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888D6A" w14:textId="43E51EB9" w:rsidR="005A3649" w:rsidRPr="005A3649" w:rsidRDefault="00E9198A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9D52AA">
        <w:rPr>
          <w:noProof/>
          <w:sz w:val="20"/>
          <w:szCs w:val="20"/>
          <w:lang w:eastAsia="bg-BG"/>
        </w:rPr>
        <w:drawing>
          <wp:anchor distT="0" distB="0" distL="114300" distR="114300" simplePos="0" relativeHeight="251662336" behindDoc="1" locked="0" layoutInCell="1" allowOverlap="1" wp14:anchorId="5AA7F347" wp14:editId="1BEFBBCC">
            <wp:simplePos x="0" y="0"/>
            <wp:positionH relativeFrom="column">
              <wp:posOffset>4762831</wp:posOffset>
            </wp:positionH>
            <wp:positionV relativeFrom="paragraph">
              <wp:posOffset>58640</wp:posOffset>
            </wp:positionV>
            <wp:extent cx="1314450" cy="609600"/>
            <wp:effectExtent l="0" t="0" r="0" b="0"/>
            <wp:wrapNone/>
            <wp:docPr id="5" name="Picture 5" descr="ISO_9001-14001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_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3649" w:rsidRPr="005A3649">
        <w:rPr>
          <w:noProof/>
          <w:lang w:eastAsia="bg-BG"/>
        </w:rPr>
        <w:drawing>
          <wp:anchor distT="0" distB="0" distL="114935" distR="114935" simplePos="0" relativeHeight="251659264" behindDoc="0" locked="0" layoutInCell="1" allowOverlap="1" wp14:anchorId="4A4FF056" wp14:editId="108E0510">
            <wp:simplePos x="0" y="0"/>
            <wp:positionH relativeFrom="column">
              <wp:posOffset>220704</wp:posOffset>
            </wp:positionH>
            <wp:positionV relativeFrom="paragraph">
              <wp:posOffset>-343839</wp:posOffset>
            </wp:positionV>
            <wp:extent cx="659130" cy="1081378"/>
            <wp:effectExtent l="0" t="0" r="7620" b="508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792" cy="10841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3649" w:rsidRPr="005A3649">
        <w:rPr>
          <w:rFonts w:eastAsia="Times New Roman"/>
          <w:b/>
          <w:spacing w:val="100"/>
          <w:sz w:val="32"/>
          <w:szCs w:val="32"/>
          <w:lang w:eastAsia="ar-SA"/>
        </w:rPr>
        <w:t>ОБЩИНСКИ СЪВЕТ</w:t>
      </w:r>
    </w:p>
    <w:p w14:paraId="75A5F2DF" w14:textId="11964BDC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>8000 Бургас, ул. „Александровска” № 26</w:t>
      </w:r>
    </w:p>
    <w:p w14:paraId="00AE1378" w14:textId="4B5C9830" w:rsidR="00E9198A" w:rsidRDefault="005A3649" w:rsidP="005A3649">
      <w:pPr>
        <w:suppressAutoHyphens/>
        <w:jc w:val="center"/>
        <w:rPr>
          <w:rFonts w:eastAsia="Times New Roman"/>
          <w:sz w:val="20"/>
          <w:szCs w:val="20"/>
          <w:lang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 xml:space="preserve">тел.: 056/ </w:t>
      </w:r>
      <w:r w:rsidR="00E9198A">
        <w:rPr>
          <w:rFonts w:eastAsia="Times New Roman"/>
          <w:sz w:val="20"/>
          <w:szCs w:val="20"/>
          <w:lang w:eastAsia="ar-SA"/>
        </w:rPr>
        <w:t>907 207</w:t>
      </w:r>
      <w:r w:rsidRPr="005A3649">
        <w:rPr>
          <w:rFonts w:eastAsia="Times New Roman"/>
          <w:sz w:val="20"/>
          <w:szCs w:val="20"/>
          <w:lang w:eastAsia="ar-SA"/>
        </w:rPr>
        <w:t xml:space="preserve">; </w:t>
      </w:r>
    </w:p>
    <w:p w14:paraId="7A634D45" w14:textId="6AC3809B" w:rsidR="005A3649" w:rsidRDefault="004825FD" w:rsidP="005A3649">
      <w:pPr>
        <w:suppressAutoHyphens/>
        <w:jc w:val="center"/>
        <w:rPr>
          <w:rFonts w:eastAsia="Times New Roman"/>
          <w:sz w:val="20"/>
          <w:szCs w:val="20"/>
          <w:lang w:val="pt-BR" w:eastAsia="ar-SA"/>
        </w:rPr>
      </w:pPr>
      <w:hyperlink r:id="rId10" w:history="1">
        <w:r w:rsidR="005A3649" w:rsidRPr="005A3649">
          <w:rPr>
            <w:rFonts w:eastAsia="Times New Roman"/>
            <w:color w:val="666666"/>
            <w:sz w:val="20"/>
            <w:szCs w:val="20"/>
            <w:lang w:eastAsia="ar-SA"/>
          </w:rPr>
          <w:t>www.burgas</w:t>
        </w:r>
        <w:r w:rsidR="005A3649"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council</w:t>
        </w:r>
        <w:r w:rsidR="005A3649" w:rsidRPr="005A3649">
          <w:rPr>
            <w:rFonts w:eastAsia="Times New Roman"/>
            <w:color w:val="666666"/>
            <w:sz w:val="20"/>
            <w:szCs w:val="20"/>
            <w:lang w:eastAsia="ar-SA"/>
          </w:rPr>
          <w:t>.</w:t>
        </w:r>
        <w:r w:rsidR="005A3649"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org</w:t>
        </w:r>
      </w:hyperlink>
      <w:r w:rsidR="005A3649" w:rsidRPr="00187C79">
        <w:rPr>
          <w:rFonts w:eastAsia="Times New Roman"/>
          <w:sz w:val="20"/>
          <w:szCs w:val="20"/>
          <w:lang w:val="en-US" w:eastAsia="ar-SA"/>
        </w:rPr>
        <w:t xml:space="preserve">; </w:t>
      </w:r>
      <w:r w:rsidR="005A3649" w:rsidRPr="005A3649">
        <w:rPr>
          <w:rFonts w:eastAsia="Times New Roman"/>
          <w:sz w:val="20"/>
          <w:szCs w:val="20"/>
          <w:lang w:val="en-US" w:eastAsia="ar-SA"/>
        </w:rPr>
        <w:t>e-mail</w:t>
      </w:r>
      <w:r w:rsidR="005A3649" w:rsidRPr="005A3649">
        <w:rPr>
          <w:rFonts w:eastAsia="Times New Roman"/>
          <w:sz w:val="20"/>
          <w:szCs w:val="20"/>
          <w:lang w:eastAsia="ar-SA"/>
        </w:rPr>
        <w:t xml:space="preserve">: </w:t>
      </w:r>
      <w:hyperlink r:id="rId11" w:history="1">
        <w:r w:rsidR="00E9198A" w:rsidRPr="00DD4716">
          <w:rPr>
            <w:rStyle w:val="Hyperlink"/>
            <w:rFonts w:eastAsia="Times New Roman"/>
            <w:sz w:val="20"/>
            <w:szCs w:val="20"/>
            <w:lang w:val="pt-BR" w:eastAsia="ar-SA"/>
          </w:rPr>
          <w:t>council</w:t>
        </w:r>
        <w:r w:rsidR="00E9198A" w:rsidRPr="00DD4716">
          <w:rPr>
            <w:rStyle w:val="Hyperlink"/>
            <w:rFonts w:eastAsia="Times New Roman"/>
            <w:sz w:val="20"/>
            <w:szCs w:val="20"/>
            <w:lang w:eastAsia="ar-SA"/>
          </w:rPr>
          <w:t>@</w:t>
        </w:r>
        <w:r w:rsidR="00E9198A" w:rsidRPr="00DD4716">
          <w:rPr>
            <w:rStyle w:val="Hyperlink"/>
            <w:rFonts w:eastAsia="Times New Roman"/>
            <w:sz w:val="20"/>
            <w:szCs w:val="20"/>
            <w:lang w:val="pt-BR" w:eastAsia="ar-SA"/>
          </w:rPr>
          <w:t>burgas</w:t>
        </w:r>
        <w:r w:rsidR="00E9198A" w:rsidRPr="00DD4716">
          <w:rPr>
            <w:rStyle w:val="Hyperlink"/>
            <w:rFonts w:eastAsia="Times New Roman"/>
            <w:sz w:val="20"/>
            <w:szCs w:val="20"/>
            <w:lang w:eastAsia="ar-SA"/>
          </w:rPr>
          <w:t>.</w:t>
        </w:r>
        <w:r w:rsidR="00E9198A" w:rsidRPr="00DD4716">
          <w:rPr>
            <w:rStyle w:val="Hyperlink"/>
            <w:rFonts w:eastAsia="Times New Roman"/>
            <w:sz w:val="20"/>
            <w:szCs w:val="20"/>
            <w:lang w:val="pt-BR" w:eastAsia="ar-SA"/>
          </w:rPr>
          <w:t>bg</w:t>
        </w:r>
      </w:hyperlink>
    </w:p>
    <w:p w14:paraId="4E983E6F" w14:textId="61CCEC0B" w:rsidR="005A3649" w:rsidRPr="005A3649" w:rsidRDefault="005A3649" w:rsidP="005A3649">
      <w:pPr>
        <w:suppressAutoHyphens/>
        <w:ind w:firstLine="708"/>
        <w:jc w:val="both"/>
        <w:rPr>
          <w:rFonts w:eastAsia="Times New Roman"/>
          <w:szCs w:val="24"/>
          <w:lang w:eastAsia="my-MM" w:bidi="my-MM"/>
        </w:rPr>
      </w:pPr>
      <w:r w:rsidRPr="005A3649">
        <w:rPr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32E3CADF" wp14:editId="67EA92C5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E3F031" id="Straight Connector 1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" strokeweight=".26mm">
                <v:stroke joinstyle="miter"/>
              </v:line>
            </w:pict>
          </mc:Fallback>
        </mc:AlternateContent>
      </w:r>
    </w:p>
    <w:p w14:paraId="41A01798" w14:textId="0B621A41" w:rsidR="005A3649" w:rsidRPr="00025373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  <w:r>
        <w:rPr>
          <w:rFonts w:eastAsia="Times New Roman"/>
          <w:b/>
          <w:szCs w:val="24"/>
          <w:lang w:eastAsia="my-MM" w:bidi="my-MM"/>
        </w:rPr>
        <w:t xml:space="preserve">ПОСТОЯННА </w:t>
      </w:r>
      <w:r w:rsidRPr="005A3649">
        <w:rPr>
          <w:rFonts w:eastAsia="Times New Roman"/>
          <w:b/>
          <w:szCs w:val="24"/>
          <w:lang w:eastAsia="my-MM" w:bidi="my-MM"/>
        </w:rPr>
        <w:t xml:space="preserve">КОМИСИЯ ПО </w:t>
      </w:r>
      <w:r w:rsidR="00025373">
        <w:rPr>
          <w:rFonts w:eastAsia="Times New Roman"/>
          <w:b/>
          <w:szCs w:val="24"/>
          <w:lang w:eastAsia="my-MM" w:bidi="my-MM"/>
        </w:rPr>
        <w:t>ОБЩЕСТВЕН РЕД И СИГУРНОСТ</w:t>
      </w:r>
    </w:p>
    <w:p w14:paraId="35B5F1F2" w14:textId="5F31F382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200F8E95" w14:textId="13361B2C" w:rsidR="005A3649" w:rsidRPr="005A3649" w:rsidRDefault="005A3649" w:rsidP="005A3649">
      <w:pPr>
        <w:suppressAutoHyphens/>
        <w:jc w:val="both"/>
        <w:rPr>
          <w:rFonts w:eastAsia="Times New Roman"/>
          <w:b/>
          <w:szCs w:val="24"/>
          <w:lang w:eastAsia="my-MM" w:bidi="my-MM"/>
        </w:rPr>
      </w:pPr>
    </w:p>
    <w:p w14:paraId="0FDDB06A" w14:textId="39F224CE" w:rsidR="0012249A" w:rsidRPr="002E6C30" w:rsidRDefault="0012249A" w:rsidP="0012249A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  <w:r w:rsidRPr="001E0755">
        <w:rPr>
          <w:rFonts w:eastAsia="Times New Roman"/>
          <w:b/>
          <w:bCs/>
          <w:caps/>
          <w:szCs w:val="24"/>
          <w:lang w:eastAsia="bg-BG"/>
        </w:rPr>
        <w:t xml:space="preserve">ПРОТОКОЛ </w:t>
      </w:r>
      <w:r w:rsidR="007B43B8">
        <w:rPr>
          <w:rFonts w:eastAsia="Times New Roman"/>
          <w:b/>
          <w:bCs/>
          <w:kern w:val="3"/>
          <w:szCs w:val="24"/>
          <w:lang w:eastAsia="bg-BG"/>
        </w:rPr>
        <w:t>№</w:t>
      </w:r>
      <w:r w:rsidR="00CC419B">
        <w:rPr>
          <w:rFonts w:eastAsia="Times New Roman"/>
          <w:b/>
          <w:bCs/>
          <w:kern w:val="3"/>
          <w:szCs w:val="24"/>
          <w:lang w:eastAsia="bg-BG"/>
        </w:rPr>
        <w:t>3</w:t>
      </w:r>
      <w:r w:rsidR="002E6C30" w:rsidRPr="002E6C30">
        <w:rPr>
          <w:rFonts w:eastAsia="Times New Roman"/>
          <w:b/>
          <w:bCs/>
          <w:kern w:val="3"/>
          <w:szCs w:val="24"/>
          <w:lang w:eastAsia="bg-BG"/>
        </w:rPr>
        <w:t>9</w:t>
      </w:r>
    </w:p>
    <w:p w14:paraId="46C59485" w14:textId="77777777" w:rsidR="0012249A" w:rsidRPr="001E0755" w:rsidRDefault="0012249A" w:rsidP="0012249A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</w:p>
    <w:p w14:paraId="32246587" w14:textId="36D8E41F" w:rsidR="00135588" w:rsidRPr="00BF06FE" w:rsidRDefault="00815F67" w:rsidP="00135588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 xml:space="preserve">Днес </w:t>
      </w:r>
      <w:r w:rsidR="008E3C2E">
        <w:rPr>
          <w:rFonts w:eastAsia="Times New Roman"/>
          <w:szCs w:val="24"/>
          <w:lang w:eastAsia="bg-BG"/>
        </w:rPr>
        <w:t>2</w:t>
      </w:r>
      <w:r w:rsidR="002E6C30" w:rsidRPr="002E6C30">
        <w:rPr>
          <w:rFonts w:eastAsia="Times New Roman"/>
          <w:szCs w:val="24"/>
          <w:lang w:eastAsia="bg-BG"/>
        </w:rPr>
        <w:t>0</w:t>
      </w:r>
      <w:r w:rsidR="00CC419B">
        <w:rPr>
          <w:rFonts w:eastAsia="Times New Roman"/>
          <w:szCs w:val="24"/>
          <w:lang w:eastAsia="bg-BG"/>
        </w:rPr>
        <w:t>.0</w:t>
      </w:r>
      <w:r w:rsidR="002E6C30" w:rsidRPr="002E6C30">
        <w:rPr>
          <w:rFonts w:eastAsia="Times New Roman"/>
          <w:szCs w:val="24"/>
          <w:lang w:eastAsia="bg-BG"/>
        </w:rPr>
        <w:t>7</w:t>
      </w:r>
      <w:r w:rsidR="00CC419B">
        <w:rPr>
          <w:rFonts w:eastAsia="Times New Roman"/>
          <w:szCs w:val="24"/>
          <w:lang w:eastAsia="bg-BG"/>
        </w:rPr>
        <w:t>.2023</w:t>
      </w:r>
      <w:r w:rsidR="006D70C9">
        <w:rPr>
          <w:rFonts w:eastAsia="Times New Roman"/>
          <w:szCs w:val="24"/>
          <w:lang w:eastAsia="bg-BG"/>
        </w:rPr>
        <w:t xml:space="preserve"> г., от 1</w:t>
      </w:r>
      <w:r w:rsidR="002F1DA3">
        <w:rPr>
          <w:rFonts w:eastAsia="Times New Roman"/>
          <w:szCs w:val="24"/>
          <w:lang w:eastAsia="bg-BG"/>
        </w:rPr>
        <w:t>5</w:t>
      </w:r>
      <w:r w:rsidR="006D70C9">
        <w:rPr>
          <w:rFonts w:eastAsia="Times New Roman"/>
          <w:szCs w:val="24"/>
          <w:lang w:eastAsia="bg-BG"/>
        </w:rPr>
        <w:t>:0</w:t>
      </w:r>
      <w:r w:rsidR="00135588" w:rsidRPr="00A220A4">
        <w:rPr>
          <w:rFonts w:eastAsia="Times New Roman"/>
          <w:szCs w:val="24"/>
          <w:lang w:eastAsia="bg-BG"/>
        </w:rPr>
        <w:t xml:space="preserve">0 </w:t>
      </w:r>
      <w:r w:rsidR="00370C43">
        <w:rPr>
          <w:rFonts w:eastAsia="Times New Roman"/>
          <w:szCs w:val="24"/>
          <w:lang w:eastAsia="bg-BG"/>
        </w:rPr>
        <w:t xml:space="preserve">в </w:t>
      </w:r>
      <w:r w:rsidR="00370C43" w:rsidRPr="00BF06FE">
        <w:rPr>
          <w:rFonts w:eastAsia="Times New Roman"/>
          <w:szCs w:val="24"/>
          <w:lang w:eastAsia="bg-BG"/>
        </w:rPr>
        <w:t>Зала № 1</w:t>
      </w:r>
      <w:r w:rsidR="0023254D" w:rsidRPr="00BF06FE">
        <w:rPr>
          <w:rFonts w:eastAsia="Times New Roman"/>
          <w:szCs w:val="24"/>
          <w:lang w:eastAsia="bg-BG"/>
        </w:rPr>
        <w:t>, ет. 1, Община Бургас, ул. „Александровска“ № 26</w:t>
      </w:r>
      <w:r w:rsidR="00135588" w:rsidRPr="00BF06FE">
        <w:rPr>
          <w:rFonts w:eastAsia="Times New Roman"/>
          <w:szCs w:val="24"/>
          <w:lang w:eastAsia="bg-BG"/>
        </w:rPr>
        <w:t>, се проведе заседание на Постоянната комисия по обществен ред и сигурност (ПКОРС).</w:t>
      </w:r>
    </w:p>
    <w:p w14:paraId="72F56CCF" w14:textId="4F1AC8C6" w:rsidR="00AF5C45" w:rsidRDefault="00135588" w:rsidP="00135588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 w:rsidRPr="00684CE8">
        <w:rPr>
          <w:rFonts w:eastAsia="Times New Roman"/>
          <w:szCs w:val="24"/>
          <w:lang w:eastAsia="bg-BG"/>
        </w:rPr>
        <w:t>В заседанието на комисията се включиха</w:t>
      </w:r>
      <w:r w:rsidR="00B34E03" w:rsidRPr="008E6423">
        <w:rPr>
          <w:rFonts w:eastAsia="Times New Roman"/>
          <w:szCs w:val="24"/>
          <w:lang w:eastAsia="bg-BG"/>
        </w:rPr>
        <w:t>:</w:t>
      </w:r>
      <w:r w:rsidRPr="008E6423">
        <w:rPr>
          <w:rFonts w:eastAsia="Times New Roman"/>
          <w:szCs w:val="24"/>
          <w:lang w:eastAsia="bg-BG"/>
        </w:rPr>
        <w:t xml:space="preserve"> </w:t>
      </w:r>
      <w:r w:rsidR="00BF06FE" w:rsidRPr="008861CD">
        <w:rPr>
          <w:rFonts w:eastAsia="Times New Roman"/>
          <w:szCs w:val="24"/>
          <w:lang w:eastAsia="bg-BG"/>
        </w:rPr>
        <w:t>Живко Господинов – председател</w:t>
      </w:r>
      <w:r w:rsidR="00BB4DD8" w:rsidRPr="008861CD">
        <w:rPr>
          <w:rFonts w:eastAsia="Times New Roman"/>
          <w:szCs w:val="24"/>
          <w:lang w:eastAsia="bg-BG"/>
        </w:rPr>
        <w:t xml:space="preserve">, </w:t>
      </w:r>
      <w:r w:rsidR="00BB4DD8" w:rsidRPr="008861CD">
        <w:t>Ивайло Колев</w:t>
      </w:r>
      <w:r w:rsidR="00BB4DD8" w:rsidRPr="008861CD">
        <w:rPr>
          <w:rFonts w:eastAsia="Times New Roman"/>
          <w:szCs w:val="24"/>
          <w:lang w:eastAsia="bg-BG"/>
        </w:rPr>
        <w:t xml:space="preserve"> – зам.-председател</w:t>
      </w:r>
      <w:r w:rsidR="00690924" w:rsidRPr="008861CD">
        <w:rPr>
          <w:rFonts w:eastAsia="Times New Roman"/>
          <w:szCs w:val="24"/>
          <w:lang w:val="ru-RU" w:eastAsia="bg-BG"/>
        </w:rPr>
        <w:t xml:space="preserve"> </w:t>
      </w:r>
      <w:r w:rsidR="00260DF8" w:rsidRPr="008861CD">
        <w:rPr>
          <w:rFonts w:eastAsia="Times New Roman"/>
          <w:szCs w:val="24"/>
          <w:lang w:eastAsia="bg-BG"/>
        </w:rPr>
        <w:t xml:space="preserve">и </w:t>
      </w:r>
      <w:r w:rsidR="00B34E03" w:rsidRPr="008861CD">
        <w:rPr>
          <w:rFonts w:eastAsia="Times New Roman"/>
          <w:szCs w:val="24"/>
          <w:lang w:eastAsia="bg-BG"/>
        </w:rPr>
        <w:t>членове</w:t>
      </w:r>
      <w:r w:rsidR="00260DF8" w:rsidRPr="008861CD">
        <w:rPr>
          <w:rFonts w:eastAsia="Times New Roman"/>
          <w:szCs w:val="24"/>
          <w:lang w:eastAsia="bg-BG"/>
        </w:rPr>
        <w:t>:</w:t>
      </w:r>
      <w:r w:rsidR="004F4E5E" w:rsidRPr="008861CD">
        <w:t xml:space="preserve"> </w:t>
      </w:r>
      <w:r w:rsidR="008A15C4" w:rsidRPr="008861CD">
        <w:t xml:space="preserve">Боян Дяков, </w:t>
      </w:r>
      <w:r w:rsidR="008C4EE5" w:rsidRPr="0090265F">
        <w:rPr>
          <w:rFonts w:eastAsia="Times New Roman"/>
          <w:szCs w:val="24"/>
          <w:lang w:eastAsia="bg-BG"/>
        </w:rPr>
        <w:t>Диян Георгиев</w:t>
      </w:r>
      <w:r w:rsidR="002E6C30" w:rsidRPr="0090265F">
        <w:rPr>
          <w:rFonts w:eastAsia="Times New Roman"/>
          <w:szCs w:val="24"/>
          <w:lang w:eastAsia="bg-BG"/>
        </w:rPr>
        <w:t>,</w:t>
      </w:r>
      <w:r w:rsidR="008B00C7" w:rsidRPr="0090265F">
        <w:rPr>
          <w:rFonts w:eastAsia="Times New Roman"/>
          <w:szCs w:val="24"/>
          <w:lang w:eastAsia="bg-BG"/>
        </w:rPr>
        <w:t xml:space="preserve"> </w:t>
      </w:r>
      <w:r w:rsidR="002E6C30" w:rsidRPr="0090265F">
        <w:rPr>
          <w:rFonts w:eastAsia="Times New Roman"/>
          <w:szCs w:val="24"/>
          <w:lang w:eastAsia="bg-BG"/>
        </w:rPr>
        <w:t xml:space="preserve">Иван Тодоров </w:t>
      </w:r>
      <w:r w:rsidR="00612689" w:rsidRPr="0090265F">
        <w:rPr>
          <w:rFonts w:eastAsia="Times New Roman"/>
          <w:szCs w:val="24"/>
          <w:lang w:eastAsia="bg-BG"/>
        </w:rPr>
        <w:t>и</w:t>
      </w:r>
      <w:r w:rsidR="00260DF8" w:rsidRPr="0090265F">
        <w:rPr>
          <w:rFonts w:eastAsia="Times New Roman"/>
          <w:szCs w:val="24"/>
          <w:lang w:eastAsia="bg-BG"/>
        </w:rPr>
        <w:t xml:space="preserve"> </w:t>
      </w:r>
      <w:r w:rsidR="00AD53FC" w:rsidRPr="0090265F">
        <w:rPr>
          <w:rFonts w:eastAsia="Times New Roman"/>
          <w:szCs w:val="24"/>
          <w:lang w:eastAsia="bg-BG"/>
        </w:rPr>
        <w:t>Костадин Андонов.</w:t>
      </w:r>
    </w:p>
    <w:p w14:paraId="58237932" w14:textId="3B83AA78" w:rsidR="008861CD" w:rsidRDefault="008861CD" w:rsidP="00135588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>Отсъства</w:t>
      </w:r>
      <w:r w:rsidR="0090265F" w:rsidRPr="0090265F">
        <w:t xml:space="preserve"> </w:t>
      </w:r>
      <w:r w:rsidR="0090265F" w:rsidRPr="008861CD">
        <w:t>Жейна Жекова</w:t>
      </w:r>
      <w:r>
        <w:rPr>
          <w:rFonts w:eastAsia="Times New Roman"/>
          <w:szCs w:val="24"/>
          <w:lang w:eastAsia="bg-BG"/>
        </w:rPr>
        <w:t>.</w:t>
      </w:r>
    </w:p>
    <w:p w14:paraId="1B6CA7AE" w14:textId="755588B1" w:rsidR="008861CD" w:rsidRDefault="008861CD" w:rsidP="00135588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 xml:space="preserve">По конкретни точки от дневния ред участие взеха: </w:t>
      </w:r>
      <w:r w:rsidRPr="0090265F">
        <w:t>Иван Гюлев – началник на отдел „Безопасност и организация на движението“</w:t>
      </w:r>
      <w:r w:rsidR="00492198">
        <w:t xml:space="preserve"> и </w:t>
      </w:r>
      <w:r w:rsidR="00492198" w:rsidRPr="00B25FD3">
        <w:rPr>
          <w:szCs w:val="24"/>
        </w:rPr>
        <w:t>Мариан Ангелов</w:t>
      </w:r>
      <w:r w:rsidR="00492198">
        <w:rPr>
          <w:szCs w:val="24"/>
        </w:rPr>
        <w:t xml:space="preserve"> – н</w:t>
      </w:r>
      <w:r w:rsidR="00492198" w:rsidRPr="00B25FD3">
        <w:rPr>
          <w:szCs w:val="24"/>
        </w:rPr>
        <w:t xml:space="preserve">ачалник на </w:t>
      </w:r>
      <w:r w:rsidR="00492198">
        <w:rPr>
          <w:szCs w:val="24"/>
        </w:rPr>
        <w:t>о</w:t>
      </w:r>
      <w:r w:rsidR="00492198" w:rsidRPr="00B25FD3">
        <w:rPr>
          <w:szCs w:val="24"/>
        </w:rPr>
        <w:t xml:space="preserve">тдел </w:t>
      </w:r>
      <w:r w:rsidR="00492198">
        <w:rPr>
          <w:szCs w:val="24"/>
        </w:rPr>
        <w:t>„</w:t>
      </w:r>
      <w:r w:rsidR="00492198" w:rsidRPr="00B25FD3">
        <w:rPr>
          <w:szCs w:val="24"/>
        </w:rPr>
        <w:t>Общо функционален контрол</w:t>
      </w:r>
      <w:r w:rsidR="00492198">
        <w:rPr>
          <w:szCs w:val="24"/>
        </w:rPr>
        <w:t>“</w:t>
      </w:r>
      <w:r w:rsidRPr="0090265F">
        <w:t>.</w:t>
      </w:r>
    </w:p>
    <w:p w14:paraId="37EB5BD3" w14:textId="7BD13806" w:rsidR="0083491C" w:rsidRPr="005D69A3" w:rsidRDefault="00A50987" w:rsidP="005D69A3">
      <w:pPr>
        <w:ind w:firstLine="709"/>
        <w:contextualSpacing/>
        <w:jc w:val="both"/>
      </w:pPr>
      <w:r w:rsidRPr="00FA3C64">
        <w:rPr>
          <w:rFonts w:eastAsia="Times New Roman"/>
          <w:szCs w:val="24"/>
          <w:lang w:eastAsia="bg-BG"/>
        </w:rPr>
        <w:t>След извършена проверка на кворума</w:t>
      </w:r>
      <w:r w:rsidR="008B0518" w:rsidRPr="00260DF8">
        <w:rPr>
          <w:rFonts w:eastAsia="Times New Roman"/>
          <w:szCs w:val="24"/>
          <w:lang w:eastAsia="bg-BG"/>
        </w:rPr>
        <w:t>,</w:t>
      </w:r>
      <w:r w:rsidRPr="00FA3C64">
        <w:rPr>
          <w:rFonts w:eastAsia="Times New Roman"/>
          <w:szCs w:val="24"/>
          <w:lang w:eastAsia="bg-BG"/>
        </w:rPr>
        <w:t xml:space="preserve"> заседанието откри и ръководи</w:t>
      </w:r>
      <w:r w:rsidR="0083491C" w:rsidRPr="00FA3C64">
        <w:rPr>
          <w:rFonts w:eastAsia="Times New Roman"/>
          <w:szCs w:val="24"/>
          <w:lang w:eastAsia="bg-BG"/>
        </w:rPr>
        <w:t xml:space="preserve"> председате</w:t>
      </w:r>
      <w:r w:rsidR="00BF6E5B" w:rsidRPr="00FA3C64">
        <w:rPr>
          <w:rFonts w:eastAsia="Times New Roman"/>
          <w:szCs w:val="24"/>
          <w:lang w:eastAsia="bg-BG"/>
        </w:rPr>
        <w:t xml:space="preserve">лят – Живко Господинов, </w:t>
      </w:r>
      <w:r w:rsidR="00BF6E5B" w:rsidRPr="0090265F">
        <w:rPr>
          <w:rFonts w:eastAsia="Times New Roman"/>
          <w:szCs w:val="24"/>
          <w:lang w:eastAsia="bg-BG"/>
        </w:rPr>
        <w:t xml:space="preserve">като с </w:t>
      </w:r>
      <w:r w:rsidR="003D359D" w:rsidRPr="0090265F">
        <w:rPr>
          <w:rFonts w:eastAsia="Times New Roman"/>
          <w:szCs w:val="24"/>
          <w:lang w:eastAsia="bg-BG"/>
        </w:rPr>
        <w:t>6</w:t>
      </w:r>
      <w:r w:rsidR="0083491C" w:rsidRPr="0090265F">
        <w:rPr>
          <w:rFonts w:eastAsia="Times New Roman"/>
          <w:szCs w:val="24"/>
          <w:lang w:eastAsia="bg-BG"/>
        </w:rPr>
        <w:t xml:space="preserve"> гл. „за</w:t>
      </w:r>
      <w:r w:rsidR="0083491C" w:rsidRPr="008E6423">
        <w:rPr>
          <w:rFonts w:eastAsia="Times New Roman"/>
          <w:szCs w:val="24"/>
          <w:lang w:eastAsia="bg-BG"/>
        </w:rPr>
        <w:t>“, 0 гл. „против“ и 0 гл.</w:t>
      </w:r>
      <w:r w:rsidR="0083491C" w:rsidRPr="00AF5C45">
        <w:rPr>
          <w:rFonts w:eastAsia="Times New Roman"/>
          <w:szCs w:val="24"/>
          <w:lang w:eastAsia="bg-BG"/>
        </w:rPr>
        <w:t xml:space="preserve"> „въздържали се“ се прие следният</w:t>
      </w:r>
    </w:p>
    <w:p w14:paraId="585DFA29" w14:textId="77777777" w:rsidR="0012249A" w:rsidRPr="00D10AF2" w:rsidRDefault="0012249A" w:rsidP="00D10AF2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13C6FDCB" w14:textId="77777777" w:rsidR="00CC419B" w:rsidRPr="0091506D" w:rsidRDefault="00CC419B" w:rsidP="00CC419B">
      <w:pPr>
        <w:suppressAutoHyphens/>
        <w:contextualSpacing/>
        <w:jc w:val="center"/>
        <w:rPr>
          <w:rFonts w:eastAsia="Times New Roman"/>
          <w:b/>
          <w:szCs w:val="24"/>
          <w:lang w:eastAsia="my-MM" w:bidi="my-MM"/>
        </w:rPr>
      </w:pPr>
      <w:r w:rsidRPr="0091506D">
        <w:rPr>
          <w:rFonts w:eastAsia="Times New Roman"/>
          <w:b/>
          <w:szCs w:val="24"/>
          <w:lang w:eastAsia="my-MM" w:bidi="my-MM"/>
        </w:rPr>
        <w:t>ДНЕВЕН РЕД</w:t>
      </w:r>
    </w:p>
    <w:p w14:paraId="54031F99" w14:textId="28AF7D20" w:rsidR="00CC419B" w:rsidRDefault="00CC419B" w:rsidP="0067387E">
      <w:pPr>
        <w:contextualSpacing/>
        <w:jc w:val="both"/>
        <w:rPr>
          <w:szCs w:val="24"/>
          <w:u w:val="thick"/>
        </w:rPr>
      </w:pPr>
    </w:p>
    <w:p w14:paraId="24ED74ED" w14:textId="77777777" w:rsidR="0067387E" w:rsidRPr="0067387E" w:rsidRDefault="0067387E" w:rsidP="0067387E">
      <w:pPr>
        <w:numPr>
          <w:ilvl w:val="0"/>
          <w:numId w:val="4"/>
        </w:numPr>
        <w:spacing w:after="160"/>
        <w:contextualSpacing/>
        <w:jc w:val="both"/>
        <w:rPr>
          <w:szCs w:val="24"/>
        </w:rPr>
      </w:pPr>
      <w:r w:rsidRPr="0067387E">
        <w:rPr>
          <w:i/>
          <w:szCs w:val="24"/>
        </w:rPr>
        <w:t xml:space="preserve">ОбС 08-00-14322 </w:t>
      </w:r>
      <w:r w:rsidRPr="0067387E">
        <w:rPr>
          <w:b/>
          <w:bCs/>
          <w:szCs w:val="24"/>
        </w:rPr>
        <w:t>Докладна записка от Евелина Михалева – председател на Постоянната комисия по транспорт и безопасност на движението (ПКТБД), Манол Тодоров – зам.-председател на ПКТБД,</w:t>
      </w:r>
      <w:r w:rsidRPr="0067387E">
        <w:rPr>
          <w:szCs w:val="24"/>
        </w:rPr>
        <w:t xml:space="preserve"> </w:t>
      </w:r>
      <w:r w:rsidRPr="0067387E">
        <w:rPr>
          <w:b/>
          <w:bCs/>
          <w:szCs w:val="24"/>
        </w:rPr>
        <w:t>Анелия Иванова, Боян Дяков, Диян Георгиев, Живко Господинов и Юлиян Кулев – членове на</w:t>
      </w:r>
      <w:r w:rsidRPr="0067387E">
        <w:rPr>
          <w:szCs w:val="24"/>
        </w:rPr>
        <w:t xml:space="preserve"> </w:t>
      </w:r>
      <w:r w:rsidRPr="0067387E">
        <w:rPr>
          <w:b/>
          <w:bCs/>
          <w:szCs w:val="24"/>
        </w:rPr>
        <w:t xml:space="preserve">ПКТБД, </w:t>
      </w:r>
      <w:r w:rsidRPr="0067387E">
        <w:rPr>
          <w:i/>
          <w:iCs/>
          <w:szCs w:val="24"/>
        </w:rPr>
        <w:t>относно:</w:t>
      </w:r>
      <w:r w:rsidRPr="0067387E">
        <w:rPr>
          <w:szCs w:val="24"/>
        </w:rPr>
        <w:t xml:space="preserve"> Приемане на Наредба за 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</w:t>
      </w:r>
    </w:p>
    <w:p w14:paraId="44AB810A" w14:textId="77777777" w:rsidR="0067387E" w:rsidRPr="0067387E" w:rsidRDefault="0067387E" w:rsidP="0067387E">
      <w:pPr>
        <w:contextualSpacing/>
        <w:jc w:val="both"/>
        <w:rPr>
          <w:szCs w:val="24"/>
        </w:rPr>
      </w:pPr>
    </w:p>
    <w:p w14:paraId="0282276A" w14:textId="77777777" w:rsidR="0067387E" w:rsidRPr="0067387E" w:rsidRDefault="0067387E" w:rsidP="0067387E">
      <w:pPr>
        <w:numPr>
          <w:ilvl w:val="0"/>
          <w:numId w:val="4"/>
        </w:numPr>
        <w:spacing w:after="160"/>
        <w:contextualSpacing/>
        <w:jc w:val="both"/>
        <w:rPr>
          <w:szCs w:val="24"/>
        </w:rPr>
      </w:pPr>
      <w:r w:rsidRPr="0067387E">
        <w:rPr>
          <w:i/>
          <w:szCs w:val="24"/>
        </w:rPr>
        <w:t>ОбС 08-00-14208</w:t>
      </w:r>
      <w:r w:rsidRPr="0067387E">
        <w:rPr>
          <w:szCs w:val="24"/>
        </w:rPr>
        <w:t xml:space="preserve"> </w:t>
      </w:r>
      <w:r w:rsidRPr="0067387E">
        <w:rPr>
          <w:b/>
          <w:bCs/>
          <w:szCs w:val="24"/>
        </w:rPr>
        <w:t xml:space="preserve">Доклад от Димитър Николов – кмет на Община Бургас, </w:t>
      </w:r>
      <w:r w:rsidRPr="0067387E">
        <w:rPr>
          <w:i/>
          <w:iCs/>
          <w:szCs w:val="24"/>
        </w:rPr>
        <w:t xml:space="preserve">относно: </w:t>
      </w:r>
      <w:r w:rsidRPr="0067387E">
        <w:rPr>
          <w:szCs w:val="24"/>
        </w:rPr>
        <w:t>Годишен отчет за изпълнение на бюджета и на сметките за средства от Европейския съюз на Община Бургас към 31.12.2022 г. </w:t>
      </w:r>
    </w:p>
    <w:p w14:paraId="562ECB9F" w14:textId="77777777" w:rsidR="0067387E" w:rsidRPr="0067387E" w:rsidRDefault="0067387E" w:rsidP="0067387E">
      <w:pPr>
        <w:contextualSpacing/>
        <w:jc w:val="both"/>
        <w:rPr>
          <w:szCs w:val="24"/>
        </w:rPr>
      </w:pPr>
    </w:p>
    <w:p w14:paraId="5C4682DB" w14:textId="77777777" w:rsidR="0067387E" w:rsidRPr="0067387E" w:rsidRDefault="0067387E" w:rsidP="0067387E">
      <w:pPr>
        <w:numPr>
          <w:ilvl w:val="0"/>
          <w:numId w:val="4"/>
        </w:numPr>
        <w:spacing w:after="160"/>
        <w:contextualSpacing/>
        <w:jc w:val="both"/>
        <w:rPr>
          <w:szCs w:val="24"/>
        </w:rPr>
      </w:pPr>
      <w:r w:rsidRPr="0067387E">
        <w:rPr>
          <w:i/>
          <w:szCs w:val="24"/>
        </w:rPr>
        <w:t>ОбС 08-00-14330</w:t>
      </w:r>
      <w:r w:rsidRPr="0067387E">
        <w:rPr>
          <w:szCs w:val="24"/>
        </w:rPr>
        <w:t xml:space="preserve"> </w:t>
      </w:r>
      <w:r w:rsidRPr="0067387E">
        <w:rPr>
          <w:b/>
          <w:bCs/>
          <w:szCs w:val="24"/>
        </w:rPr>
        <w:t xml:space="preserve">Отчет от Димитър Николов – кмет на Община Бургас, </w:t>
      </w:r>
      <w:r w:rsidRPr="0067387E">
        <w:rPr>
          <w:i/>
          <w:iCs/>
          <w:szCs w:val="24"/>
        </w:rPr>
        <w:t xml:space="preserve">относно: </w:t>
      </w:r>
      <w:r w:rsidRPr="0067387E">
        <w:rPr>
          <w:szCs w:val="24"/>
        </w:rPr>
        <w:t>Изпълнение на Програмата за управление за срока на мандата 2019 – 2023 г.</w:t>
      </w:r>
    </w:p>
    <w:p w14:paraId="1816F237" w14:textId="77777777" w:rsidR="0067387E" w:rsidRPr="0067387E" w:rsidRDefault="0067387E" w:rsidP="0067387E">
      <w:pPr>
        <w:ind w:left="720"/>
        <w:contextualSpacing/>
        <w:rPr>
          <w:szCs w:val="24"/>
        </w:rPr>
      </w:pPr>
    </w:p>
    <w:p w14:paraId="4356D59D" w14:textId="3CB3B22A" w:rsidR="0067387E" w:rsidRPr="0067387E" w:rsidRDefault="0067387E" w:rsidP="0067387E">
      <w:pPr>
        <w:numPr>
          <w:ilvl w:val="0"/>
          <w:numId w:val="4"/>
        </w:numPr>
        <w:spacing w:after="160"/>
        <w:contextualSpacing/>
        <w:jc w:val="both"/>
        <w:rPr>
          <w:szCs w:val="24"/>
        </w:rPr>
      </w:pPr>
      <w:r w:rsidRPr="0067387E">
        <w:t>ОбС 08-00-14219 П</w:t>
      </w:r>
      <w:r w:rsidRPr="0067387E">
        <w:rPr>
          <w:b/>
          <w:bCs/>
        </w:rPr>
        <w:t>редложение от Г</w:t>
      </w:r>
      <w:r w:rsidR="004825FD">
        <w:rPr>
          <w:b/>
          <w:bCs/>
          <w:lang w:val="en-US"/>
        </w:rPr>
        <w:t>.</w:t>
      </w:r>
      <w:r w:rsidRPr="0067387E">
        <w:rPr>
          <w:b/>
          <w:bCs/>
        </w:rPr>
        <w:t xml:space="preserve"> А</w:t>
      </w:r>
      <w:r w:rsidR="004825FD">
        <w:rPr>
          <w:b/>
          <w:bCs/>
          <w:lang w:val="en-US"/>
        </w:rPr>
        <w:t>.</w:t>
      </w:r>
      <w:r w:rsidRPr="0067387E">
        <w:rPr>
          <w:b/>
          <w:bCs/>
        </w:rPr>
        <w:t>,</w:t>
      </w:r>
      <w:r w:rsidRPr="0067387E">
        <w:t xml:space="preserve"> </w:t>
      </w:r>
      <w:r w:rsidRPr="0067387E">
        <w:rPr>
          <w:i/>
          <w:iCs/>
        </w:rPr>
        <w:t>относно:</w:t>
      </w:r>
      <w:r w:rsidRPr="0067387E">
        <w:t xml:space="preserve"> Правила за управление на електрически тротинетки и почистване на драсканици по стени, ел. табла и др.</w:t>
      </w:r>
    </w:p>
    <w:p w14:paraId="624CA6FB" w14:textId="77777777" w:rsidR="00D443EF" w:rsidRPr="00D10AF2" w:rsidRDefault="00D443EF" w:rsidP="00D443EF">
      <w:pPr>
        <w:contextualSpacing/>
        <w:jc w:val="center"/>
        <w:rPr>
          <w:b/>
          <w:szCs w:val="24"/>
          <w:u w:val="thick"/>
        </w:rPr>
      </w:pPr>
      <w:r w:rsidRPr="00D10AF2">
        <w:rPr>
          <w:b/>
          <w:szCs w:val="24"/>
          <w:u w:val="thick"/>
        </w:rPr>
        <w:t>--------------------------------------------------------------------------------</w:t>
      </w:r>
    </w:p>
    <w:p w14:paraId="191A362D" w14:textId="77777777" w:rsidR="003B6C64" w:rsidRPr="00D10AF2" w:rsidRDefault="003B6C64" w:rsidP="003B6C64">
      <w:pPr>
        <w:ind w:left="720"/>
        <w:jc w:val="both"/>
        <w:rPr>
          <w:b/>
          <w:szCs w:val="24"/>
        </w:rPr>
      </w:pPr>
    </w:p>
    <w:p w14:paraId="72CA4C5D" w14:textId="6AFBFD2B" w:rsidR="0012249A" w:rsidRDefault="0012249A" w:rsidP="005043D7">
      <w:pPr>
        <w:tabs>
          <w:tab w:val="left" w:pos="0"/>
        </w:tabs>
        <w:contextualSpacing/>
        <w:jc w:val="center"/>
        <w:rPr>
          <w:b/>
          <w:szCs w:val="24"/>
        </w:rPr>
      </w:pPr>
      <w:r w:rsidRPr="00D10AF2">
        <w:rPr>
          <w:b/>
          <w:szCs w:val="24"/>
        </w:rPr>
        <w:t>По точка 1</w:t>
      </w:r>
    </w:p>
    <w:p w14:paraId="602C3894" w14:textId="7BF2432E" w:rsidR="005E22D4" w:rsidRDefault="005E22D4" w:rsidP="005043D7">
      <w:pPr>
        <w:tabs>
          <w:tab w:val="left" w:pos="0"/>
        </w:tabs>
        <w:contextualSpacing/>
        <w:jc w:val="center"/>
        <w:rPr>
          <w:b/>
          <w:szCs w:val="24"/>
        </w:rPr>
      </w:pPr>
    </w:p>
    <w:p w14:paraId="646E8848" w14:textId="4D447633" w:rsidR="005E22D4" w:rsidRDefault="005E22D4" w:rsidP="005E22D4">
      <w:pPr>
        <w:spacing w:after="160"/>
        <w:contextualSpacing/>
        <w:jc w:val="center"/>
        <w:rPr>
          <w:i/>
          <w:szCs w:val="24"/>
        </w:rPr>
      </w:pPr>
      <w:r w:rsidRPr="0067387E">
        <w:rPr>
          <w:i/>
          <w:szCs w:val="24"/>
        </w:rPr>
        <w:t>ОбС 08-00-14322</w:t>
      </w:r>
    </w:p>
    <w:p w14:paraId="056ADAC0" w14:textId="10213157" w:rsidR="005E22D4" w:rsidRPr="0067387E" w:rsidRDefault="005E22D4" w:rsidP="005E22D4">
      <w:pPr>
        <w:spacing w:after="160"/>
        <w:contextualSpacing/>
        <w:jc w:val="center"/>
        <w:rPr>
          <w:szCs w:val="24"/>
        </w:rPr>
      </w:pPr>
      <w:r w:rsidRPr="0067387E">
        <w:rPr>
          <w:b/>
          <w:bCs/>
          <w:szCs w:val="24"/>
        </w:rPr>
        <w:t>Докладна записка от Евелина Михалева – председател на Постоянната комисия по транспорт и безопасност на движението (ПКТБД), Манол Тодоров – зам.-председател на ПКТБД,</w:t>
      </w:r>
      <w:r w:rsidRPr="0067387E">
        <w:rPr>
          <w:szCs w:val="24"/>
        </w:rPr>
        <w:t xml:space="preserve"> </w:t>
      </w:r>
      <w:r w:rsidRPr="0067387E">
        <w:rPr>
          <w:b/>
          <w:bCs/>
          <w:szCs w:val="24"/>
        </w:rPr>
        <w:t xml:space="preserve">Анелия Иванова, Боян Дяков, Диян Георгиев, Живко Господинов и </w:t>
      </w:r>
      <w:r w:rsidRPr="0067387E">
        <w:rPr>
          <w:b/>
          <w:bCs/>
          <w:szCs w:val="24"/>
        </w:rPr>
        <w:lastRenderedPageBreak/>
        <w:t>Юлиян Кулев – членове на</w:t>
      </w:r>
      <w:r w:rsidRPr="0067387E">
        <w:rPr>
          <w:szCs w:val="24"/>
        </w:rPr>
        <w:t xml:space="preserve"> </w:t>
      </w:r>
      <w:r w:rsidRPr="0067387E">
        <w:rPr>
          <w:b/>
          <w:bCs/>
          <w:szCs w:val="24"/>
        </w:rPr>
        <w:t xml:space="preserve">ПКТБД, </w:t>
      </w:r>
      <w:r w:rsidRPr="0067387E">
        <w:rPr>
          <w:i/>
          <w:iCs/>
          <w:szCs w:val="24"/>
        </w:rPr>
        <w:t>относно:</w:t>
      </w:r>
      <w:r w:rsidRPr="0067387E">
        <w:rPr>
          <w:szCs w:val="24"/>
        </w:rPr>
        <w:t xml:space="preserve"> Приемане на Наредба за 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</w:t>
      </w:r>
    </w:p>
    <w:p w14:paraId="59C274A8" w14:textId="77777777" w:rsidR="005E22D4" w:rsidRDefault="005E22D4" w:rsidP="005043D7">
      <w:pPr>
        <w:tabs>
          <w:tab w:val="left" w:pos="0"/>
        </w:tabs>
        <w:contextualSpacing/>
        <w:jc w:val="center"/>
        <w:rPr>
          <w:b/>
          <w:szCs w:val="24"/>
        </w:rPr>
      </w:pPr>
    </w:p>
    <w:p w14:paraId="42BB07D3" w14:textId="313D71AA" w:rsidR="00815DB2" w:rsidRDefault="00815DB2" w:rsidP="005043D7">
      <w:pPr>
        <w:tabs>
          <w:tab w:val="left" w:pos="0"/>
        </w:tabs>
        <w:contextualSpacing/>
        <w:jc w:val="both"/>
        <w:rPr>
          <w:szCs w:val="24"/>
        </w:rPr>
      </w:pPr>
      <w:r>
        <w:rPr>
          <w:szCs w:val="24"/>
        </w:rPr>
        <w:tab/>
      </w:r>
      <w:r w:rsidRPr="00815DB2">
        <w:rPr>
          <w:szCs w:val="24"/>
        </w:rPr>
        <w:t xml:space="preserve">След </w:t>
      </w:r>
      <w:r w:rsidR="0090265F">
        <w:t xml:space="preserve">като обсъдиха </w:t>
      </w:r>
      <w:r w:rsidRPr="00815DB2">
        <w:rPr>
          <w:szCs w:val="24"/>
        </w:rPr>
        <w:t>докладната записка и в резултат на явно гласуване</w:t>
      </w:r>
      <w:r w:rsidRPr="0090265F">
        <w:rPr>
          <w:szCs w:val="24"/>
        </w:rPr>
        <w:t>,</w:t>
      </w:r>
      <w:r w:rsidRPr="0090265F">
        <w:rPr>
          <w:b/>
          <w:bCs/>
          <w:szCs w:val="24"/>
        </w:rPr>
        <w:t xml:space="preserve"> </w:t>
      </w:r>
      <w:r w:rsidRPr="0090265F">
        <w:rPr>
          <w:b/>
          <w:bCs/>
          <w:i/>
          <w:iCs/>
          <w:szCs w:val="24"/>
        </w:rPr>
        <w:t>с 6 гл</w:t>
      </w:r>
      <w:r w:rsidRPr="00815DB2">
        <w:rPr>
          <w:b/>
          <w:bCs/>
          <w:i/>
          <w:iCs/>
          <w:szCs w:val="24"/>
        </w:rPr>
        <w:t xml:space="preserve">. "за", 0 гл. "против" и 0 гл. "въздържали се", </w:t>
      </w:r>
      <w:r w:rsidRPr="00815DB2">
        <w:rPr>
          <w:szCs w:val="24"/>
        </w:rPr>
        <w:t>членовете на Постоянната комисия по обществен ред и сигурност</w:t>
      </w:r>
      <w:r>
        <w:rPr>
          <w:szCs w:val="24"/>
        </w:rPr>
        <w:t xml:space="preserve"> </w:t>
      </w:r>
      <w:r w:rsidRPr="00815DB2">
        <w:rPr>
          <w:szCs w:val="24"/>
        </w:rPr>
        <w:t>приеха следното</w:t>
      </w:r>
    </w:p>
    <w:p w14:paraId="09D96C01" w14:textId="77777777" w:rsidR="00815DB2" w:rsidRPr="00815DB2" w:rsidRDefault="00815DB2" w:rsidP="005043D7">
      <w:pPr>
        <w:tabs>
          <w:tab w:val="left" w:pos="0"/>
        </w:tabs>
        <w:contextualSpacing/>
        <w:jc w:val="both"/>
        <w:rPr>
          <w:szCs w:val="24"/>
        </w:rPr>
      </w:pPr>
    </w:p>
    <w:p w14:paraId="1C280957" w14:textId="0E354D06" w:rsidR="00815DB2" w:rsidRDefault="00815DB2" w:rsidP="005043D7">
      <w:pPr>
        <w:tabs>
          <w:tab w:val="left" w:pos="0"/>
        </w:tabs>
        <w:contextualSpacing/>
        <w:jc w:val="center"/>
        <w:rPr>
          <w:b/>
          <w:bCs/>
          <w:szCs w:val="24"/>
        </w:rPr>
      </w:pPr>
      <w:r w:rsidRPr="00815DB2">
        <w:rPr>
          <w:b/>
          <w:bCs/>
          <w:szCs w:val="24"/>
        </w:rPr>
        <w:t>СТАНОВИЩЕ:</w:t>
      </w:r>
    </w:p>
    <w:p w14:paraId="2DD89DD2" w14:textId="77777777" w:rsidR="00815DB2" w:rsidRPr="00815DB2" w:rsidRDefault="00815DB2" w:rsidP="005043D7">
      <w:pPr>
        <w:tabs>
          <w:tab w:val="left" w:pos="0"/>
        </w:tabs>
        <w:contextualSpacing/>
        <w:jc w:val="center"/>
        <w:rPr>
          <w:szCs w:val="24"/>
        </w:rPr>
      </w:pPr>
    </w:p>
    <w:p w14:paraId="46FB005C" w14:textId="0B29C72C" w:rsidR="00815DB2" w:rsidRPr="00815DB2" w:rsidRDefault="00815DB2" w:rsidP="005043D7">
      <w:pPr>
        <w:tabs>
          <w:tab w:val="left" w:pos="0"/>
        </w:tabs>
        <w:contextualSpacing/>
        <w:jc w:val="both"/>
        <w:rPr>
          <w:szCs w:val="24"/>
        </w:rPr>
      </w:pPr>
      <w:r>
        <w:rPr>
          <w:b/>
          <w:bCs/>
          <w:szCs w:val="24"/>
        </w:rPr>
        <w:tab/>
      </w:r>
      <w:r w:rsidRPr="00815DB2">
        <w:rPr>
          <w:b/>
          <w:bCs/>
          <w:szCs w:val="24"/>
        </w:rPr>
        <w:t>Подкрепя</w:t>
      </w:r>
      <w:r w:rsidRPr="00815DB2">
        <w:rPr>
          <w:szCs w:val="24"/>
        </w:rPr>
        <w:t xml:space="preserve"> проекта за решение.</w:t>
      </w:r>
    </w:p>
    <w:p w14:paraId="5656A375" w14:textId="77777777" w:rsidR="004C5807" w:rsidRPr="004C5807" w:rsidRDefault="004C5807" w:rsidP="005043D7">
      <w:pPr>
        <w:contextualSpacing/>
        <w:jc w:val="center"/>
        <w:rPr>
          <w:szCs w:val="24"/>
        </w:rPr>
      </w:pPr>
      <w:r w:rsidRPr="004C5807">
        <w:rPr>
          <w:szCs w:val="24"/>
        </w:rPr>
        <w:t>--------------------------------------------------------------------------------</w:t>
      </w:r>
    </w:p>
    <w:p w14:paraId="54C9B690" w14:textId="77777777" w:rsidR="004C5807" w:rsidRPr="004C5807" w:rsidRDefault="004C5807" w:rsidP="005043D7">
      <w:pPr>
        <w:contextualSpacing/>
        <w:jc w:val="both"/>
        <w:rPr>
          <w:szCs w:val="24"/>
        </w:rPr>
      </w:pPr>
    </w:p>
    <w:p w14:paraId="596DA434" w14:textId="3751496E" w:rsidR="004C5807" w:rsidRDefault="004C5807" w:rsidP="005043D7">
      <w:pPr>
        <w:tabs>
          <w:tab w:val="left" w:pos="0"/>
        </w:tabs>
        <w:contextualSpacing/>
        <w:jc w:val="center"/>
        <w:rPr>
          <w:b/>
          <w:szCs w:val="24"/>
        </w:rPr>
      </w:pPr>
      <w:r w:rsidRPr="00D10AF2">
        <w:rPr>
          <w:b/>
          <w:szCs w:val="24"/>
        </w:rPr>
        <w:t xml:space="preserve">По точка </w:t>
      </w:r>
      <w:r>
        <w:rPr>
          <w:b/>
          <w:szCs w:val="24"/>
        </w:rPr>
        <w:t>2</w:t>
      </w:r>
    </w:p>
    <w:p w14:paraId="4BC42792" w14:textId="77777777" w:rsidR="005E22D4" w:rsidRDefault="005E22D4" w:rsidP="005E22D4">
      <w:pPr>
        <w:spacing w:after="160"/>
        <w:contextualSpacing/>
        <w:jc w:val="both"/>
        <w:rPr>
          <w:i/>
          <w:szCs w:val="24"/>
        </w:rPr>
      </w:pPr>
    </w:p>
    <w:p w14:paraId="38CBE93D" w14:textId="39167441" w:rsidR="005E22D4" w:rsidRDefault="005E22D4" w:rsidP="005E22D4">
      <w:pPr>
        <w:spacing w:after="160"/>
        <w:contextualSpacing/>
        <w:jc w:val="center"/>
        <w:rPr>
          <w:szCs w:val="24"/>
        </w:rPr>
      </w:pPr>
      <w:r w:rsidRPr="0067387E">
        <w:rPr>
          <w:i/>
          <w:szCs w:val="24"/>
        </w:rPr>
        <w:t>ОбС 08-00-14208</w:t>
      </w:r>
    </w:p>
    <w:p w14:paraId="0060F67E" w14:textId="2D76C3FF" w:rsidR="005E22D4" w:rsidRPr="0067387E" w:rsidRDefault="005E22D4" w:rsidP="005E22D4">
      <w:pPr>
        <w:spacing w:after="160"/>
        <w:contextualSpacing/>
        <w:jc w:val="center"/>
        <w:rPr>
          <w:szCs w:val="24"/>
        </w:rPr>
      </w:pPr>
      <w:r w:rsidRPr="0067387E">
        <w:rPr>
          <w:b/>
          <w:bCs/>
          <w:szCs w:val="24"/>
        </w:rPr>
        <w:t xml:space="preserve">Доклад от Димитър Николов – кмет на Община Бургас, </w:t>
      </w:r>
      <w:r w:rsidRPr="0067387E">
        <w:rPr>
          <w:i/>
          <w:iCs/>
          <w:szCs w:val="24"/>
        </w:rPr>
        <w:t xml:space="preserve">относно: </w:t>
      </w:r>
      <w:r w:rsidRPr="0067387E">
        <w:rPr>
          <w:szCs w:val="24"/>
        </w:rPr>
        <w:t>Годишен отчет за изпълнение на бюджета и на сметките за средства от Европейския съюз на Община Бургас към 31.12.2022 г.</w:t>
      </w:r>
    </w:p>
    <w:p w14:paraId="4362EA92" w14:textId="63EE7B06" w:rsidR="00786C1C" w:rsidRDefault="00786C1C" w:rsidP="005043D7">
      <w:pPr>
        <w:spacing w:after="160"/>
        <w:contextualSpacing/>
        <w:jc w:val="both"/>
        <w:rPr>
          <w:szCs w:val="24"/>
        </w:rPr>
      </w:pPr>
    </w:p>
    <w:p w14:paraId="6D9A00F9" w14:textId="3DEC2053" w:rsidR="00815DB2" w:rsidRDefault="00815DB2" w:rsidP="005043D7">
      <w:pPr>
        <w:ind w:firstLine="708"/>
        <w:contextualSpacing/>
        <w:jc w:val="both"/>
        <w:rPr>
          <w:szCs w:val="24"/>
        </w:rPr>
      </w:pPr>
      <w:r w:rsidRPr="00815DB2">
        <w:rPr>
          <w:szCs w:val="24"/>
        </w:rPr>
        <w:t>След приключване на разискванията по доклада и в резултат на явно гласуване</w:t>
      </w:r>
      <w:r w:rsidRPr="0090265F">
        <w:rPr>
          <w:szCs w:val="24"/>
        </w:rPr>
        <w:t>,</w:t>
      </w:r>
      <w:r w:rsidRPr="0090265F">
        <w:rPr>
          <w:b/>
          <w:bCs/>
          <w:szCs w:val="24"/>
        </w:rPr>
        <w:t xml:space="preserve"> </w:t>
      </w:r>
      <w:r w:rsidRPr="0090265F">
        <w:rPr>
          <w:b/>
          <w:bCs/>
          <w:i/>
          <w:iCs/>
          <w:szCs w:val="24"/>
        </w:rPr>
        <w:t xml:space="preserve">с </w:t>
      </w:r>
      <w:r w:rsidR="00CD4551" w:rsidRPr="0090265F">
        <w:rPr>
          <w:b/>
          <w:bCs/>
          <w:i/>
          <w:iCs/>
          <w:szCs w:val="24"/>
        </w:rPr>
        <w:t>5</w:t>
      </w:r>
      <w:r w:rsidRPr="0090265F">
        <w:rPr>
          <w:b/>
          <w:bCs/>
          <w:i/>
          <w:iCs/>
          <w:szCs w:val="24"/>
        </w:rPr>
        <w:t xml:space="preserve"> гл. "за", 0 гл. "против" и </w:t>
      </w:r>
      <w:r w:rsidR="00CD4551" w:rsidRPr="0090265F">
        <w:rPr>
          <w:b/>
          <w:bCs/>
          <w:i/>
          <w:iCs/>
          <w:szCs w:val="24"/>
        </w:rPr>
        <w:t>1</w:t>
      </w:r>
      <w:r w:rsidRPr="0090265F">
        <w:rPr>
          <w:b/>
          <w:bCs/>
          <w:i/>
          <w:iCs/>
          <w:szCs w:val="24"/>
        </w:rPr>
        <w:t xml:space="preserve"> гл</w:t>
      </w:r>
      <w:r w:rsidRPr="00815DB2">
        <w:rPr>
          <w:b/>
          <w:bCs/>
          <w:i/>
          <w:iCs/>
          <w:szCs w:val="24"/>
        </w:rPr>
        <w:t xml:space="preserve">. "въздържали се", </w:t>
      </w:r>
      <w:r w:rsidRPr="00815DB2">
        <w:rPr>
          <w:szCs w:val="24"/>
        </w:rPr>
        <w:t>членовете на Постоянната комисия по обществен ред и сигурност</w:t>
      </w:r>
      <w:r>
        <w:rPr>
          <w:szCs w:val="24"/>
        </w:rPr>
        <w:t xml:space="preserve"> </w:t>
      </w:r>
      <w:r w:rsidRPr="00815DB2">
        <w:rPr>
          <w:szCs w:val="24"/>
        </w:rPr>
        <w:t>приеха следното</w:t>
      </w:r>
    </w:p>
    <w:p w14:paraId="7E7D29F7" w14:textId="77777777" w:rsidR="005043D7" w:rsidRDefault="005043D7" w:rsidP="005043D7">
      <w:pPr>
        <w:ind w:firstLine="708"/>
        <w:contextualSpacing/>
        <w:jc w:val="both"/>
        <w:rPr>
          <w:szCs w:val="24"/>
        </w:rPr>
      </w:pPr>
    </w:p>
    <w:p w14:paraId="482450CF" w14:textId="3232FCC9" w:rsidR="00815DB2" w:rsidRDefault="00815DB2" w:rsidP="005043D7">
      <w:pPr>
        <w:contextualSpacing/>
        <w:jc w:val="center"/>
        <w:rPr>
          <w:b/>
          <w:bCs/>
          <w:szCs w:val="24"/>
        </w:rPr>
      </w:pPr>
      <w:r w:rsidRPr="00815DB2">
        <w:rPr>
          <w:b/>
          <w:bCs/>
          <w:szCs w:val="24"/>
        </w:rPr>
        <w:t>СТАНОВИЩЕ:</w:t>
      </w:r>
    </w:p>
    <w:p w14:paraId="69187559" w14:textId="57BF5C31" w:rsidR="00815DB2" w:rsidRDefault="00815DB2" w:rsidP="00A07BD5">
      <w:pPr>
        <w:contextualSpacing/>
        <w:jc w:val="both"/>
        <w:rPr>
          <w:szCs w:val="24"/>
        </w:rPr>
      </w:pPr>
    </w:p>
    <w:p w14:paraId="0180B968" w14:textId="77777777" w:rsidR="00F671F6" w:rsidRPr="00F671F6" w:rsidRDefault="00F671F6" w:rsidP="00F671F6">
      <w:pPr>
        <w:ind w:firstLine="708"/>
        <w:contextualSpacing/>
        <w:jc w:val="both"/>
        <w:rPr>
          <w:szCs w:val="24"/>
        </w:rPr>
      </w:pPr>
      <w:r w:rsidRPr="00F671F6">
        <w:rPr>
          <w:b/>
          <w:bCs/>
          <w:szCs w:val="24"/>
        </w:rPr>
        <w:t>Подкрепя</w:t>
      </w:r>
      <w:r w:rsidRPr="00F671F6">
        <w:rPr>
          <w:szCs w:val="24"/>
        </w:rPr>
        <w:t xml:space="preserve"> </w:t>
      </w:r>
      <w:r w:rsidRPr="00F671F6">
        <w:rPr>
          <w:b/>
          <w:bCs/>
          <w:szCs w:val="24"/>
        </w:rPr>
        <w:t>доклада от Димитър Николов – кмет на Община Бургас.</w:t>
      </w:r>
    </w:p>
    <w:p w14:paraId="25697036" w14:textId="77777777" w:rsidR="00786C1C" w:rsidRPr="004C5807" w:rsidRDefault="00786C1C" w:rsidP="005043D7">
      <w:pPr>
        <w:contextualSpacing/>
        <w:jc w:val="center"/>
        <w:rPr>
          <w:szCs w:val="24"/>
        </w:rPr>
      </w:pPr>
      <w:r w:rsidRPr="004C5807">
        <w:rPr>
          <w:szCs w:val="24"/>
        </w:rPr>
        <w:t>--------------------------------------------------------------------------------</w:t>
      </w:r>
    </w:p>
    <w:p w14:paraId="59028C40" w14:textId="77777777" w:rsidR="00786C1C" w:rsidRPr="004C5807" w:rsidRDefault="00786C1C" w:rsidP="005043D7">
      <w:pPr>
        <w:contextualSpacing/>
        <w:jc w:val="both"/>
        <w:rPr>
          <w:szCs w:val="24"/>
        </w:rPr>
      </w:pPr>
    </w:p>
    <w:p w14:paraId="51CB5BC6" w14:textId="76AA10B3" w:rsidR="00786C1C" w:rsidRDefault="00786C1C" w:rsidP="005043D7">
      <w:pPr>
        <w:tabs>
          <w:tab w:val="left" w:pos="0"/>
        </w:tabs>
        <w:contextualSpacing/>
        <w:jc w:val="center"/>
        <w:rPr>
          <w:b/>
          <w:szCs w:val="24"/>
        </w:rPr>
      </w:pPr>
      <w:r w:rsidRPr="00D10AF2">
        <w:rPr>
          <w:b/>
          <w:szCs w:val="24"/>
        </w:rPr>
        <w:t>По точка</w:t>
      </w:r>
      <w:r w:rsidR="00F27510">
        <w:rPr>
          <w:b/>
          <w:szCs w:val="24"/>
        </w:rPr>
        <w:t xml:space="preserve"> </w:t>
      </w:r>
      <w:r>
        <w:rPr>
          <w:b/>
          <w:szCs w:val="24"/>
        </w:rPr>
        <w:t>3</w:t>
      </w:r>
    </w:p>
    <w:p w14:paraId="151E8815" w14:textId="77777777" w:rsidR="00A07BD5" w:rsidRDefault="00A07BD5" w:rsidP="00A07BD5">
      <w:pPr>
        <w:spacing w:after="160"/>
        <w:contextualSpacing/>
        <w:jc w:val="both"/>
        <w:rPr>
          <w:i/>
          <w:szCs w:val="24"/>
        </w:rPr>
      </w:pPr>
    </w:p>
    <w:p w14:paraId="0A9A2695" w14:textId="28E18E9B" w:rsidR="00A07BD5" w:rsidRDefault="00A07BD5" w:rsidP="00A07BD5">
      <w:pPr>
        <w:spacing w:after="160"/>
        <w:contextualSpacing/>
        <w:jc w:val="center"/>
        <w:rPr>
          <w:szCs w:val="24"/>
        </w:rPr>
      </w:pPr>
      <w:r w:rsidRPr="0067387E">
        <w:rPr>
          <w:i/>
          <w:szCs w:val="24"/>
        </w:rPr>
        <w:t>ОбС 08-00-14330</w:t>
      </w:r>
    </w:p>
    <w:p w14:paraId="7CAE372D" w14:textId="343C5BCA" w:rsidR="00A07BD5" w:rsidRPr="0067387E" w:rsidRDefault="00A07BD5" w:rsidP="00F671F6">
      <w:pPr>
        <w:contextualSpacing/>
        <w:jc w:val="center"/>
        <w:rPr>
          <w:szCs w:val="24"/>
        </w:rPr>
      </w:pPr>
      <w:r w:rsidRPr="0067387E">
        <w:rPr>
          <w:b/>
          <w:bCs/>
          <w:szCs w:val="24"/>
        </w:rPr>
        <w:t xml:space="preserve">Отчет от Димитър Николов – кмет на Община Бургас, </w:t>
      </w:r>
      <w:r w:rsidRPr="0067387E">
        <w:rPr>
          <w:i/>
          <w:iCs/>
          <w:szCs w:val="24"/>
        </w:rPr>
        <w:t xml:space="preserve">относно: </w:t>
      </w:r>
      <w:r w:rsidRPr="0067387E">
        <w:rPr>
          <w:szCs w:val="24"/>
        </w:rPr>
        <w:t>Изпълнение на Програмата за управление за срока на мандата 2019 – 2023 г.</w:t>
      </w:r>
    </w:p>
    <w:p w14:paraId="4E152298" w14:textId="77777777" w:rsidR="00F671F6" w:rsidRDefault="00F671F6" w:rsidP="00F671F6">
      <w:pPr>
        <w:spacing w:before="100" w:beforeAutospacing="1"/>
        <w:ind w:firstLine="708"/>
        <w:contextualSpacing/>
        <w:rPr>
          <w:rFonts w:eastAsia="Times New Roman"/>
          <w:szCs w:val="24"/>
          <w:lang w:eastAsia="bg-BG"/>
        </w:rPr>
      </w:pPr>
    </w:p>
    <w:p w14:paraId="17BA31AB" w14:textId="123A007F" w:rsidR="00F671F6" w:rsidRDefault="00F671F6" w:rsidP="00BF076F">
      <w:pPr>
        <w:spacing w:before="100" w:beforeAutospacing="1"/>
        <w:ind w:firstLine="708"/>
        <w:contextualSpacing/>
        <w:jc w:val="both"/>
        <w:rPr>
          <w:szCs w:val="24"/>
        </w:rPr>
      </w:pPr>
      <w:r w:rsidRPr="00F671F6">
        <w:rPr>
          <w:rFonts w:eastAsia="Times New Roman"/>
          <w:szCs w:val="24"/>
          <w:lang w:eastAsia="bg-BG"/>
        </w:rPr>
        <w:t xml:space="preserve">След като обсъдиха отчета от Димитър Николов </w:t>
      </w:r>
      <w:r>
        <w:rPr>
          <w:rFonts w:eastAsia="Times New Roman"/>
          <w:szCs w:val="24"/>
          <w:lang w:eastAsia="bg-BG"/>
        </w:rPr>
        <w:t>–</w:t>
      </w:r>
      <w:r w:rsidRPr="00F671F6">
        <w:rPr>
          <w:rFonts w:eastAsia="Times New Roman"/>
          <w:szCs w:val="24"/>
          <w:lang w:eastAsia="bg-BG"/>
        </w:rPr>
        <w:t xml:space="preserve"> кмет на Община Бургас, за изпълнение на Програмата за управление за срока на мандата 2019-2023 г.</w:t>
      </w:r>
      <w:r w:rsidRPr="00F671F6">
        <w:rPr>
          <w:rFonts w:eastAsia="Times New Roman"/>
          <w:i/>
          <w:iCs/>
          <w:szCs w:val="24"/>
          <w:lang w:eastAsia="bg-BG"/>
        </w:rPr>
        <w:t>,</w:t>
      </w:r>
      <w:r w:rsidRPr="00F671F6">
        <w:rPr>
          <w:rFonts w:eastAsia="Times New Roman"/>
          <w:szCs w:val="24"/>
          <w:lang w:eastAsia="bg-BG"/>
        </w:rPr>
        <w:t xml:space="preserve"> </w:t>
      </w:r>
      <w:r w:rsidRPr="00815DB2">
        <w:rPr>
          <w:szCs w:val="24"/>
        </w:rPr>
        <w:t>членовете на Постоянната комисия по обществен ред и сигурност</w:t>
      </w:r>
      <w:r>
        <w:rPr>
          <w:szCs w:val="24"/>
        </w:rPr>
        <w:t xml:space="preserve"> </w:t>
      </w:r>
      <w:r w:rsidRPr="00815DB2">
        <w:rPr>
          <w:szCs w:val="24"/>
        </w:rPr>
        <w:t>приеха следното</w:t>
      </w:r>
    </w:p>
    <w:p w14:paraId="5631D589" w14:textId="77777777" w:rsidR="00F671F6" w:rsidRPr="00F671F6" w:rsidRDefault="00F671F6" w:rsidP="00F671F6">
      <w:pPr>
        <w:spacing w:before="100" w:beforeAutospacing="1"/>
        <w:ind w:firstLine="708"/>
        <w:contextualSpacing/>
        <w:rPr>
          <w:rFonts w:eastAsia="Times New Roman"/>
          <w:szCs w:val="24"/>
          <w:lang w:eastAsia="bg-BG"/>
        </w:rPr>
      </w:pPr>
    </w:p>
    <w:p w14:paraId="783D3C4E" w14:textId="204AACB6" w:rsidR="00815DB2" w:rsidRDefault="00815DB2" w:rsidP="00F671F6">
      <w:pPr>
        <w:tabs>
          <w:tab w:val="left" w:pos="0"/>
        </w:tabs>
        <w:contextualSpacing/>
        <w:jc w:val="center"/>
        <w:rPr>
          <w:b/>
          <w:bCs/>
          <w:szCs w:val="24"/>
        </w:rPr>
      </w:pPr>
      <w:r w:rsidRPr="00815DB2">
        <w:rPr>
          <w:b/>
          <w:bCs/>
          <w:szCs w:val="24"/>
        </w:rPr>
        <w:t>СТАНОВИЩЕ:</w:t>
      </w:r>
    </w:p>
    <w:p w14:paraId="6BD08CBE" w14:textId="77777777" w:rsidR="00F671F6" w:rsidRDefault="00F671F6" w:rsidP="00F671F6">
      <w:pPr>
        <w:tabs>
          <w:tab w:val="left" w:pos="0"/>
        </w:tabs>
        <w:contextualSpacing/>
        <w:jc w:val="center"/>
        <w:rPr>
          <w:b/>
          <w:bCs/>
          <w:szCs w:val="24"/>
        </w:rPr>
      </w:pPr>
    </w:p>
    <w:p w14:paraId="767F52BC" w14:textId="77777777" w:rsidR="00F671F6" w:rsidRPr="00F671F6" w:rsidRDefault="00F671F6" w:rsidP="00F27510">
      <w:pPr>
        <w:spacing w:before="100" w:beforeAutospacing="1"/>
        <w:ind w:firstLine="708"/>
        <w:contextualSpacing/>
        <w:rPr>
          <w:rFonts w:eastAsia="Times New Roman"/>
          <w:szCs w:val="24"/>
          <w:lang w:eastAsia="bg-BG"/>
        </w:rPr>
      </w:pPr>
      <w:r w:rsidRPr="00F671F6">
        <w:rPr>
          <w:rFonts w:eastAsia="Times New Roman"/>
          <w:b/>
          <w:bCs/>
          <w:szCs w:val="24"/>
          <w:lang w:eastAsia="bg-BG"/>
        </w:rPr>
        <w:t>Подкрепя</w:t>
      </w:r>
      <w:r w:rsidRPr="00F671F6">
        <w:rPr>
          <w:rFonts w:eastAsia="Times New Roman"/>
          <w:szCs w:val="24"/>
          <w:lang w:eastAsia="bg-BG"/>
        </w:rPr>
        <w:t xml:space="preserve"> </w:t>
      </w:r>
      <w:r w:rsidRPr="00F671F6">
        <w:rPr>
          <w:rFonts w:eastAsia="Times New Roman"/>
          <w:b/>
          <w:bCs/>
          <w:szCs w:val="24"/>
          <w:lang w:eastAsia="bg-BG"/>
        </w:rPr>
        <w:t>отчета от Димитър Николов – кмет на Община Бургас.</w:t>
      </w:r>
    </w:p>
    <w:p w14:paraId="767B75D1" w14:textId="77777777" w:rsidR="00E70BE0" w:rsidRPr="004C5807" w:rsidRDefault="00E70BE0" w:rsidP="00F671F6">
      <w:pPr>
        <w:contextualSpacing/>
        <w:jc w:val="center"/>
        <w:rPr>
          <w:szCs w:val="24"/>
        </w:rPr>
      </w:pPr>
      <w:r w:rsidRPr="004C5807">
        <w:rPr>
          <w:szCs w:val="24"/>
        </w:rPr>
        <w:t>--------------------------------------------------------------------------------</w:t>
      </w:r>
    </w:p>
    <w:p w14:paraId="7963CDCE" w14:textId="77777777" w:rsidR="00E70BE0" w:rsidRPr="004C5807" w:rsidRDefault="00E70BE0" w:rsidP="00F671F6">
      <w:pPr>
        <w:contextualSpacing/>
        <w:jc w:val="both"/>
        <w:rPr>
          <w:szCs w:val="24"/>
        </w:rPr>
      </w:pPr>
    </w:p>
    <w:p w14:paraId="04DB53D9" w14:textId="7825A491" w:rsidR="00E70BE0" w:rsidRDefault="00E70BE0" w:rsidP="00F671F6">
      <w:pPr>
        <w:tabs>
          <w:tab w:val="left" w:pos="0"/>
        </w:tabs>
        <w:contextualSpacing/>
        <w:jc w:val="center"/>
        <w:rPr>
          <w:b/>
          <w:szCs w:val="24"/>
        </w:rPr>
      </w:pPr>
      <w:r w:rsidRPr="00D10AF2">
        <w:rPr>
          <w:b/>
          <w:szCs w:val="24"/>
        </w:rPr>
        <w:t xml:space="preserve">По точка </w:t>
      </w:r>
      <w:r w:rsidR="00A07BD5">
        <w:rPr>
          <w:b/>
          <w:szCs w:val="24"/>
        </w:rPr>
        <w:t>4</w:t>
      </w:r>
    </w:p>
    <w:p w14:paraId="6D2C509F" w14:textId="77777777" w:rsidR="00E70BE0" w:rsidRDefault="00E70BE0" w:rsidP="00F671F6">
      <w:pPr>
        <w:tabs>
          <w:tab w:val="left" w:pos="0"/>
        </w:tabs>
        <w:contextualSpacing/>
        <w:jc w:val="both"/>
        <w:rPr>
          <w:szCs w:val="24"/>
        </w:rPr>
      </w:pPr>
    </w:p>
    <w:p w14:paraId="0B499BD1" w14:textId="77FE61CD" w:rsidR="00A07BD5" w:rsidRDefault="00A07BD5" w:rsidP="00F671F6">
      <w:pPr>
        <w:contextualSpacing/>
        <w:jc w:val="center"/>
      </w:pPr>
      <w:r w:rsidRPr="0067387E">
        <w:t>ОбС 08-00-14219</w:t>
      </w:r>
    </w:p>
    <w:p w14:paraId="7D6C133A" w14:textId="2F347A6E" w:rsidR="00A07BD5" w:rsidRPr="0067387E" w:rsidRDefault="00A07BD5" w:rsidP="00F671F6">
      <w:pPr>
        <w:contextualSpacing/>
        <w:jc w:val="center"/>
        <w:rPr>
          <w:szCs w:val="24"/>
        </w:rPr>
      </w:pPr>
      <w:r w:rsidRPr="0067387E">
        <w:lastRenderedPageBreak/>
        <w:t>П</w:t>
      </w:r>
      <w:r w:rsidRPr="0067387E">
        <w:rPr>
          <w:b/>
          <w:bCs/>
        </w:rPr>
        <w:t>редложение от Георги Алексиев,</w:t>
      </w:r>
      <w:r w:rsidRPr="0067387E">
        <w:t xml:space="preserve"> </w:t>
      </w:r>
      <w:r w:rsidRPr="0067387E">
        <w:rPr>
          <w:i/>
          <w:iCs/>
        </w:rPr>
        <w:t>относно:</w:t>
      </w:r>
      <w:r w:rsidRPr="0067387E">
        <w:t xml:space="preserve"> Правила за управление на електрически тротинетки и почистване на драсканици по стени, ел. табла и др.</w:t>
      </w:r>
    </w:p>
    <w:p w14:paraId="362AA1DD" w14:textId="77777777" w:rsidR="00A07BD5" w:rsidRDefault="00A07BD5" w:rsidP="00F671F6">
      <w:pPr>
        <w:tabs>
          <w:tab w:val="left" w:pos="0"/>
        </w:tabs>
        <w:contextualSpacing/>
        <w:jc w:val="both"/>
        <w:rPr>
          <w:szCs w:val="24"/>
        </w:rPr>
      </w:pPr>
    </w:p>
    <w:p w14:paraId="44A8D41B" w14:textId="27159897" w:rsidR="005043D7" w:rsidRDefault="005043D7" w:rsidP="00B25FD3">
      <w:pPr>
        <w:tabs>
          <w:tab w:val="left" w:pos="0"/>
        </w:tabs>
        <w:contextualSpacing/>
        <w:jc w:val="both"/>
        <w:rPr>
          <w:szCs w:val="24"/>
        </w:rPr>
      </w:pPr>
      <w:r>
        <w:rPr>
          <w:szCs w:val="24"/>
        </w:rPr>
        <w:tab/>
      </w:r>
      <w:r w:rsidR="00B25FD3" w:rsidRPr="00B25FD3">
        <w:rPr>
          <w:szCs w:val="24"/>
        </w:rPr>
        <w:t>Мариан Ангелов</w:t>
      </w:r>
      <w:r w:rsidR="00B25FD3">
        <w:rPr>
          <w:szCs w:val="24"/>
        </w:rPr>
        <w:t xml:space="preserve"> – н</w:t>
      </w:r>
      <w:r w:rsidR="00B25FD3" w:rsidRPr="00B25FD3">
        <w:rPr>
          <w:szCs w:val="24"/>
        </w:rPr>
        <w:t xml:space="preserve">ачалник на </w:t>
      </w:r>
      <w:r w:rsidR="00B25FD3">
        <w:rPr>
          <w:szCs w:val="24"/>
        </w:rPr>
        <w:t>о</w:t>
      </w:r>
      <w:r w:rsidR="00B25FD3" w:rsidRPr="00B25FD3">
        <w:rPr>
          <w:szCs w:val="24"/>
        </w:rPr>
        <w:t xml:space="preserve">тдел </w:t>
      </w:r>
      <w:r w:rsidR="00B25FD3">
        <w:rPr>
          <w:szCs w:val="24"/>
        </w:rPr>
        <w:t>„</w:t>
      </w:r>
      <w:r w:rsidR="00B25FD3" w:rsidRPr="00B25FD3">
        <w:rPr>
          <w:szCs w:val="24"/>
        </w:rPr>
        <w:t>Общо функционален контрол</w:t>
      </w:r>
      <w:r w:rsidR="00B25FD3">
        <w:rPr>
          <w:szCs w:val="24"/>
        </w:rPr>
        <w:t>“</w:t>
      </w:r>
      <w:r w:rsidR="00B75F0D">
        <w:rPr>
          <w:szCs w:val="24"/>
        </w:rPr>
        <w:t xml:space="preserve"> обясни, </w:t>
      </w:r>
      <w:r w:rsidR="00263901">
        <w:rPr>
          <w:szCs w:val="24"/>
        </w:rPr>
        <w:t xml:space="preserve">че в Закона за движение по пътищата </w:t>
      </w:r>
      <w:r w:rsidR="004902D3">
        <w:rPr>
          <w:szCs w:val="24"/>
        </w:rPr>
        <w:t xml:space="preserve">(ЗДвП) </w:t>
      </w:r>
      <w:r w:rsidR="00263901">
        <w:rPr>
          <w:szCs w:val="24"/>
        </w:rPr>
        <w:t xml:space="preserve">е регламентирано всичко за използване на </w:t>
      </w:r>
      <w:r w:rsidR="00263901">
        <w:t>индивидуално електрическо превозно средство</w:t>
      </w:r>
      <w:r w:rsidR="00263901">
        <w:rPr>
          <w:szCs w:val="24"/>
        </w:rPr>
        <w:t xml:space="preserve"> (ИЕПС).</w:t>
      </w:r>
      <w:r w:rsidR="00940D2E">
        <w:rPr>
          <w:szCs w:val="24"/>
        </w:rPr>
        <w:t xml:space="preserve"> </w:t>
      </w:r>
      <w:r w:rsidR="00602DA3">
        <w:rPr>
          <w:szCs w:val="24"/>
        </w:rPr>
        <w:t xml:space="preserve">Той </w:t>
      </w:r>
      <w:r w:rsidR="00940D2E">
        <w:rPr>
          <w:szCs w:val="24"/>
        </w:rPr>
        <w:t>добави, че не може да се приемат специални правила</w:t>
      </w:r>
      <w:r w:rsidR="00D20E6D">
        <w:rPr>
          <w:szCs w:val="24"/>
        </w:rPr>
        <w:t>,</w:t>
      </w:r>
      <w:r w:rsidR="00940D2E">
        <w:rPr>
          <w:szCs w:val="24"/>
        </w:rPr>
        <w:t xml:space="preserve"> защото </w:t>
      </w:r>
      <w:r w:rsidR="00D20E6D">
        <w:rPr>
          <w:szCs w:val="24"/>
        </w:rPr>
        <w:t xml:space="preserve">Законът </w:t>
      </w:r>
      <w:r w:rsidR="00940D2E">
        <w:rPr>
          <w:szCs w:val="24"/>
        </w:rPr>
        <w:t>е висш</w:t>
      </w:r>
      <w:r w:rsidR="00602DA3">
        <w:rPr>
          <w:szCs w:val="24"/>
        </w:rPr>
        <w:t>ият</w:t>
      </w:r>
      <w:r w:rsidR="00940D2E">
        <w:rPr>
          <w:szCs w:val="24"/>
        </w:rPr>
        <w:t xml:space="preserve"> нормативен документ. </w:t>
      </w:r>
      <w:r w:rsidR="00602DA3">
        <w:rPr>
          <w:szCs w:val="24"/>
        </w:rPr>
        <w:t>Ангелов посочи, че активното и постоянно наблюдение</w:t>
      </w:r>
      <w:r w:rsidR="000B5AA4">
        <w:rPr>
          <w:szCs w:val="24"/>
        </w:rPr>
        <w:t>,</w:t>
      </w:r>
      <w:r w:rsidR="00602DA3">
        <w:rPr>
          <w:szCs w:val="24"/>
        </w:rPr>
        <w:t xml:space="preserve"> и </w:t>
      </w:r>
      <w:r w:rsidR="000B5AA4">
        <w:rPr>
          <w:szCs w:val="24"/>
        </w:rPr>
        <w:t xml:space="preserve">налагането на </w:t>
      </w:r>
      <w:r w:rsidR="00602DA3">
        <w:rPr>
          <w:szCs w:val="24"/>
        </w:rPr>
        <w:t>санкции</w:t>
      </w:r>
      <w:r w:rsidR="00D20E6D">
        <w:rPr>
          <w:szCs w:val="24"/>
        </w:rPr>
        <w:t>,</w:t>
      </w:r>
      <w:r w:rsidR="000B5AA4">
        <w:rPr>
          <w:szCs w:val="24"/>
        </w:rPr>
        <w:t xml:space="preserve"> са възможностите за справяне с проблема.</w:t>
      </w:r>
    </w:p>
    <w:p w14:paraId="672119DE" w14:textId="099ACB0A" w:rsidR="005F3C7F" w:rsidRDefault="005F3C7F" w:rsidP="00B25FD3">
      <w:pPr>
        <w:tabs>
          <w:tab w:val="left" w:pos="0"/>
        </w:tabs>
        <w:contextualSpacing/>
        <w:jc w:val="both"/>
        <w:rPr>
          <w:szCs w:val="24"/>
        </w:rPr>
      </w:pPr>
      <w:r>
        <w:rPr>
          <w:szCs w:val="24"/>
        </w:rPr>
        <w:tab/>
      </w:r>
      <w:r w:rsidRPr="0090265F">
        <w:t>Иван Гюлев – началник на отдел „Безопасност и организация на движението“</w:t>
      </w:r>
      <w:r>
        <w:t xml:space="preserve"> </w:t>
      </w:r>
      <w:r w:rsidR="00241943">
        <w:t>информира заседаващите, че на няколко места в пешеходните зони са поставени табели обозначаващи движение само на пешеходци и забранените за използване ИЕПС.</w:t>
      </w:r>
    </w:p>
    <w:p w14:paraId="1954323A" w14:textId="51AED9CF" w:rsidR="00AA3B47" w:rsidRDefault="000B5AA4" w:rsidP="00B25FD3">
      <w:pPr>
        <w:tabs>
          <w:tab w:val="left" w:pos="0"/>
        </w:tabs>
        <w:contextualSpacing/>
        <w:jc w:val="both"/>
        <w:rPr>
          <w:szCs w:val="24"/>
        </w:rPr>
      </w:pPr>
      <w:r>
        <w:rPr>
          <w:szCs w:val="24"/>
        </w:rPr>
        <w:tab/>
        <w:t>Живко Господинов изрази своето съгласие</w:t>
      </w:r>
      <w:r w:rsidR="004902D3">
        <w:rPr>
          <w:szCs w:val="24"/>
        </w:rPr>
        <w:t xml:space="preserve"> с казаното, като подчерта, че е въпрос на контрол и прилагане на ЗДвП. </w:t>
      </w:r>
      <w:r w:rsidR="00AA3B47">
        <w:rPr>
          <w:szCs w:val="24"/>
        </w:rPr>
        <w:t xml:space="preserve">Членовете на Комисията </w:t>
      </w:r>
      <w:r w:rsidR="004902D3">
        <w:rPr>
          <w:szCs w:val="24"/>
        </w:rPr>
        <w:t>подкреп</w:t>
      </w:r>
      <w:r w:rsidR="00AA3B47">
        <w:rPr>
          <w:szCs w:val="24"/>
        </w:rPr>
        <w:t>иха</w:t>
      </w:r>
      <w:r w:rsidR="004902D3">
        <w:rPr>
          <w:szCs w:val="24"/>
        </w:rPr>
        <w:t xml:space="preserve"> изразеното становище</w:t>
      </w:r>
      <w:r w:rsidR="00AA3B47">
        <w:rPr>
          <w:szCs w:val="24"/>
        </w:rPr>
        <w:t>.</w:t>
      </w:r>
    </w:p>
    <w:p w14:paraId="248F9034" w14:textId="24A3AF85" w:rsidR="000B5AA4" w:rsidRPr="005043D7" w:rsidRDefault="00AA3B47" w:rsidP="00B25FD3">
      <w:pPr>
        <w:tabs>
          <w:tab w:val="left" w:pos="0"/>
        </w:tabs>
        <w:contextualSpacing/>
        <w:jc w:val="both"/>
        <w:rPr>
          <w:szCs w:val="24"/>
        </w:rPr>
      </w:pPr>
      <w:r>
        <w:rPr>
          <w:szCs w:val="24"/>
        </w:rPr>
        <w:tab/>
        <w:t xml:space="preserve">Председателят предложи </w:t>
      </w:r>
      <w:r w:rsidR="00F613E8">
        <w:rPr>
          <w:szCs w:val="24"/>
        </w:rPr>
        <w:t>общинска администрация да изготвят отговор към Г</w:t>
      </w:r>
      <w:r w:rsidR="004825FD">
        <w:rPr>
          <w:szCs w:val="24"/>
          <w:lang w:val="en-US"/>
        </w:rPr>
        <w:t xml:space="preserve">. </w:t>
      </w:r>
      <w:bookmarkStart w:id="0" w:name="_GoBack"/>
      <w:bookmarkEnd w:id="0"/>
      <w:r w:rsidR="00F613E8">
        <w:rPr>
          <w:szCs w:val="24"/>
        </w:rPr>
        <w:t>А</w:t>
      </w:r>
      <w:r w:rsidR="00E66FC7">
        <w:rPr>
          <w:szCs w:val="24"/>
        </w:rPr>
        <w:t>. Предложението бе подкрепено единодушно.</w:t>
      </w:r>
    </w:p>
    <w:p w14:paraId="1BDDDBA3" w14:textId="7E320164" w:rsidR="005043D7" w:rsidRDefault="005043D7" w:rsidP="00F671F6">
      <w:pPr>
        <w:tabs>
          <w:tab w:val="left" w:pos="0"/>
        </w:tabs>
        <w:contextualSpacing/>
        <w:jc w:val="both"/>
        <w:rPr>
          <w:szCs w:val="24"/>
        </w:rPr>
      </w:pPr>
      <w:r>
        <w:rPr>
          <w:szCs w:val="24"/>
        </w:rPr>
        <w:tab/>
      </w:r>
      <w:r w:rsidRPr="005043D7">
        <w:rPr>
          <w:szCs w:val="24"/>
        </w:rPr>
        <w:t xml:space="preserve">След </w:t>
      </w:r>
      <w:r w:rsidR="00B62AD3">
        <w:rPr>
          <w:szCs w:val="24"/>
        </w:rPr>
        <w:t>приключване на дебатите</w:t>
      </w:r>
      <w:r w:rsidR="00F27510">
        <w:rPr>
          <w:szCs w:val="24"/>
        </w:rPr>
        <w:t xml:space="preserve"> </w:t>
      </w:r>
      <w:r w:rsidRPr="005043D7">
        <w:rPr>
          <w:szCs w:val="24"/>
        </w:rPr>
        <w:t>и в резултат на явно гласуване</w:t>
      </w:r>
      <w:r w:rsidRPr="005043D7">
        <w:rPr>
          <w:b/>
          <w:bCs/>
          <w:szCs w:val="24"/>
        </w:rPr>
        <w:t xml:space="preserve">, </w:t>
      </w:r>
      <w:r w:rsidRPr="005043D7">
        <w:rPr>
          <w:b/>
          <w:bCs/>
          <w:i/>
          <w:iCs/>
          <w:szCs w:val="24"/>
        </w:rPr>
        <w:t>с 6 гл. "за", 0 гл. "против" и 0 гл. "въздържали се",</w:t>
      </w:r>
      <w:r w:rsidRPr="005043D7">
        <w:rPr>
          <w:szCs w:val="24"/>
        </w:rPr>
        <w:t xml:space="preserve"> членовете на Постоянната комисия по обществен ред и сигурност приеха следното</w:t>
      </w:r>
    </w:p>
    <w:p w14:paraId="56D17D47" w14:textId="77777777" w:rsidR="005043D7" w:rsidRPr="005043D7" w:rsidRDefault="005043D7" w:rsidP="00F671F6">
      <w:pPr>
        <w:tabs>
          <w:tab w:val="left" w:pos="0"/>
        </w:tabs>
        <w:contextualSpacing/>
        <w:jc w:val="both"/>
        <w:rPr>
          <w:szCs w:val="24"/>
        </w:rPr>
      </w:pPr>
    </w:p>
    <w:p w14:paraId="293FCF2A" w14:textId="0710653B" w:rsidR="005043D7" w:rsidRDefault="005043D7" w:rsidP="00F671F6">
      <w:pPr>
        <w:tabs>
          <w:tab w:val="left" w:pos="0"/>
        </w:tabs>
        <w:contextualSpacing/>
        <w:jc w:val="center"/>
        <w:rPr>
          <w:b/>
          <w:bCs/>
          <w:szCs w:val="24"/>
        </w:rPr>
      </w:pPr>
      <w:r w:rsidRPr="005043D7">
        <w:rPr>
          <w:b/>
          <w:bCs/>
          <w:szCs w:val="24"/>
        </w:rPr>
        <w:t>СТАНОВИЩЕ:</w:t>
      </w:r>
    </w:p>
    <w:p w14:paraId="1B0848E0" w14:textId="77777777" w:rsidR="005F3C7F" w:rsidRDefault="005F3C7F" w:rsidP="00F671F6">
      <w:pPr>
        <w:tabs>
          <w:tab w:val="left" w:pos="0"/>
        </w:tabs>
        <w:contextualSpacing/>
        <w:jc w:val="center"/>
        <w:rPr>
          <w:b/>
          <w:bCs/>
          <w:szCs w:val="24"/>
        </w:rPr>
      </w:pPr>
    </w:p>
    <w:p w14:paraId="20C803A1" w14:textId="22F2398A" w:rsidR="00B62AD3" w:rsidRPr="00B62AD3" w:rsidRDefault="00B62AD3" w:rsidP="00B62AD3">
      <w:pPr>
        <w:pStyle w:val="ListParagraph"/>
        <w:numPr>
          <w:ilvl w:val="0"/>
          <w:numId w:val="14"/>
        </w:numPr>
        <w:tabs>
          <w:tab w:val="left" w:pos="0"/>
        </w:tabs>
        <w:jc w:val="both"/>
        <w:rPr>
          <w:b/>
          <w:bCs/>
          <w:szCs w:val="24"/>
        </w:rPr>
      </w:pPr>
      <w:r>
        <w:rPr>
          <w:b/>
          <w:bCs/>
          <w:szCs w:val="24"/>
        </w:rPr>
        <w:t>Изпраща постъпилото предложение до общинска администрация за изготвяне на отговор към Г</w:t>
      </w:r>
      <w:r w:rsidR="004825FD">
        <w:rPr>
          <w:b/>
          <w:bCs/>
          <w:szCs w:val="24"/>
          <w:lang w:val="en-US"/>
        </w:rPr>
        <w:t>.</w:t>
      </w:r>
      <w:r>
        <w:rPr>
          <w:b/>
          <w:bCs/>
          <w:szCs w:val="24"/>
        </w:rPr>
        <w:t xml:space="preserve"> А.</w:t>
      </w:r>
    </w:p>
    <w:p w14:paraId="5CB987E2" w14:textId="2F67BED1" w:rsidR="00757050" w:rsidRPr="006D52C1" w:rsidRDefault="00926C73" w:rsidP="00F671F6">
      <w:pPr>
        <w:tabs>
          <w:tab w:val="left" w:pos="0"/>
        </w:tabs>
        <w:contextualSpacing/>
        <w:jc w:val="center"/>
        <w:rPr>
          <w:b/>
          <w:szCs w:val="24"/>
          <w:u w:val="thick"/>
        </w:rPr>
      </w:pPr>
      <w:r w:rsidRPr="000E41B0">
        <w:rPr>
          <w:b/>
          <w:szCs w:val="24"/>
          <w:u w:val="thick"/>
        </w:rPr>
        <w:t>------------------------------------------------------</w:t>
      </w:r>
      <w:r w:rsidR="006D52C1">
        <w:rPr>
          <w:b/>
          <w:szCs w:val="24"/>
          <w:u w:val="thick"/>
        </w:rPr>
        <w:t>-------------------------------</w:t>
      </w:r>
    </w:p>
    <w:p w14:paraId="7AAB0EAF" w14:textId="7D93E05E" w:rsidR="00757050" w:rsidRPr="00614D5D" w:rsidRDefault="00757050" w:rsidP="00F671F6">
      <w:pPr>
        <w:suppressAutoHyphens/>
        <w:autoSpaceDN w:val="0"/>
        <w:contextualSpacing/>
        <w:jc w:val="both"/>
        <w:textAlignment w:val="baseline"/>
        <w:rPr>
          <w:szCs w:val="24"/>
        </w:rPr>
      </w:pPr>
    </w:p>
    <w:p w14:paraId="5C832752" w14:textId="44F55F7E" w:rsidR="00B45660" w:rsidRDefault="00B45660" w:rsidP="00F671F6">
      <w:pPr>
        <w:suppressAutoHyphens/>
        <w:autoSpaceDN w:val="0"/>
        <w:spacing w:line="276" w:lineRule="auto"/>
        <w:ind w:left="3540" w:firstLine="708"/>
        <w:contextualSpacing/>
        <w:jc w:val="both"/>
        <w:textAlignment w:val="baseline"/>
        <w:rPr>
          <w:b/>
          <w:szCs w:val="24"/>
        </w:rPr>
      </w:pPr>
    </w:p>
    <w:p w14:paraId="145D345A" w14:textId="487A30E3" w:rsidR="00D20E6D" w:rsidRDefault="00D20E6D" w:rsidP="00F671F6">
      <w:pPr>
        <w:suppressAutoHyphens/>
        <w:autoSpaceDN w:val="0"/>
        <w:spacing w:line="276" w:lineRule="auto"/>
        <w:ind w:left="3540" w:firstLine="708"/>
        <w:contextualSpacing/>
        <w:jc w:val="both"/>
        <w:textAlignment w:val="baseline"/>
        <w:rPr>
          <w:b/>
          <w:szCs w:val="24"/>
        </w:rPr>
      </w:pPr>
    </w:p>
    <w:p w14:paraId="12B25666" w14:textId="17518906" w:rsidR="00D20E6D" w:rsidRDefault="00D20E6D" w:rsidP="00F671F6">
      <w:pPr>
        <w:suppressAutoHyphens/>
        <w:autoSpaceDN w:val="0"/>
        <w:spacing w:line="276" w:lineRule="auto"/>
        <w:ind w:left="3540" w:firstLine="708"/>
        <w:contextualSpacing/>
        <w:jc w:val="both"/>
        <w:textAlignment w:val="baseline"/>
        <w:rPr>
          <w:b/>
          <w:szCs w:val="24"/>
        </w:rPr>
      </w:pPr>
    </w:p>
    <w:p w14:paraId="2E027A3B" w14:textId="38579F80" w:rsidR="00D20E6D" w:rsidRDefault="00D20E6D" w:rsidP="00F671F6">
      <w:pPr>
        <w:suppressAutoHyphens/>
        <w:autoSpaceDN w:val="0"/>
        <w:spacing w:line="276" w:lineRule="auto"/>
        <w:ind w:left="3540" w:firstLine="708"/>
        <w:contextualSpacing/>
        <w:jc w:val="both"/>
        <w:textAlignment w:val="baseline"/>
        <w:rPr>
          <w:b/>
          <w:szCs w:val="24"/>
        </w:rPr>
      </w:pPr>
    </w:p>
    <w:p w14:paraId="148EC5A6" w14:textId="77777777" w:rsidR="00D20E6D" w:rsidRDefault="00D20E6D" w:rsidP="00F671F6">
      <w:pPr>
        <w:suppressAutoHyphens/>
        <w:autoSpaceDN w:val="0"/>
        <w:spacing w:line="276" w:lineRule="auto"/>
        <w:ind w:left="3540" w:firstLine="708"/>
        <w:contextualSpacing/>
        <w:jc w:val="both"/>
        <w:textAlignment w:val="baseline"/>
        <w:rPr>
          <w:b/>
          <w:szCs w:val="24"/>
        </w:rPr>
      </w:pPr>
    </w:p>
    <w:p w14:paraId="5814A179" w14:textId="187EA645" w:rsidR="00B45660" w:rsidRDefault="00B45660" w:rsidP="00F671F6">
      <w:pPr>
        <w:suppressAutoHyphens/>
        <w:autoSpaceDN w:val="0"/>
        <w:spacing w:line="276" w:lineRule="auto"/>
        <w:ind w:left="3540" w:firstLine="708"/>
        <w:contextualSpacing/>
        <w:jc w:val="both"/>
        <w:textAlignment w:val="baseline"/>
        <w:rPr>
          <w:b/>
          <w:szCs w:val="24"/>
        </w:rPr>
      </w:pPr>
    </w:p>
    <w:p w14:paraId="4DBD6428" w14:textId="77777777" w:rsidR="00B45660" w:rsidRDefault="00B45660" w:rsidP="00F671F6">
      <w:pPr>
        <w:suppressAutoHyphens/>
        <w:autoSpaceDN w:val="0"/>
        <w:spacing w:line="276" w:lineRule="auto"/>
        <w:ind w:left="3540" w:firstLine="708"/>
        <w:contextualSpacing/>
        <w:jc w:val="both"/>
        <w:textAlignment w:val="baseline"/>
        <w:rPr>
          <w:b/>
          <w:szCs w:val="24"/>
        </w:rPr>
      </w:pPr>
    </w:p>
    <w:p w14:paraId="6F7DEC7C" w14:textId="77777777" w:rsidR="005043D7" w:rsidRDefault="005043D7" w:rsidP="00F671F6">
      <w:pPr>
        <w:suppressAutoHyphens/>
        <w:autoSpaceDN w:val="0"/>
        <w:spacing w:line="276" w:lineRule="auto"/>
        <w:ind w:left="3540" w:firstLine="708"/>
        <w:contextualSpacing/>
        <w:jc w:val="both"/>
        <w:textAlignment w:val="baseline"/>
        <w:rPr>
          <w:b/>
          <w:szCs w:val="24"/>
        </w:rPr>
      </w:pPr>
    </w:p>
    <w:p w14:paraId="7417BCEB" w14:textId="7EB13652" w:rsidR="0012249A" w:rsidRPr="000E41B0" w:rsidRDefault="0012249A" w:rsidP="00F671F6">
      <w:pPr>
        <w:suppressAutoHyphens/>
        <w:autoSpaceDN w:val="0"/>
        <w:spacing w:line="276" w:lineRule="auto"/>
        <w:ind w:left="3540" w:firstLine="708"/>
        <w:contextualSpacing/>
        <w:jc w:val="both"/>
        <w:textAlignment w:val="baseline"/>
        <w:rPr>
          <w:b/>
          <w:szCs w:val="24"/>
        </w:rPr>
      </w:pPr>
      <w:r w:rsidRPr="000E41B0">
        <w:rPr>
          <w:b/>
          <w:szCs w:val="24"/>
        </w:rPr>
        <w:t>ПРЕДСЕДАТЕЛ: ………………………</w:t>
      </w:r>
      <w:r w:rsidR="00757050">
        <w:rPr>
          <w:b/>
          <w:szCs w:val="24"/>
        </w:rPr>
        <w:t>..</w:t>
      </w:r>
    </w:p>
    <w:p w14:paraId="7E3F1186" w14:textId="6B90DC05" w:rsidR="00EB61CE" w:rsidRDefault="0012249A" w:rsidP="00F671F6">
      <w:pPr>
        <w:suppressAutoHyphens/>
        <w:autoSpaceDN w:val="0"/>
        <w:spacing w:line="276" w:lineRule="auto"/>
        <w:contextualSpacing/>
        <w:jc w:val="both"/>
        <w:textAlignment w:val="baseline"/>
        <w:rPr>
          <w:b/>
          <w:szCs w:val="24"/>
        </w:rPr>
      </w:pPr>
      <w:r w:rsidRPr="000E41B0">
        <w:rPr>
          <w:b/>
          <w:szCs w:val="24"/>
        </w:rPr>
        <w:tab/>
      </w:r>
      <w:r w:rsidRPr="000E41B0">
        <w:rPr>
          <w:b/>
          <w:szCs w:val="24"/>
        </w:rPr>
        <w:tab/>
      </w:r>
      <w:r w:rsidRPr="000E41B0">
        <w:rPr>
          <w:b/>
          <w:szCs w:val="24"/>
        </w:rPr>
        <w:tab/>
      </w:r>
      <w:r w:rsidRPr="000E41B0">
        <w:rPr>
          <w:b/>
          <w:szCs w:val="24"/>
        </w:rPr>
        <w:tab/>
      </w:r>
      <w:r w:rsidRPr="000E41B0">
        <w:rPr>
          <w:b/>
          <w:szCs w:val="24"/>
        </w:rPr>
        <w:tab/>
      </w:r>
      <w:r w:rsidRPr="000E41B0">
        <w:rPr>
          <w:b/>
          <w:szCs w:val="24"/>
        </w:rPr>
        <w:tab/>
      </w:r>
      <w:r w:rsidRPr="000E41B0">
        <w:rPr>
          <w:b/>
          <w:szCs w:val="24"/>
        </w:rPr>
        <w:tab/>
      </w:r>
      <w:r w:rsidR="00E93F2F">
        <w:rPr>
          <w:b/>
          <w:szCs w:val="24"/>
        </w:rPr>
        <w:tab/>
      </w:r>
      <w:r w:rsidRPr="000E41B0">
        <w:rPr>
          <w:b/>
          <w:szCs w:val="24"/>
        </w:rPr>
        <w:t>(</w:t>
      </w:r>
      <w:r w:rsidR="00757050" w:rsidRPr="000E41B0">
        <w:rPr>
          <w:rFonts w:eastAsia="Times New Roman"/>
          <w:b/>
          <w:szCs w:val="24"/>
          <w:lang w:eastAsia="bg-BG"/>
        </w:rPr>
        <w:t>ЖИВКО ГОСПОДИНОВ</w:t>
      </w:r>
      <w:r w:rsidRPr="000E41B0">
        <w:rPr>
          <w:b/>
          <w:szCs w:val="24"/>
        </w:rPr>
        <w:t>)</w:t>
      </w:r>
    </w:p>
    <w:p w14:paraId="2271224D" w14:textId="77777777" w:rsidR="00B46D79" w:rsidRDefault="00B46D79" w:rsidP="00F671F6">
      <w:pPr>
        <w:suppressAutoHyphens/>
        <w:autoSpaceDN w:val="0"/>
        <w:spacing w:line="276" w:lineRule="auto"/>
        <w:contextualSpacing/>
        <w:jc w:val="both"/>
        <w:textAlignment w:val="baseline"/>
        <w:rPr>
          <w:b/>
          <w:szCs w:val="24"/>
        </w:rPr>
      </w:pPr>
    </w:p>
    <w:p w14:paraId="72A7F0E2" w14:textId="77777777" w:rsidR="00E93F2F" w:rsidRDefault="0012249A" w:rsidP="00F671F6">
      <w:pPr>
        <w:suppressAutoHyphens/>
        <w:autoSpaceDN w:val="0"/>
        <w:spacing w:line="276" w:lineRule="auto"/>
        <w:contextualSpacing/>
        <w:jc w:val="both"/>
        <w:textAlignment w:val="baseline"/>
        <w:rPr>
          <w:b/>
          <w:szCs w:val="24"/>
        </w:rPr>
      </w:pPr>
      <w:r w:rsidRPr="000E41B0">
        <w:rPr>
          <w:b/>
          <w:szCs w:val="24"/>
        </w:rPr>
        <w:t>ПРОТОКОЛИСТ: ……………………</w:t>
      </w:r>
    </w:p>
    <w:p w14:paraId="0727386B" w14:textId="180D9E49" w:rsidR="00662AEF" w:rsidRPr="00492198" w:rsidRDefault="0012249A" w:rsidP="00F671F6">
      <w:pPr>
        <w:suppressAutoHyphens/>
        <w:autoSpaceDN w:val="0"/>
        <w:spacing w:line="276" w:lineRule="auto"/>
        <w:ind w:left="1416" w:firstLine="708"/>
        <w:contextualSpacing/>
        <w:jc w:val="both"/>
        <w:textAlignment w:val="baseline"/>
        <w:rPr>
          <w:b/>
          <w:szCs w:val="24"/>
        </w:rPr>
      </w:pPr>
      <w:r w:rsidRPr="000E41B0">
        <w:rPr>
          <w:b/>
          <w:szCs w:val="24"/>
        </w:rPr>
        <w:t>(</w:t>
      </w:r>
      <w:r w:rsidR="002B0023">
        <w:rPr>
          <w:b/>
          <w:szCs w:val="24"/>
        </w:rPr>
        <w:t>Марина Франц</w:t>
      </w:r>
      <w:r w:rsidRPr="000E41B0">
        <w:rPr>
          <w:b/>
          <w:szCs w:val="24"/>
        </w:rPr>
        <w:t>)</w:t>
      </w:r>
    </w:p>
    <w:sectPr w:rsidR="00662AEF" w:rsidRPr="00492198" w:rsidSect="00492198">
      <w:footerReference w:type="default" r:id="rId12"/>
      <w:pgSz w:w="11906" w:h="16838" w:code="9"/>
      <w:pgMar w:top="1276" w:right="1133" w:bottom="1843" w:left="1276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7C9F23" w14:textId="77777777" w:rsidR="008E7567" w:rsidRDefault="008E7567" w:rsidP="00470CE2">
      <w:r>
        <w:separator/>
      </w:r>
    </w:p>
  </w:endnote>
  <w:endnote w:type="continuationSeparator" w:id="0">
    <w:p w14:paraId="2FBA25AC" w14:textId="77777777" w:rsidR="008E7567" w:rsidRDefault="008E7567" w:rsidP="00470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15741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91B9B0" w14:textId="62E1A9FF" w:rsidR="00470CE2" w:rsidRDefault="00470CE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825F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2E7E71B" w14:textId="77777777" w:rsidR="00470CE2" w:rsidRDefault="00470C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62A972" w14:textId="77777777" w:rsidR="008E7567" w:rsidRDefault="008E7567" w:rsidP="00470CE2">
      <w:r>
        <w:separator/>
      </w:r>
    </w:p>
  </w:footnote>
  <w:footnote w:type="continuationSeparator" w:id="0">
    <w:p w14:paraId="5122197E" w14:textId="77777777" w:rsidR="008E7567" w:rsidRDefault="008E7567" w:rsidP="00470C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63FD4"/>
    <w:multiLevelType w:val="hybridMultilevel"/>
    <w:tmpl w:val="9E2A5C56"/>
    <w:lvl w:ilvl="0" w:tplc="A94E9C90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367B2D"/>
    <w:multiLevelType w:val="hybridMultilevel"/>
    <w:tmpl w:val="BB1E12A0"/>
    <w:lvl w:ilvl="0" w:tplc="AE069674">
      <w:start w:val="1"/>
      <w:numFmt w:val="decimal"/>
      <w:lvlText w:val="%1."/>
      <w:lvlJc w:val="left"/>
      <w:pPr>
        <w:ind w:left="928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12D661E9"/>
    <w:multiLevelType w:val="hybridMultilevel"/>
    <w:tmpl w:val="69B4912E"/>
    <w:lvl w:ilvl="0" w:tplc="A94E9C90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FB1A5A"/>
    <w:multiLevelType w:val="hybridMultilevel"/>
    <w:tmpl w:val="77485F5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906D22"/>
    <w:multiLevelType w:val="hybridMultilevel"/>
    <w:tmpl w:val="CBFC2AD6"/>
    <w:lvl w:ilvl="0" w:tplc="A94E9C90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DC12DC"/>
    <w:multiLevelType w:val="hybridMultilevel"/>
    <w:tmpl w:val="2AA68C16"/>
    <w:lvl w:ilvl="0" w:tplc="A94E9C90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F10258"/>
    <w:multiLevelType w:val="hybridMultilevel"/>
    <w:tmpl w:val="732C010A"/>
    <w:lvl w:ilvl="0" w:tplc="06E8354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9C15BA"/>
    <w:multiLevelType w:val="hybridMultilevel"/>
    <w:tmpl w:val="143217AC"/>
    <w:lvl w:ilvl="0" w:tplc="A94E9C90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8B6D27"/>
    <w:multiLevelType w:val="hybridMultilevel"/>
    <w:tmpl w:val="685AE540"/>
    <w:lvl w:ilvl="0" w:tplc="06E8354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3413AB"/>
    <w:multiLevelType w:val="hybridMultilevel"/>
    <w:tmpl w:val="BFCED542"/>
    <w:lvl w:ilvl="0" w:tplc="06E8354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94169A"/>
    <w:multiLevelType w:val="hybridMultilevel"/>
    <w:tmpl w:val="6AD29282"/>
    <w:lvl w:ilvl="0" w:tplc="0AB8A6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853CFB"/>
    <w:multiLevelType w:val="hybridMultilevel"/>
    <w:tmpl w:val="BB1E12A0"/>
    <w:lvl w:ilvl="0" w:tplc="AE06967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556D4E"/>
    <w:multiLevelType w:val="hybridMultilevel"/>
    <w:tmpl w:val="9E2A5C56"/>
    <w:lvl w:ilvl="0" w:tplc="A94E9C90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484EFC"/>
    <w:multiLevelType w:val="hybridMultilevel"/>
    <w:tmpl w:val="732C010A"/>
    <w:lvl w:ilvl="0" w:tplc="06E8354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"/>
  </w:num>
  <w:num w:numId="3">
    <w:abstractNumId w:val="11"/>
  </w:num>
  <w:num w:numId="4">
    <w:abstractNumId w:val="7"/>
  </w:num>
  <w:num w:numId="5">
    <w:abstractNumId w:val="0"/>
  </w:num>
  <w:num w:numId="6">
    <w:abstractNumId w:val="13"/>
  </w:num>
  <w:num w:numId="7">
    <w:abstractNumId w:val="9"/>
  </w:num>
  <w:num w:numId="8">
    <w:abstractNumId w:val="8"/>
  </w:num>
  <w:num w:numId="9">
    <w:abstractNumId w:val="6"/>
  </w:num>
  <w:num w:numId="10">
    <w:abstractNumId w:val="12"/>
  </w:num>
  <w:num w:numId="11">
    <w:abstractNumId w:val="5"/>
  </w:num>
  <w:num w:numId="12">
    <w:abstractNumId w:val="2"/>
  </w:num>
  <w:num w:numId="13">
    <w:abstractNumId w:val="4"/>
  </w:num>
  <w:num w:numId="14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3B5"/>
    <w:rsid w:val="00011339"/>
    <w:rsid w:val="00015608"/>
    <w:rsid w:val="000179B3"/>
    <w:rsid w:val="00025373"/>
    <w:rsid w:val="00032315"/>
    <w:rsid w:val="00041E26"/>
    <w:rsid w:val="00053FAF"/>
    <w:rsid w:val="000566FD"/>
    <w:rsid w:val="00057704"/>
    <w:rsid w:val="000606C5"/>
    <w:rsid w:val="000642B4"/>
    <w:rsid w:val="00064FA2"/>
    <w:rsid w:val="00067CD8"/>
    <w:rsid w:val="00071FCE"/>
    <w:rsid w:val="00074E76"/>
    <w:rsid w:val="00081E72"/>
    <w:rsid w:val="00086463"/>
    <w:rsid w:val="00086CA1"/>
    <w:rsid w:val="000870DB"/>
    <w:rsid w:val="00097FC9"/>
    <w:rsid w:val="000A63B5"/>
    <w:rsid w:val="000B01BD"/>
    <w:rsid w:val="000B5AA4"/>
    <w:rsid w:val="000C355B"/>
    <w:rsid w:val="000C490D"/>
    <w:rsid w:val="000C7893"/>
    <w:rsid w:val="000D7E9F"/>
    <w:rsid w:val="000E19A0"/>
    <w:rsid w:val="000E2C4A"/>
    <w:rsid w:val="000E41B0"/>
    <w:rsid w:val="000E4213"/>
    <w:rsid w:val="000F21EA"/>
    <w:rsid w:val="000F30D7"/>
    <w:rsid w:val="000F6831"/>
    <w:rsid w:val="000F7E68"/>
    <w:rsid w:val="001005D0"/>
    <w:rsid w:val="0010105B"/>
    <w:rsid w:val="00102166"/>
    <w:rsid w:val="0010487B"/>
    <w:rsid w:val="001078F1"/>
    <w:rsid w:val="001222C2"/>
    <w:rsid w:val="0012249A"/>
    <w:rsid w:val="0012383C"/>
    <w:rsid w:val="00124EDC"/>
    <w:rsid w:val="001272C4"/>
    <w:rsid w:val="00132B5E"/>
    <w:rsid w:val="001350AF"/>
    <w:rsid w:val="00135588"/>
    <w:rsid w:val="001418D3"/>
    <w:rsid w:val="00150A31"/>
    <w:rsid w:val="00161987"/>
    <w:rsid w:val="001746CA"/>
    <w:rsid w:val="00180527"/>
    <w:rsid w:val="00186E25"/>
    <w:rsid w:val="00187C79"/>
    <w:rsid w:val="00190470"/>
    <w:rsid w:val="001A3A6E"/>
    <w:rsid w:val="001B74C9"/>
    <w:rsid w:val="001C238A"/>
    <w:rsid w:val="001D3C6D"/>
    <w:rsid w:val="001E2B95"/>
    <w:rsid w:val="001E3F93"/>
    <w:rsid w:val="002020E3"/>
    <w:rsid w:val="0023254D"/>
    <w:rsid w:val="00241943"/>
    <w:rsid w:val="00244667"/>
    <w:rsid w:val="00254634"/>
    <w:rsid w:val="00260DF8"/>
    <w:rsid w:val="0026337C"/>
    <w:rsid w:val="00263901"/>
    <w:rsid w:val="0026587F"/>
    <w:rsid w:val="00272CB8"/>
    <w:rsid w:val="002824AA"/>
    <w:rsid w:val="0029033F"/>
    <w:rsid w:val="00290BCC"/>
    <w:rsid w:val="00297195"/>
    <w:rsid w:val="002A203D"/>
    <w:rsid w:val="002A7C26"/>
    <w:rsid w:val="002B0023"/>
    <w:rsid w:val="002C1D1B"/>
    <w:rsid w:val="002C1D27"/>
    <w:rsid w:val="002C6D9F"/>
    <w:rsid w:val="002D361C"/>
    <w:rsid w:val="002D7010"/>
    <w:rsid w:val="002E6C30"/>
    <w:rsid w:val="002E7574"/>
    <w:rsid w:val="002F09FC"/>
    <w:rsid w:val="002F0A9E"/>
    <w:rsid w:val="002F1DA3"/>
    <w:rsid w:val="002F6E3C"/>
    <w:rsid w:val="002F76A7"/>
    <w:rsid w:val="0030767A"/>
    <w:rsid w:val="0031545D"/>
    <w:rsid w:val="00330F02"/>
    <w:rsid w:val="0033687F"/>
    <w:rsid w:val="00355658"/>
    <w:rsid w:val="00370C43"/>
    <w:rsid w:val="00374FCF"/>
    <w:rsid w:val="0038498D"/>
    <w:rsid w:val="00387CB5"/>
    <w:rsid w:val="0039070E"/>
    <w:rsid w:val="003914F5"/>
    <w:rsid w:val="00393F58"/>
    <w:rsid w:val="003A1926"/>
    <w:rsid w:val="003B423B"/>
    <w:rsid w:val="003B6C64"/>
    <w:rsid w:val="003C1311"/>
    <w:rsid w:val="003C2DFA"/>
    <w:rsid w:val="003D0E53"/>
    <w:rsid w:val="003D359D"/>
    <w:rsid w:val="003F736D"/>
    <w:rsid w:val="004004A9"/>
    <w:rsid w:val="00401521"/>
    <w:rsid w:val="00415B4F"/>
    <w:rsid w:val="004224E9"/>
    <w:rsid w:val="00425601"/>
    <w:rsid w:val="00434E86"/>
    <w:rsid w:val="00436C1D"/>
    <w:rsid w:val="00436D5D"/>
    <w:rsid w:val="004617D8"/>
    <w:rsid w:val="004672DB"/>
    <w:rsid w:val="00470CE2"/>
    <w:rsid w:val="004765F6"/>
    <w:rsid w:val="004767D8"/>
    <w:rsid w:val="004825FD"/>
    <w:rsid w:val="004902D3"/>
    <w:rsid w:val="00491D11"/>
    <w:rsid w:val="00492198"/>
    <w:rsid w:val="00493FC7"/>
    <w:rsid w:val="004969C7"/>
    <w:rsid w:val="004974EB"/>
    <w:rsid w:val="004A7160"/>
    <w:rsid w:val="004B2268"/>
    <w:rsid w:val="004B2963"/>
    <w:rsid w:val="004B45AC"/>
    <w:rsid w:val="004B7EF9"/>
    <w:rsid w:val="004C5807"/>
    <w:rsid w:val="004C5C1C"/>
    <w:rsid w:val="004D0A12"/>
    <w:rsid w:val="004D1D4E"/>
    <w:rsid w:val="004D2F86"/>
    <w:rsid w:val="004D4CBE"/>
    <w:rsid w:val="004D69C2"/>
    <w:rsid w:val="004D76BA"/>
    <w:rsid w:val="004D7EF8"/>
    <w:rsid w:val="004E3A0B"/>
    <w:rsid w:val="004E542D"/>
    <w:rsid w:val="004E5AF9"/>
    <w:rsid w:val="004E7E75"/>
    <w:rsid w:val="004F1D58"/>
    <w:rsid w:val="004F2912"/>
    <w:rsid w:val="004F4E5E"/>
    <w:rsid w:val="004F5D7C"/>
    <w:rsid w:val="00501A80"/>
    <w:rsid w:val="00502710"/>
    <w:rsid w:val="00502A5B"/>
    <w:rsid w:val="005043D7"/>
    <w:rsid w:val="00513ADB"/>
    <w:rsid w:val="0053142C"/>
    <w:rsid w:val="0053385C"/>
    <w:rsid w:val="00540083"/>
    <w:rsid w:val="00540D34"/>
    <w:rsid w:val="005476BB"/>
    <w:rsid w:val="00557AD5"/>
    <w:rsid w:val="00573DF3"/>
    <w:rsid w:val="00577147"/>
    <w:rsid w:val="00581C75"/>
    <w:rsid w:val="00583DED"/>
    <w:rsid w:val="005857EE"/>
    <w:rsid w:val="0058666A"/>
    <w:rsid w:val="005A0FE9"/>
    <w:rsid w:val="005A187D"/>
    <w:rsid w:val="005A3649"/>
    <w:rsid w:val="005B2991"/>
    <w:rsid w:val="005D36E4"/>
    <w:rsid w:val="005D5711"/>
    <w:rsid w:val="005D69A3"/>
    <w:rsid w:val="005E22D4"/>
    <w:rsid w:val="005E3A5A"/>
    <w:rsid w:val="005F3C7F"/>
    <w:rsid w:val="006005F4"/>
    <w:rsid w:val="00601939"/>
    <w:rsid w:val="00602DA3"/>
    <w:rsid w:val="00603282"/>
    <w:rsid w:val="00612689"/>
    <w:rsid w:val="00614D5D"/>
    <w:rsid w:val="00615BC3"/>
    <w:rsid w:val="006177C7"/>
    <w:rsid w:val="00621281"/>
    <w:rsid w:val="0062188D"/>
    <w:rsid w:val="00624166"/>
    <w:rsid w:val="00635D8B"/>
    <w:rsid w:val="00637097"/>
    <w:rsid w:val="006534CC"/>
    <w:rsid w:val="00661742"/>
    <w:rsid w:val="00662AEF"/>
    <w:rsid w:val="006661D3"/>
    <w:rsid w:val="00672C81"/>
    <w:rsid w:val="0067387E"/>
    <w:rsid w:val="00674A95"/>
    <w:rsid w:val="0067797E"/>
    <w:rsid w:val="00681888"/>
    <w:rsid w:val="00684CE8"/>
    <w:rsid w:val="00690924"/>
    <w:rsid w:val="006B58D5"/>
    <w:rsid w:val="006D52C1"/>
    <w:rsid w:val="006D70C9"/>
    <w:rsid w:val="006D76FB"/>
    <w:rsid w:val="006E4AF8"/>
    <w:rsid w:val="006F6077"/>
    <w:rsid w:val="00715370"/>
    <w:rsid w:val="00757050"/>
    <w:rsid w:val="00757281"/>
    <w:rsid w:val="00764B0F"/>
    <w:rsid w:val="007724A6"/>
    <w:rsid w:val="00775B8D"/>
    <w:rsid w:val="007860F0"/>
    <w:rsid w:val="00786C1C"/>
    <w:rsid w:val="00787CA9"/>
    <w:rsid w:val="00793501"/>
    <w:rsid w:val="0079467C"/>
    <w:rsid w:val="007A2EED"/>
    <w:rsid w:val="007B43B8"/>
    <w:rsid w:val="007C589B"/>
    <w:rsid w:val="007C5D25"/>
    <w:rsid w:val="007D6D4F"/>
    <w:rsid w:val="007E390B"/>
    <w:rsid w:val="007E5482"/>
    <w:rsid w:val="007F2222"/>
    <w:rsid w:val="007F5505"/>
    <w:rsid w:val="00815DB2"/>
    <w:rsid w:val="00815F67"/>
    <w:rsid w:val="0081638D"/>
    <w:rsid w:val="008302E3"/>
    <w:rsid w:val="0083491C"/>
    <w:rsid w:val="00844ABD"/>
    <w:rsid w:val="00854477"/>
    <w:rsid w:val="008563D1"/>
    <w:rsid w:val="00857CC5"/>
    <w:rsid w:val="00861B48"/>
    <w:rsid w:val="008632CB"/>
    <w:rsid w:val="0086356B"/>
    <w:rsid w:val="00863FE8"/>
    <w:rsid w:val="008838BC"/>
    <w:rsid w:val="008848DC"/>
    <w:rsid w:val="008861CD"/>
    <w:rsid w:val="00890F6D"/>
    <w:rsid w:val="008A1078"/>
    <w:rsid w:val="008A15C4"/>
    <w:rsid w:val="008B00C7"/>
    <w:rsid w:val="008B0518"/>
    <w:rsid w:val="008C4983"/>
    <w:rsid w:val="008C4EE5"/>
    <w:rsid w:val="008E3C2E"/>
    <w:rsid w:val="008E6423"/>
    <w:rsid w:val="008E7567"/>
    <w:rsid w:val="008E7B3F"/>
    <w:rsid w:val="008F0FC4"/>
    <w:rsid w:val="0090265F"/>
    <w:rsid w:val="009118F9"/>
    <w:rsid w:val="009238AC"/>
    <w:rsid w:val="00926C73"/>
    <w:rsid w:val="0092707D"/>
    <w:rsid w:val="009379E6"/>
    <w:rsid w:val="00940D2E"/>
    <w:rsid w:val="00951B64"/>
    <w:rsid w:val="009605FD"/>
    <w:rsid w:val="00980B48"/>
    <w:rsid w:val="00984BEB"/>
    <w:rsid w:val="00992A5C"/>
    <w:rsid w:val="009958BD"/>
    <w:rsid w:val="009A651C"/>
    <w:rsid w:val="009A742E"/>
    <w:rsid w:val="009B0CD0"/>
    <w:rsid w:val="009B33A6"/>
    <w:rsid w:val="009C3215"/>
    <w:rsid w:val="009C6A65"/>
    <w:rsid w:val="009C7E42"/>
    <w:rsid w:val="009E00DA"/>
    <w:rsid w:val="009E42D6"/>
    <w:rsid w:val="009E57CF"/>
    <w:rsid w:val="009F000B"/>
    <w:rsid w:val="009F747E"/>
    <w:rsid w:val="00A0357C"/>
    <w:rsid w:val="00A0464F"/>
    <w:rsid w:val="00A07BD5"/>
    <w:rsid w:val="00A10C8D"/>
    <w:rsid w:val="00A22070"/>
    <w:rsid w:val="00A30663"/>
    <w:rsid w:val="00A31C56"/>
    <w:rsid w:val="00A451D1"/>
    <w:rsid w:val="00A47E09"/>
    <w:rsid w:val="00A50987"/>
    <w:rsid w:val="00A53C46"/>
    <w:rsid w:val="00A56223"/>
    <w:rsid w:val="00A56E9D"/>
    <w:rsid w:val="00A61057"/>
    <w:rsid w:val="00A61C40"/>
    <w:rsid w:val="00A64C89"/>
    <w:rsid w:val="00A81ABF"/>
    <w:rsid w:val="00A948DB"/>
    <w:rsid w:val="00A97D2F"/>
    <w:rsid w:val="00AA19E8"/>
    <w:rsid w:val="00AA3B47"/>
    <w:rsid w:val="00AA4EC6"/>
    <w:rsid w:val="00AA7548"/>
    <w:rsid w:val="00AA7EDB"/>
    <w:rsid w:val="00AB45C6"/>
    <w:rsid w:val="00AC14CC"/>
    <w:rsid w:val="00AC1CFE"/>
    <w:rsid w:val="00AC3B8A"/>
    <w:rsid w:val="00AD1F5A"/>
    <w:rsid w:val="00AD353C"/>
    <w:rsid w:val="00AD53FC"/>
    <w:rsid w:val="00AD73F9"/>
    <w:rsid w:val="00AD78EA"/>
    <w:rsid w:val="00AE01CE"/>
    <w:rsid w:val="00AE0D01"/>
    <w:rsid w:val="00AF1056"/>
    <w:rsid w:val="00AF4AA4"/>
    <w:rsid w:val="00AF5C45"/>
    <w:rsid w:val="00AF7ED5"/>
    <w:rsid w:val="00B0689D"/>
    <w:rsid w:val="00B25FD3"/>
    <w:rsid w:val="00B264D8"/>
    <w:rsid w:val="00B34E03"/>
    <w:rsid w:val="00B45660"/>
    <w:rsid w:val="00B46D79"/>
    <w:rsid w:val="00B50BE8"/>
    <w:rsid w:val="00B55FB1"/>
    <w:rsid w:val="00B57D16"/>
    <w:rsid w:val="00B61994"/>
    <w:rsid w:val="00B62AD3"/>
    <w:rsid w:val="00B70725"/>
    <w:rsid w:val="00B75F0D"/>
    <w:rsid w:val="00B85831"/>
    <w:rsid w:val="00B9066F"/>
    <w:rsid w:val="00B9358A"/>
    <w:rsid w:val="00B94B60"/>
    <w:rsid w:val="00B97020"/>
    <w:rsid w:val="00BB1684"/>
    <w:rsid w:val="00BB4DD8"/>
    <w:rsid w:val="00BC2936"/>
    <w:rsid w:val="00BC375D"/>
    <w:rsid w:val="00BC55D7"/>
    <w:rsid w:val="00BE0F4F"/>
    <w:rsid w:val="00BE4142"/>
    <w:rsid w:val="00BF06FE"/>
    <w:rsid w:val="00BF076F"/>
    <w:rsid w:val="00BF6E5B"/>
    <w:rsid w:val="00BF7630"/>
    <w:rsid w:val="00C03E5D"/>
    <w:rsid w:val="00C12E1A"/>
    <w:rsid w:val="00C17344"/>
    <w:rsid w:val="00C33FBE"/>
    <w:rsid w:val="00C34805"/>
    <w:rsid w:val="00C434D9"/>
    <w:rsid w:val="00C55E91"/>
    <w:rsid w:val="00C60CB1"/>
    <w:rsid w:val="00C64F74"/>
    <w:rsid w:val="00C81F47"/>
    <w:rsid w:val="00C8750F"/>
    <w:rsid w:val="00CA036D"/>
    <w:rsid w:val="00CA4078"/>
    <w:rsid w:val="00CA58ED"/>
    <w:rsid w:val="00CB3EFA"/>
    <w:rsid w:val="00CB4A2C"/>
    <w:rsid w:val="00CC212D"/>
    <w:rsid w:val="00CC419B"/>
    <w:rsid w:val="00CC6F47"/>
    <w:rsid w:val="00CD4551"/>
    <w:rsid w:val="00CD4F9D"/>
    <w:rsid w:val="00CD5FA4"/>
    <w:rsid w:val="00CE688E"/>
    <w:rsid w:val="00CF2673"/>
    <w:rsid w:val="00CF4BF0"/>
    <w:rsid w:val="00CF6DE3"/>
    <w:rsid w:val="00D041FF"/>
    <w:rsid w:val="00D04AB2"/>
    <w:rsid w:val="00D059D0"/>
    <w:rsid w:val="00D10AD4"/>
    <w:rsid w:val="00D10AF2"/>
    <w:rsid w:val="00D20E6D"/>
    <w:rsid w:val="00D2118D"/>
    <w:rsid w:val="00D215A7"/>
    <w:rsid w:val="00D2321C"/>
    <w:rsid w:val="00D32467"/>
    <w:rsid w:val="00D345CC"/>
    <w:rsid w:val="00D35FFA"/>
    <w:rsid w:val="00D443EF"/>
    <w:rsid w:val="00D45116"/>
    <w:rsid w:val="00D47E4A"/>
    <w:rsid w:val="00D81542"/>
    <w:rsid w:val="00D825AF"/>
    <w:rsid w:val="00D87358"/>
    <w:rsid w:val="00D9676A"/>
    <w:rsid w:val="00DA60EC"/>
    <w:rsid w:val="00DB0FBE"/>
    <w:rsid w:val="00DB1CB7"/>
    <w:rsid w:val="00DB4D1B"/>
    <w:rsid w:val="00DB5D55"/>
    <w:rsid w:val="00DB775E"/>
    <w:rsid w:val="00DC3AE0"/>
    <w:rsid w:val="00DD350F"/>
    <w:rsid w:val="00DE1736"/>
    <w:rsid w:val="00DE1E62"/>
    <w:rsid w:val="00DE2E51"/>
    <w:rsid w:val="00DF3E82"/>
    <w:rsid w:val="00E020C0"/>
    <w:rsid w:val="00E02226"/>
    <w:rsid w:val="00E04CC9"/>
    <w:rsid w:val="00E12B93"/>
    <w:rsid w:val="00E14EA0"/>
    <w:rsid w:val="00E1502A"/>
    <w:rsid w:val="00E1710F"/>
    <w:rsid w:val="00E1722D"/>
    <w:rsid w:val="00E17F23"/>
    <w:rsid w:val="00E31590"/>
    <w:rsid w:val="00E40815"/>
    <w:rsid w:val="00E410C4"/>
    <w:rsid w:val="00E42A44"/>
    <w:rsid w:val="00E47380"/>
    <w:rsid w:val="00E47BDA"/>
    <w:rsid w:val="00E549ED"/>
    <w:rsid w:val="00E55479"/>
    <w:rsid w:val="00E66FC7"/>
    <w:rsid w:val="00E70BE0"/>
    <w:rsid w:val="00E7736C"/>
    <w:rsid w:val="00E8209C"/>
    <w:rsid w:val="00E91017"/>
    <w:rsid w:val="00E9198A"/>
    <w:rsid w:val="00E93F2F"/>
    <w:rsid w:val="00E94FCB"/>
    <w:rsid w:val="00E961B6"/>
    <w:rsid w:val="00EA22DB"/>
    <w:rsid w:val="00EA241B"/>
    <w:rsid w:val="00EA2F4F"/>
    <w:rsid w:val="00EA6EDE"/>
    <w:rsid w:val="00EB22B9"/>
    <w:rsid w:val="00EB3FC5"/>
    <w:rsid w:val="00EB59E7"/>
    <w:rsid w:val="00EB61CE"/>
    <w:rsid w:val="00ED3DD2"/>
    <w:rsid w:val="00EE4FA3"/>
    <w:rsid w:val="00EF2EB5"/>
    <w:rsid w:val="00EF515D"/>
    <w:rsid w:val="00F148B6"/>
    <w:rsid w:val="00F2200E"/>
    <w:rsid w:val="00F23CD3"/>
    <w:rsid w:val="00F27510"/>
    <w:rsid w:val="00F51875"/>
    <w:rsid w:val="00F613E8"/>
    <w:rsid w:val="00F644D8"/>
    <w:rsid w:val="00F66127"/>
    <w:rsid w:val="00F671F6"/>
    <w:rsid w:val="00F92DB6"/>
    <w:rsid w:val="00F97EBF"/>
    <w:rsid w:val="00FA3C64"/>
    <w:rsid w:val="00FB0D4E"/>
    <w:rsid w:val="00FB488F"/>
    <w:rsid w:val="00FC7FE3"/>
    <w:rsid w:val="00FD0548"/>
    <w:rsid w:val="00FD07F1"/>
    <w:rsid w:val="00FF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E57BD82"/>
  <w15:chartTrackingRefBased/>
  <w15:docId w15:val="{62E65810-0C73-46B9-A6E7-1DD2CA6DC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22D4"/>
    <w:pPr>
      <w:jc w:val="left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6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21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12D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4974EB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4767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67D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67D8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67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67D8"/>
    <w:rPr>
      <w:rFonts w:ascii="Times New Roman" w:hAnsi="Times New Roman" w:cs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C81F47"/>
    <w:rPr>
      <w:i/>
      <w:iCs/>
    </w:rPr>
  </w:style>
  <w:style w:type="paragraph" w:styleId="NormalWeb">
    <w:name w:val="Normal (Web)"/>
    <w:basedOn w:val="Normal"/>
    <w:uiPriority w:val="99"/>
    <w:unhideWhenUsed/>
    <w:rsid w:val="00CB3EFA"/>
    <w:pPr>
      <w:spacing w:before="100" w:beforeAutospacing="1" w:after="100" w:afterAutospacing="1"/>
    </w:pPr>
    <w:rPr>
      <w:rFonts w:eastAsia="Times New Roman"/>
      <w:szCs w:val="24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470CE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0CE2"/>
    <w:rPr>
      <w:rFonts w:ascii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470CE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0CE2"/>
    <w:rPr>
      <w:rFonts w:ascii="Times New Roman" w:hAnsi="Times New Roman" w:cs="Times New Roman"/>
      <w:sz w:val="24"/>
    </w:rPr>
  </w:style>
  <w:style w:type="character" w:styleId="Hyperlink">
    <w:name w:val="Hyperlink"/>
    <w:basedOn w:val="DefaultParagraphFont"/>
    <w:uiPriority w:val="99"/>
    <w:unhideWhenUsed/>
    <w:rsid w:val="00E9198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4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79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54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3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87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7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34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65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11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09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2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09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30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73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1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80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19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9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8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58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1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98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01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9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7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94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2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09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52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27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2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93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2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7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88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63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07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12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1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44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66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40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8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17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310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7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0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29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7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7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93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06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38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00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61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3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54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15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1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80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8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05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8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46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8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4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6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38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97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3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29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91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71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41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7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6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48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45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95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9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52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2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4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9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2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9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9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62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79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82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4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86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56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33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2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5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7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8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72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82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81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13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2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32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71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27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0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24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5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63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80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34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46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24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88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86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1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58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1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30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3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30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80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09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93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8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3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0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2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11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42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0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5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85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26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1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0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03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2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73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9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03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04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40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9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76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3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5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1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15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55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5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8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5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78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64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1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19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04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05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726738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396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8299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407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3980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8644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7503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29391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993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98319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38489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79643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37387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907051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2541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9258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450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47762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069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32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0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14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0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00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4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88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27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8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06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85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0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45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11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5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29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71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1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05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9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37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92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4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87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88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4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9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59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86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1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7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9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9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1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31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0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58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43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84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24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24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83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97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16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65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21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50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30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75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4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18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25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80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32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9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38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9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uncil@burgas.b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burgascouncil.or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6BFB04-D053-40A2-88E1-7CEFE49C7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3</Pages>
  <Words>844</Words>
  <Characters>4811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Frants</dc:creator>
  <cp:keywords/>
  <dc:description/>
  <cp:lastModifiedBy>Krasimira Avgustova</cp:lastModifiedBy>
  <cp:revision>9</cp:revision>
  <cp:lastPrinted>2023-07-20T08:36:00Z</cp:lastPrinted>
  <dcterms:created xsi:type="dcterms:W3CDTF">2023-07-19T10:29:00Z</dcterms:created>
  <dcterms:modified xsi:type="dcterms:W3CDTF">2023-07-21T11:07:00Z</dcterms:modified>
</cp:coreProperties>
</file>