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888D6A" w14:textId="43E51EB9" w:rsidR="005A3649" w:rsidRPr="005A3649" w:rsidRDefault="00E9198A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9D52AA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1" locked="0" layoutInCell="1" allowOverlap="1" wp14:anchorId="5AA7F347" wp14:editId="1BEFBBCC">
            <wp:simplePos x="0" y="0"/>
            <wp:positionH relativeFrom="column">
              <wp:posOffset>4762831</wp:posOffset>
            </wp:positionH>
            <wp:positionV relativeFrom="paragraph">
              <wp:posOffset>58640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3649"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A4FF056" wp14:editId="108E0510">
            <wp:simplePos x="0" y="0"/>
            <wp:positionH relativeFrom="column">
              <wp:posOffset>220704</wp:posOffset>
            </wp:positionH>
            <wp:positionV relativeFrom="paragraph">
              <wp:posOffset>-343839</wp:posOffset>
            </wp:positionV>
            <wp:extent cx="659130" cy="1081378"/>
            <wp:effectExtent l="0" t="0" r="762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792" cy="10841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3649"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75A5F2DF" w14:textId="11964BDC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</w:t>
      </w:r>
      <w:proofErr w:type="spellStart"/>
      <w:r w:rsidRPr="005A3649">
        <w:rPr>
          <w:rFonts w:eastAsia="Times New Roman"/>
          <w:sz w:val="20"/>
          <w:szCs w:val="20"/>
          <w:lang w:eastAsia="ar-SA"/>
        </w:rPr>
        <w:t>Александровска</w:t>
      </w:r>
      <w:proofErr w:type="spellEnd"/>
      <w:r w:rsidRPr="005A3649">
        <w:rPr>
          <w:rFonts w:eastAsia="Times New Roman"/>
          <w:sz w:val="20"/>
          <w:szCs w:val="20"/>
          <w:lang w:eastAsia="ar-SA"/>
        </w:rPr>
        <w:t>” № 26</w:t>
      </w:r>
    </w:p>
    <w:p w14:paraId="00AE1378" w14:textId="4B5C9830" w:rsidR="00E9198A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</w:t>
      </w:r>
      <w:r w:rsidR="00E9198A">
        <w:rPr>
          <w:rFonts w:eastAsia="Times New Roman"/>
          <w:sz w:val="20"/>
          <w:szCs w:val="20"/>
          <w:lang w:eastAsia="ar-SA"/>
        </w:rPr>
        <w:t>907 207</w:t>
      </w:r>
      <w:r w:rsidRPr="005A3649">
        <w:rPr>
          <w:rFonts w:eastAsia="Times New Roman"/>
          <w:sz w:val="20"/>
          <w:szCs w:val="20"/>
          <w:lang w:eastAsia="ar-SA"/>
        </w:rPr>
        <w:t xml:space="preserve">; </w:t>
      </w:r>
    </w:p>
    <w:p w14:paraId="7A634D45" w14:textId="6AC3809B" w:rsidR="005A3649" w:rsidRDefault="005A132E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hyperlink r:id="rId10" w:history="1">
        <w:r w:rsidR="005A3649"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="005A3649"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="005A3649"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="005A3649"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="005A3649" w:rsidRPr="00187C79">
        <w:rPr>
          <w:rFonts w:eastAsia="Times New Roman"/>
          <w:sz w:val="20"/>
          <w:szCs w:val="20"/>
          <w:lang w:val="en-US" w:eastAsia="ar-SA"/>
        </w:rPr>
        <w:t xml:space="preserve">; </w:t>
      </w:r>
      <w:r w:rsidR="005A3649" w:rsidRPr="005A3649">
        <w:rPr>
          <w:rFonts w:eastAsia="Times New Roman"/>
          <w:sz w:val="20"/>
          <w:szCs w:val="20"/>
          <w:lang w:val="en-US" w:eastAsia="ar-SA"/>
        </w:rPr>
        <w:t>e-mail</w:t>
      </w:r>
      <w:r w:rsidR="005A3649" w:rsidRPr="005A3649">
        <w:rPr>
          <w:rFonts w:eastAsia="Times New Roman"/>
          <w:sz w:val="20"/>
          <w:szCs w:val="20"/>
          <w:lang w:eastAsia="ar-SA"/>
        </w:rPr>
        <w:t xml:space="preserve">: </w:t>
      </w:r>
      <w:hyperlink r:id="rId11" w:history="1">
        <w:r w:rsidR="00E9198A" w:rsidRPr="00DD4716">
          <w:rPr>
            <w:rStyle w:val="Hyperlink"/>
            <w:rFonts w:eastAsia="Times New Roman"/>
            <w:sz w:val="20"/>
            <w:szCs w:val="20"/>
            <w:lang w:val="pt-BR" w:eastAsia="ar-SA"/>
          </w:rPr>
          <w:t>council</w:t>
        </w:r>
        <w:r w:rsidR="00E9198A" w:rsidRPr="00DD4716">
          <w:rPr>
            <w:rStyle w:val="Hyperlink"/>
            <w:rFonts w:eastAsia="Times New Roman"/>
            <w:sz w:val="20"/>
            <w:szCs w:val="20"/>
            <w:lang w:eastAsia="ar-SA"/>
          </w:rPr>
          <w:t>@</w:t>
        </w:r>
        <w:r w:rsidR="00E9198A" w:rsidRPr="00DD4716">
          <w:rPr>
            <w:rStyle w:val="Hyperlink"/>
            <w:rFonts w:eastAsia="Times New Roman"/>
            <w:sz w:val="20"/>
            <w:szCs w:val="20"/>
            <w:lang w:val="pt-BR" w:eastAsia="ar-SA"/>
          </w:rPr>
          <w:t>burgas</w:t>
        </w:r>
        <w:r w:rsidR="00E9198A" w:rsidRPr="00DD4716">
          <w:rPr>
            <w:rStyle w:val="Hyperlink"/>
            <w:rFonts w:eastAsia="Times New Roman"/>
            <w:sz w:val="20"/>
            <w:szCs w:val="20"/>
            <w:lang w:eastAsia="ar-SA"/>
          </w:rPr>
          <w:t>.</w:t>
        </w:r>
        <w:r w:rsidR="00E9198A" w:rsidRPr="00DD4716">
          <w:rPr>
            <w:rStyle w:val="Hyperlink"/>
            <w:rFonts w:eastAsia="Times New Roman"/>
            <w:sz w:val="20"/>
            <w:szCs w:val="20"/>
            <w:lang w:val="pt-BR" w:eastAsia="ar-SA"/>
          </w:rPr>
          <w:t>bg</w:t>
        </w:r>
      </w:hyperlink>
    </w:p>
    <w:p w14:paraId="4E983E6F" w14:textId="61CCEC0B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2E3CADF" wp14:editId="67EA92C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41A01798" w14:textId="0B621A41" w:rsidR="005A3649" w:rsidRPr="00025373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025373">
        <w:rPr>
          <w:rFonts w:eastAsia="Times New Roman"/>
          <w:b/>
          <w:szCs w:val="24"/>
          <w:lang w:eastAsia="my-MM" w:bidi="my-MM"/>
        </w:rPr>
        <w:t>ОБЩЕСТВЕН РЕД И СИГУРНОСТ</w:t>
      </w:r>
    </w:p>
    <w:p w14:paraId="35B5F1F2" w14:textId="5F31F382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00F8E95" w14:textId="13361B2C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0FDDB06A" w14:textId="70E59CFD" w:rsidR="0012249A" w:rsidRPr="00B57D16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7B43B8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CC419B">
        <w:rPr>
          <w:rFonts w:eastAsia="Times New Roman"/>
          <w:b/>
          <w:bCs/>
          <w:kern w:val="3"/>
          <w:szCs w:val="24"/>
          <w:lang w:eastAsia="bg-BG"/>
        </w:rPr>
        <w:t>3</w:t>
      </w:r>
      <w:r w:rsidR="008B00C7">
        <w:rPr>
          <w:rFonts w:eastAsia="Times New Roman"/>
          <w:b/>
          <w:bCs/>
          <w:kern w:val="3"/>
          <w:szCs w:val="24"/>
          <w:lang w:eastAsia="bg-BG"/>
        </w:rPr>
        <w:t>8</w:t>
      </w:r>
    </w:p>
    <w:p w14:paraId="46C59485" w14:textId="77777777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32246587" w14:textId="2D8BD80F" w:rsidR="00135588" w:rsidRPr="00BF06FE" w:rsidRDefault="00815F67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 </w:t>
      </w:r>
      <w:r w:rsidR="008E3C2E">
        <w:rPr>
          <w:rFonts w:eastAsia="Times New Roman"/>
          <w:szCs w:val="24"/>
          <w:lang w:eastAsia="bg-BG"/>
        </w:rPr>
        <w:t>2</w:t>
      </w:r>
      <w:r w:rsidR="008B00C7">
        <w:rPr>
          <w:rFonts w:eastAsia="Times New Roman"/>
          <w:szCs w:val="24"/>
          <w:lang w:eastAsia="bg-BG"/>
        </w:rPr>
        <w:t>1</w:t>
      </w:r>
      <w:r w:rsidR="00CC419B">
        <w:rPr>
          <w:rFonts w:eastAsia="Times New Roman"/>
          <w:szCs w:val="24"/>
          <w:lang w:eastAsia="bg-BG"/>
        </w:rPr>
        <w:t>.0</w:t>
      </w:r>
      <w:r w:rsidR="008B00C7">
        <w:rPr>
          <w:rFonts w:eastAsia="Times New Roman"/>
          <w:szCs w:val="24"/>
          <w:lang w:eastAsia="bg-BG"/>
        </w:rPr>
        <w:t>6</w:t>
      </w:r>
      <w:r w:rsidR="00CC419B">
        <w:rPr>
          <w:rFonts w:eastAsia="Times New Roman"/>
          <w:szCs w:val="24"/>
          <w:lang w:eastAsia="bg-BG"/>
        </w:rPr>
        <w:t>.2023</w:t>
      </w:r>
      <w:r w:rsidR="006D70C9">
        <w:rPr>
          <w:rFonts w:eastAsia="Times New Roman"/>
          <w:szCs w:val="24"/>
          <w:lang w:eastAsia="bg-BG"/>
        </w:rPr>
        <w:t xml:space="preserve"> г., от 1</w:t>
      </w:r>
      <w:r w:rsidR="002F1DA3">
        <w:rPr>
          <w:rFonts w:eastAsia="Times New Roman"/>
          <w:szCs w:val="24"/>
          <w:lang w:eastAsia="bg-BG"/>
        </w:rPr>
        <w:t>5</w:t>
      </w:r>
      <w:r w:rsidR="006D70C9">
        <w:rPr>
          <w:rFonts w:eastAsia="Times New Roman"/>
          <w:szCs w:val="24"/>
          <w:lang w:eastAsia="bg-BG"/>
        </w:rPr>
        <w:t>:0</w:t>
      </w:r>
      <w:r w:rsidR="00135588" w:rsidRPr="00A220A4">
        <w:rPr>
          <w:rFonts w:eastAsia="Times New Roman"/>
          <w:szCs w:val="24"/>
          <w:lang w:eastAsia="bg-BG"/>
        </w:rPr>
        <w:t xml:space="preserve">0 </w:t>
      </w:r>
      <w:r w:rsidR="00370C43">
        <w:rPr>
          <w:rFonts w:eastAsia="Times New Roman"/>
          <w:szCs w:val="24"/>
          <w:lang w:eastAsia="bg-BG"/>
        </w:rPr>
        <w:t xml:space="preserve">в </w:t>
      </w:r>
      <w:r w:rsidR="00370C43" w:rsidRPr="00BF06FE">
        <w:rPr>
          <w:rFonts w:eastAsia="Times New Roman"/>
          <w:szCs w:val="24"/>
          <w:lang w:eastAsia="bg-BG"/>
        </w:rPr>
        <w:t>Зала № 1</w:t>
      </w:r>
      <w:r w:rsidR="0023254D" w:rsidRPr="00BF06FE">
        <w:rPr>
          <w:rFonts w:eastAsia="Times New Roman"/>
          <w:szCs w:val="24"/>
          <w:lang w:eastAsia="bg-BG"/>
        </w:rPr>
        <w:t>, ет. 1, Община Бургас, ул. „</w:t>
      </w:r>
      <w:proofErr w:type="spellStart"/>
      <w:r w:rsidR="0023254D" w:rsidRPr="00BF06FE">
        <w:rPr>
          <w:rFonts w:eastAsia="Times New Roman"/>
          <w:szCs w:val="24"/>
          <w:lang w:eastAsia="bg-BG"/>
        </w:rPr>
        <w:t>Александровска</w:t>
      </w:r>
      <w:proofErr w:type="spellEnd"/>
      <w:r w:rsidR="0023254D" w:rsidRPr="00BF06FE">
        <w:rPr>
          <w:rFonts w:eastAsia="Times New Roman"/>
          <w:szCs w:val="24"/>
          <w:lang w:eastAsia="bg-BG"/>
        </w:rPr>
        <w:t>“ № 26</w:t>
      </w:r>
      <w:r w:rsidR="00135588" w:rsidRPr="00BF06FE">
        <w:rPr>
          <w:rFonts w:eastAsia="Times New Roman"/>
          <w:szCs w:val="24"/>
          <w:lang w:eastAsia="bg-BG"/>
        </w:rPr>
        <w:t>, се проведе заседание на Постоянната комисия по обществен ред и сигурност (ПКОРС).</w:t>
      </w:r>
    </w:p>
    <w:p w14:paraId="72F56CCF" w14:textId="414F1B13" w:rsidR="00AF5C45" w:rsidRDefault="00135588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684CE8">
        <w:rPr>
          <w:rFonts w:eastAsia="Times New Roman"/>
          <w:szCs w:val="24"/>
          <w:lang w:eastAsia="bg-BG"/>
        </w:rPr>
        <w:t>В заседанието на комисията се включиха</w:t>
      </w:r>
      <w:r w:rsidR="00B34E03" w:rsidRPr="008E6423">
        <w:rPr>
          <w:rFonts w:eastAsia="Times New Roman"/>
          <w:szCs w:val="24"/>
          <w:lang w:eastAsia="bg-BG"/>
        </w:rPr>
        <w:t>:</w:t>
      </w:r>
      <w:r w:rsidRPr="008E6423">
        <w:rPr>
          <w:rFonts w:eastAsia="Times New Roman"/>
          <w:szCs w:val="24"/>
          <w:lang w:eastAsia="bg-BG"/>
        </w:rPr>
        <w:t xml:space="preserve"> </w:t>
      </w:r>
      <w:r w:rsidR="00BF06FE" w:rsidRPr="008861CD">
        <w:rPr>
          <w:rFonts w:eastAsia="Times New Roman"/>
          <w:szCs w:val="24"/>
          <w:lang w:eastAsia="bg-BG"/>
        </w:rPr>
        <w:t>Живко Господинов – председател</w:t>
      </w:r>
      <w:r w:rsidR="00BB4DD8" w:rsidRPr="008861CD">
        <w:rPr>
          <w:rFonts w:eastAsia="Times New Roman"/>
          <w:szCs w:val="24"/>
          <w:lang w:eastAsia="bg-BG"/>
        </w:rPr>
        <w:t xml:space="preserve">, </w:t>
      </w:r>
      <w:r w:rsidR="00BB4DD8" w:rsidRPr="008861CD">
        <w:t>Ивайло Колев</w:t>
      </w:r>
      <w:r w:rsidR="00BB4DD8" w:rsidRPr="008861CD">
        <w:rPr>
          <w:rFonts w:eastAsia="Times New Roman"/>
          <w:szCs w:val="24"/>
          <w:lang w:eastAsia="bg-BG"/>
        </w:rPr>
        <w:t xml:space="preserve"> – зам.-председател</w:t>
      </w:r>
      <w:r w:rsidR="00690924" w:rsidRPr="008861CD">
        <w:rPr>
          <w:rFonts w:eastAsia="Times New Roman"/>
          <w:szCs w:val="24"/>
          <w:lang w:val="ru-RU" w:eastAsia="bg-BG"/>
        </w:rPr>
        <w:t xml:space="preserve"> </w:t>
      </w:r>
      <w:r w:rsidR="00260DF8" w:rsidRPr="008861CD">
        <w:rPr>
          <w:rFonts w:eastAsia="Times New Roman"/>
          <w:szCs w:val="24"/>
          <w:lang w:eastAsia="bg-BG"/>
        </w:rPr>
        <w:t xml:space="preserve">и </w:t>
      </w:r>
      <w:r w:rsidR="00B34E03" w:rsidRPr="008861CD">
        <w:rPr>
          <w:rFonts w:eastAsia="Times New Roman"/>
          <w:szCs w:val="24"/>
          <w:lang w:eastAsia="bg-BG"/>
        </w:rPr>
        <w:t>членове</w:t>
      </w:r>
      <w:r w:rsidR="00260DF8" w:rsidRPr="008861CD">
        <w:rPr>
          <w:rFonts w:eastAsia="Times New Roman"/>
          <w:szCs w:val="24"/>
          <w:lang w:eastAsia="bg-BG"/>
        </w:rPr>
        <w:t>:</w:t>
      </w:r>
      <w:r w:rsidR="00260DF8" w:rsidRPr="008861CD">
        <w:t xml:space="preserve"> </w:t>
      </w:r>
      <w:proofErr w:type="spellStart"/>
      <w:r w:rsidR="00E02226" w:rsidRPr="008861CD">
        <w:t>Жейна</w:t>
      </w:r>
      <w:proofErr w:type="spellEnd"/>
      <w:r w:rsidR="00E02226" w:rsidRPr="008861CD">
        <w:t xml:space="preserve"> Жекова</w:t>
      </w:r>
      <w:r w:rsidR="004F4E5E" w:rsidRPr="008861CD">
        <w:t xml:space="preserve">, </w:t>
      </w:r>
      <w:r w:rsidR="008A15C4" w:rsidRPr="008861CD">
        <w:t xml:space="preserve">Боян Дяков, </w:t>
      </w:r>
      <w:r w:rsidR="008C4EE5" w:rsidRPr="008861CD">
        <w:rPr>
          <w:rFonts w:eastAsia="Times New Roman"/>
          <w:szCs w:val="24"/>
          <w:lang w:eastAsia="bg-BG"/>
        </w:rPr>
        <w:t>Диян Георгиев</w:t>
      </w:r>
      <w:r w:rsidR="008B00C7" w:rsidRPr="008861CD">
        <w:rPr>
          <w:rFonts w:eastAsia="Times New Roman"/>
          <w:szCs w:val="24"/>
          <w:lang w:eastAsia="bg-BG"/>
        </w:rPr>
        <w:t xml:space="preserve"> </w:t>
      </w:r>
      <w:r w:rsidR="00612689" w:rsidRPr="008861CD">
        <w:rPr>
          <w:rFonts w:eastAsia="Times New Roman"/>
          <w:szCs w:val="24"/>
          <w:lang w:eastAsia="bg-BG"/>
        </w:rPr>
        <w:t>и</w:t>
      </w:r>
      <w:r w:rsidR="00260DF8" w:rsidRPr="008861CD">
        <w:rPr>
          <w:rFonts w:eastAsia="Times New Roman"/>
          <w:szCs w:val="24"/>
          <w:lang w:eastAsia="bg-BG"/>
        </w:rPr>
        <w:t xml:space="preserve"> </w:t>
      </w:r>
      <w:r w:rsidR="00AD53FC" w:rsidRPr="008861CD">
        <w:rPr>
          <w:rFonts w:eastAsia="Times New Roman"/>
          <w:szCs w:val="24"/>
          <w:lang w:eastAsia="bg-BG"/>
        </w:rPr>
        <w:t>Костадин Андонов.</w:t>
      </w:r>
    </w:p>
    <w:p w14:paraId="58237932" w14:textId="0694F44B" w:rsidR="008861CD" w:rsidRDefault="008861CD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Отсъства </w:t>
      </w:r>
      <w:r w:rsidRPr="008861CD">
        <w:rPr>
          <w:rFonts w:eastAsia="Times New Roman"/>
          <w:szCs w:val="24"/>
          <w:lang w:eastAsia="bg-BG"/>
        </w:rPr>
        <w:t>Иван Тодоров</w:t>
      </w:r>
      <w:r>
        <w:rPr>
          <w:rFonts w:eastAsia="Times New Roman"/>
          <w:szCs w:val="24"/>
          <w:lang w:eastAsia="bg-BG"/>
        </w:rPr>
        <w:t>.</w:t>
      </w:r>
    </w:p>
    <w:p w14:paraId="1B6CA7AE" w14:textId="5ABFBC14" w:rsidR="008861CD" w:rsidRDefault="008861CD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По конкретни точки от дневния ред участие взеха: </w:t>
      </w:r>
      <w:r>
        <w:t xml:space="preserve">Златина Георгиева – директор на дирекция „Правно-нормативно обслужване“, Ивелина </w:t>
      </w:r>
      <w:proofErr w:type="spellStart"/>
      <w:r>
        <w:t>Стратева</w:t>
      </w:r>
      <w:proofErr w:type="spellEnd"/>
      <w:r>
        <w:t xml:space="preserve"> – директор на дирекция „Икономика и стопански дейности“ и </w:t>
      </w:r>
      <w:r w:rsidRPr="008861CD">
        <w:t xml:space="preserve">Иван </w:t>
      </w:r>
      <w:proofErr w:type="spellStart"/>
      <w:r w:rsidRPr="008861CD">
        <w:t>Гюлев</w:t>
      </w:r>
      <w:proofErr w:type="spellEnd"/>
      <w:r w:rsidRPr="008861CD">
        <w:t xml:space="preserve"> </w:t>
      </w:r>
      <w:r>
        <w:t>–</w:t>
      </w:r>
      <w:r w:rsidRPr="008861CD">
        <w:t xml:space="preserve"> началник на отдел </w:t>
      </w:r>
      <w:r>
        <w:t>„</w:t>
      </w:r>
      <w:r w:rsidRPr="008861CD">
        <w:t>Безопасност и организация на движението</w:t>
      </w:r>
      <w:r>
        <w:t>“.</w:t>
      </w:r>
    </w:p>
    <w:p w14:paraId="37EB5BD3" w14:textId="7BD13806" w:rsidR="0083491C" w:rsidRPr="005D69A3" w:rsidRDefault="00A50987" w:rsidP="005D69A3">
      <w:pPr>
        <w:ind w:firstLine="709"/>
        <w:contextualSpacing/>
        <w:jc w:val="both"/>
      </w:pPr>
      <w:r w:rsidRPr="00FA3C64">
        <w:rPr>
          <w:rFonts w:eastAsia="Times New Roman"/>
          <w:szCs w:val="24"/>
          <w:lang w:eastAsia="bg-BG"/>
        </w:rPr>
        <w:t>След извършена проверка на кворума</w:t>
      </w:r>
      <w:r w:rsidR="008B0518" w:rsidRPr="00260DF8">
        <w:rPr>
          <w:rFonts w:eastAsia="Times New Roman"/>
          <w:szCs w:val="24"/>
          <w:lang w:eastAsia="bg-BG"/>
        </w:rPr>
        <w:t>,</w:t>
      </w:r>
      <w:r w:rsidRPr="00FA3C64">
        <w:rPr>
          <w:rFonts w:eastAsia="Times New Roman"/>
          <w:szCs w:val="24"/>
          <w:lang w:eastAsia="bg-BG"/>
        </w:rPr>
        <w:t xml:space="preserve"> заседанието откри и ръководи</w:t>
      </w:r>
      <w:r w:rsidR="0083491C" w:rsidRPr="00FA3C64">
        <w:rPr>
          <w:rFonts w:eastAsia="Times New Roman"/>
          <w:szCs w:val="24"/>
          <w:lang w:eastAsia="bg-BG"/>
        </w:rPr>
        <w:t xml:space="preserve"> председате</w:t>
      </w:r>
      <w:r w:rsidR="00BF6E5B" w:rsidRPr="00FA3C64">
        <w:rPr>
          <w:rFonts w:eastAsia="Times New Roman"/>
          <w:szCs w:val="24"/>
          <w:lang w:eastAsia="bg-BG"/>
        </w:rPr>
        <w:t xml:space="preserve">лят – Живко Господинов, </w:t>
      </w:r>
      <w:r w:rsidR="00BF6E5B" w:rsidRPr="003D359D">
        <w:rPr>
          <w:rFonts w:eastAsia="Times New Roman"/>
          <w:szCs w:val="24"/>
          <w:lang w:eastAsia="bg-BG"/>
        </w:rPr>
        <w:t xml:space="preserve">като </w:t>
      </w:r>
      <w:r w:rsidR="00BF6E5B" w:rsidRPr="008861CD">
        <w:rPr>
          <w:rFonts w:eastAsia="Times New Roman"/>
          <w:szCs w:val="24"/>
          <w:lang w:eastAsia="bg-BG"/>
        </w:rPr>
        <w:t xml:space="preserve">с </w:t>
      </w:r>
      <w:r w:rsidR="003D359D" w:rsidRPr="008861CD">
        <w:rPr>
          <w:rFonts w:eastAsia="Times New Roman"/>
          <w:szCs w:val="24"/>
          <w:lang w:eastAsia="bg-BG"/>
        </w:rPr>
        <w:t>6</w:t>
      </w:r>
      <w:r w:rsidR="0083491C" w:rsidRPr="008861CD">
        <w:rPr>
          <w:rFonts w:eastAsia="Times New Roman"/>
          <w:szCs w:val="24"/>
          <w:lang w:eastAsia="bg-BG"/>
        </w:rPr>
        <w:t xml:space="preserve"> гл.</w:t>
      </w:r>
      <w:r w:rsidR="0083491C" w:rsidRPr="008E6423">
        <w:rPr>
          <w:rFonts w:eastAsia="Times New Roman"/>
          <w:szCs w:val="24"/>
          <w:lang w:eastAsia="bg-BG"/>
        </w:rPr>
        <w:t xml:space="preserve"> „за“, 0 гл. „против“ и 0 гл.</w:t>
      </w:r>
      <w:r w:rsidR="0083491C" w:rsidRPr="00AF5C45">
        <w:rPr>
          <w:rFonts w:eastAsia="Times New Roman"/>
          <w:szCs w:val="24"/>
          <w:lang w:eastAsia="bg-BG"/>
        </w:rPr>
        <w:t xml:space="preserve"> „въздържали се“ се прие следният</w:t>
      </w:r>
    </w:p>
    <w:p w14:paraId="585DFA29" w14:textId="77777777" w:rsidR="0012249A" w:rsidRPr="00D10AF2" w:rsidRDefault="0012249A" w:rsidP="00D10AF2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13C6FDCB" w14:textId="77777777" w:rsidR="00CC419B" w:rsidRPr="0091506D" w:rsidRDefault="00CC419B" w:rsidP="00CC419B">
      <w:pPr>
        <w:suppressAutoHyphens/>
        <w:contextualSpacing/>
        <w:jc w:val="center"/>
        <w:rPr>
          <w:rFonts w:eastAsia="Times New Roman"/>
          <w:b/>
          <w:szCs w:val="24"/>
          <w:lang w:eastAsia="my-MM" w:bidi="my-MM"/>
        </w:rPr>
      </w:pPr>
      <w:r w:rsidRPr="0091506D">
        <w:rPr>
          <w:rFonts w:eastAsia="Times New Roman"/>
          <w:b/>
          <w:szCs w:val="24"/>
          <w:lang w:eastAsia="my-MM" w:bidi="my-MM"/>
        </w:rPr>
        <w:t>ДНЕВЕН РЕД</w:t>
      </w:r>
    </w:p>
    <w:p w14:paraId="54031F99" w14:textId="7E0DC05D" w:rsidR="00CC419B" w:rsidRDefault="00CC419B" w:rsidP="00CC419B">
      <w:pPr>
        <w:jc w:val="both"/>
        <w:rPr>
          <w:szCs w:val="24"/>
          <w:u w:val="thick"/>
        </w:rPr>
      </w:pPr>
    </w:p>
    <w:p w14:paraId="1D409555" w14:textId="77777777" w:rsidR="008B00C7" w:rsidRPr="008B00C7" w:rsidRDefault="008B00C7" w:rsidP="008B00C7">
      <w:pPr>
        <w:numPr>
          <w:ilvl w:val="0"/>
          <w:numId w:val="6"/>
        </w:numPr>
        <w:spacing w:after="160" w:line="259" w:lineRule="auto"/>
        <w:contextualSpacing/>
        <w:jc w:val="both"/>
        <w:rPr>
          <w:szCs w:val="24"/>
        </w:rPr>
      </w:pPr>
      <w:proofErr w:type="spellStart"/>
      <w:r w:rsidRPr="008B00C7">
        <w:rPr>
          <w:i/>
          <w:szCs w:val="24"/>
        </w:rPr>
        <w:t>ОбС</w:t>
      </w:r>
      <w:proofErr w:type="spellEnd"/>
      <w:r w:rsidRPr="008B00C7">
        <w:rPr>
          <w:i/>
          <w:szCs w:val="24"/>
        </w:rPr>
        <w:t xml:space="preserve"> 08-00-14183</w:t>
      </w:r>
      <w:r w:rsidRPr="008B00C7">
        <w:rPr>
          <w:szCs w:val="24"/>
        </w:rPr>
        <w:t xml:space="preserve"> </w:t>
      </w:r>
      <w:r w:rsidRPr="008B00C7">
        <w:rPr>
          <w:szCs w:val="24"/>
        </w:rPr>
        <w:tab/>
      </w:r>
      <w:r w:rsidRPr="008B00C7">
        <w:rPr>
          <w:b/>
          <w:szCs w:val="24"/>
        </w:rPr>
        <w:t>Докладна записка от Красимир Стойчев – зам.-кмет „Финанси, бюджет и икономика“,</w:t>
      </w:r>
      <w:r w:rsidRPr="008B00C7">
        <w:rPr>
          <w:szCs w:val="24"/>
        </w:rPr>
        <w:t xml:space="preserve"> </w:t>
      </w:r>
      <w:r w:rsidRPr="008B00C7">
        <w:rPr>
          <w:i/>
          <w:szCs w:val="24"/>
        </w:rPr>
        <w:t>относно:</w:t>
      </w:r>
      <w:r w:rsidRPr="008B00C7">
        <w:rPr>
          <w:szCs w:val="24"/>
        </w:rPr>
        <w:t xml:space="preserve"> Приемане на годишните финансови отчети на общинските еднолични търговски дружества за 2022 година, годишен обобщен доклад за резултатите от дейността на общинските публични предприятия за 2022г. и отчети за изпълнението на бизнес програмите им за 2022 година </w:t>
      </w:r>
    </w:p>
    <w:p w14:paraId="51AD8D62" w14:textId="77777777" w:rsidR="008B00C7" w:rsidRPr="008B00C7" w:rsidRDefault="008B00C7" w:rsidP="008B00C7">
      <w:pPr>
        <w:ind w:left="720"/>
        <w:contextualSpacing/>
        <w:jc w:val="both"/>
        <w:rPr>
          <w:szCs w:val="24"/>
        </w:rPr>
      </w:pPr>
    </w:p>
    <w:p w14:paraId="2F52C061" w14:textId="77777777" w:rsidR="00786C1C" w:rsidRPr="00A32ED1" w:rsidRDefault="00786C1C" w:rsidP="00786C1C">
      <w:pPr>
        <w:numPr>
          <w:ilvl w:val="0"/>
          <w:numId w:val="6"/>
        </w:numPr>
        <w:contextualSpacing/>
        <w:jc w:val="both"/>
        <w:rPr>
          <w:szCs w:val="24"/>
        </w:rPr>
      </w:pPr>
      <w:proofErr w:type="spellStart"/>
      <w:r w:rsidRPr="00A32ED1">
        <w:rPr>
          <w:i/>
          <w:szCs w:val="24"/>
        </w:rPr>
        <w:t>ОбС</w:t>
      </w:r>
      <w:proofErr w:type="spellEnd"/>
      <w:r w:rsidRPr="00A32ED1">
        <w:rPr>
          <w:i/>
          <w:szCs w:val="24"/>
        </w:rPr>
        <w:t xml:space="preserve"> 08-00-14217</w:t>
      </w:r>
      <w:r w:rsidRPr="00A32ED1">
        <w:rPr>
          <w:szCs w:val="24"/>
        </w:rPr>
        <w:t xml:space="preserve"> </w:t>
      </w:r>
      <w:r w:rsidRPr="00A32ED1">
        <w:rPr>
          <w:szCs w:val="24"/>
        </w:rPr>
        <w:tab/>
      </w:r>
      <w:r w:rsidRPr="00A32ED1">
        <w:rPr>
          <w:b/>
          <w:szCs w:val="24"/>
        </w:rPr>
        <w:t xml:space="preserve">Докладна записка от Димитър Николов </w:t>
      </w:r>
      <w:r>
        <w:rPr>
          <w:b/>
          <w:szCs w:val="24"/>
        </w:rPr>
        <w:t>–</w:t>
      </w:r>
      <w:r w:rsidRPr="00A32ED1">
        <w:rPr>
          <w:b/>
          <w:szCs w:val="24"/>
        </w:rPr>
        <w:t xml:space="preserve"> кмет на Община Бургас,</w:t>
      </w:r>
      <w:r w:rsidRPr="00A32ED1">
        <w:rPr>
          <w:szCs w:val="24"/>
        </w:rPr>
        <w:t xml:space="preserve"> </w:t>
      </w:r>
      <w:r w:rsidRPr="00A32ED1">
        <w:rPr>
          <w:i/>
          <w:szCs w:val="24"/>
        </w:rPr>
        <w:t>относно:</w:t>
      </w:r>
      <w:r w:rsidRPr="00A32ED1">
        <w:rPr>
          <w:szCs w:val="24"/>
        </w:rPr>
        <w:t xml:space="preserve"> Избор на вариант за делба на имот с идентификатор 07079.612.208 по КККР на гр. Бургас, представляващ УПИ II, кв.123, по плана на ЦГЧ гр. Бургас с цел последваща спогодба</w:t>
      </w:r>
    </w:p>
    <w:p w14:paraId="6C0061D2" w14:textId="77777777" w:rsidR="00786C1C" w:rsidRDefault="00786C1C" w:rsidP="00786C1C">
      <w:pPr>
        <w:pStyle w:val="ListParagraph"/>
        <w:rPr>
          <w:i/>
          <w:szCs w:val="24"/>
        </w:rPr>
      </w:pPr>
    </w:p>
    <w:p w14:paraId="0A15C897" w14:textId="48A75B7D" w:rsidR="008B00C7" w:rsidRPr="008B00C7" w:rsidRDefault="008B00C7" w:rsidP="008B00C7">
      <w:pPr>
        <w:numPr>
          <w:ilvl w:val="0"/>
          <w:numId w:val="6"/>
        </w:numPr>
        <w:spacing w:after="160" w:line="259" w:lineRule="auto"/>
        <w:contextualSpacing/>
        <w:jc w:val="both"/>
        <w:rPr>
          <w:szCs w:val="24"/>
        </w:rPr>
      </w:pPr>
      <w:proofErr w:type="spellStart"/>
      <w:r w:rsidRPr="008B00C7">
        <w:rPr>
          <w:i/>
          <w:szCs w:val="24"/>
        </w:rPr>
        <w:t>ОбС</w:t>
      </w:r>
      <w:proofErr w:type="spellEnd"/>
      <w:r w:rsidRPr="008B00C7">
        <w:rPr>
          <w:i/>
          <w:szCs w:val="24"/>
        </w:rPr>
        <w:t xml:space="preserve"> 08-00-14136</w:t>
      </w:r>
      <w:r w:rsidRPr="008B00C7">
        <w:rPr>
          <w:szCs w:val="24"/>
        </w:rPr>
        <w:t xml:space="preserve"> </w:t>
      </w:r>
      <w:r w:rsidRPr="008B00C7">
        <w:rPr>
          <w:szCs w:val="24"/>
        </w:rPr>
        <w:tab/>
      </w:r>
      <w:r w:rsidRPr="008B00C7">
        <w:rPr>
          <w:b/>
          <w:szCs w:val="24"/>
        </w:rPr>
        <w:t>Молба от Н</w:t>
      </w:r>
      <w:r w:rsidR="005A132E">
        <w:rPr>
          <w:b/>
          <w:szCs w:val="24"/>
          <w:lang w:val="en-US"/>
        </w:rPr>
        <w:t>.</w:t>
      </w:r>
      <w:r w:rsidRPr="008B00C7">
        <w:rPr>
          <w:b/>
          <w:szCs w:val="24"/>
        </w:rPr>
        <w:t xml:space="preserve"> Т</w:t>
      </w:r>
      <w:r w:rsidR="005A132E">
        <w:rPr>
          <w:b/>
          <w:szCs w:val="24"/>
          <w:lang w:val="en-US"/>
        </w:rPr>
        <w:t xml:space="preserve">. </w:t>
      </w:r>
      <w:r w:rsidRPr="008B00C7">
        <w:rPr>
          <w:b/>
          <w:szCs w:val="24"/>
        </w:rPr>
        <w:t>П</w:t>
      </w:r>
      <w:r w:rsidR="005A132E">
        <w:rPr>
          <w:b/>
          <w:szCs w:val="24"/>
          <w:lang w:val="en-US"/>
        </w:rPr>
        <w:t>.</w:t>
      </w:r>
      <w:r w:rsidRPr="008B00C7">
        <w:rPr>
          <w:b/>
          <w:szCs w:val="24"/>
        </w:rPr>
        <w:t>,</w:t>
      </w:r>
      <w:r w:rsidRPr="008B00C7">
        <w:rPr>
          <w:szCs w:val="24"/>
        </w:rPr>
        <w:t xml:space="preserve"> </w:t>
      </w:r>
      <w:r w:rsidRPr="008B00C7">
        <w:rPr>
          <w:i/>
          <w:szCs w:val="24"/>
        </w:rPr>
        <w:t>относно:</w:t>
      </w:r>
      <w:r w:rsidRPr="008B00C7">
        <w:rPr>
          <w:szCs w:val="24"/>
        </w:rPr>
        <w:t xml:space="preserve"> Неправилно преместване на автомобил на наказателен паркинг</w:t>
      </w:r>
    </w:p>
    <w:p w14:paraId="00BCF01F" w14:textId="77777777" w:rsidR="008B00C7" w:rsidRPr="008B00C7" w:rsidRDefault="008B00C7" w:rsidP="008B00C7">
      <w:pPr>
        <w:ind w:left="720"/>
        <w:contextualSpacing/>
        <w:jc w:val="both"/>
        <w:rPr>
          <w:szCs w:val="24"/>
        </w:rPr>
      </w:pPr>
    </w:p>
    <w:p w14:paraId="6B548FA1" w14:textId="0A5DCF23" w:rsidR="008B00C7" w:rsidRPr="008B00C7" w:rsidRDefault="008B00C7" w:rsidP="008B00C7">
      <w:pPr>
        <w:numPr>
          <w:ilvl w:val="0"/>
          <w:numId w:val="6"/>
        </w:numPr>
        <w:spacing w:after="160" w:line="259" w:lineRule="auto"/>
        <w:contextualSpacing/>
        <w:jc w:val="both"/>
        <w:rPr>
          <w:szCs w:val="24"/>
        </w:rPr>
      </w:pPr>
      <w:proofErr w:type="spellStart"/>
      <w:r w:rsidRPr="008B00C7">
        <w:rPr>
          <w:i/>
          <w:szCs w:val="24"/>
        </w:rPr>
        <w:t>ОбС</w:t>
      </w:r>
      <w:proofErr w:type="spellEnd"/>
      <w:r w:rsidRPr="008B00C7">
        <w:rPr>
          <w:i/>
          <w:szCs w:val="24"/>
        </w:rPr>
        <w:t xml:space="preserve"> 08-00-13891</w:t>
      </w:r>
      <w:r w:rsidRPr="008B00C7">
        <w:rPr>
          <w:szCs w:val="24"/>
        </w:rPr>
        <w:t xml:space="preserve"> </w:t>
      </w:r>
      <w:r w:rsidRPr="008B00C7">
        <w:rPr>
          <w:szCs w:val="24"/>
        </w:rPr>
        <w:tab/>
      </w:r>
      <w:r w:rsidRPr="008B00C7">
        <w:rPr>
          <w:b/>
          <w:szCs w:val="24"/>
        </w:rPr>
        <w:t>Заявление от С</w:t>
      </w:r>
      <w:r w:rsidR="005A132E">
        <w:rPr>
          <w:b/>
          <w:szCs w:val="24"/>
          <w:lang w:val="en-US"/>
        </w:rPr>
        <w:t>.</w:t>
      </w:r>
      <w:r w:rsidRPr="008B00C7">
        <w:rPr>
          <w:b/>
          <w:szCs w:val="24"/>
        </w:rPr>
        <w:t xml:space="preserve"> П</w:t>
      </w:r>
      <w:r w:rsidR="005A132E">
        <w:rPr>
          <w:b/>
          <w:szCs w:val="24"/>
          <w:lang w:val="en-US"/>
        </w:rPr>
        <w:t>.</w:t>
      </w:r>
      <w:r w:rsidRPr="008B00C7">
        <w:rPr>
          <w:b/>
          <w:szCs w:val="24"/>
        </w:rPr>
        <w:t xml:space="preserve"> К</w:t>
      </w:r>
      <w:r w:rsidR="005A132E">
        <w:rPr>
          <w:b/>
          <w:szCs w:val="24"/>
          <w:lang w:val="en-US"/>
        </w:rPr>
        <w:t>.</w:t>
      </w:r>
      <w:r w:rsidRPr="008B00C7">
        <w:rPr>
          <w:b/>
          <w:szCs w:val="24"/>
        </w:rPr>
        <w:t>,</w:t>
      </w:r>
      <w:r w:rsidRPr="008B00C7">
        <w:rPr>
          <w:szCs w:val="24"/>
        </w:rPr>
        <w:t xml:space="preserve"> </w:t>
      </w:r>
      <w:r w:rsidRPr="008B00C7">
        <w:rPr>
          <w:i/>
          <w:szCs w:val="24"/>
        </w:rPr>
        <w:t>относно:</w:t>
      </w:r>
      <w:r w:rsidRPr="008B00C7">
        <w:rPr>
          <w:szCs w:val="24"/>
        </w:rPr>
        <w:t xml:space="preserve"> Изграждане на пешеходни пътеки </w:t>
      </w:r>
    </w:p>
    <w:p w14:paraId="624CA6FB" w14:textId="77777777" w:rsidR="00D443EF" w:rsidRPr="00D10AF2" w:rsidRDefault="00D443EF" w:rsidP="00D443EF">
      <w:pPr>
        <w:contextualSpacing/>
        <w:jc w:val="center"/>
        <w:rPr>
          <w:b/>
          <w:szCs w:val="24"/>
          <w:u w:val="thick"/>
        </w:rPr>
      </w:pPr>
      <w:r w:rsidRPr="00D10AF2">
        <w:rPr>
          <w:b/>
          <w:szCs w:val="24"/>
          <w:u w:val="thick"/>
        </w:rPr>
        <w:t>--------------------------------------------------------------------------------</w:t>
      </w:r>
    </w:p>
    <w:p w14:paraId="191A362D" w14:textId="77777777" w:rsidR="003B6C64" w:rsidRPr="00D10AF2" w:rsidRDefault="003B6C64" w:rsidP="003B6C64">
      <w:pPr>
        <w:ind w:left="720"/>
        <w:jc w:val="both"/>
        <w:rPr>
          <w:b/>
          <w:szCs w:val="24"/>
        </w:rPr>
      </w:pPr>
    </w:p>
    <w:p w14:paraId="78F6EDD6" w14:textId="77777777" w:rsidR="008861CD" w:rsidRDefault="008861CD" w:rsidP="00D10AF2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34354DB5" w14:textId="77777777" w:rsidR="00CD4551" w:rsidRDefault="00CD4551" w:rsidP="005043D7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72CA4C5D" w14:textId="024BE24D" w:rsidR="0012249A" w:rsidRDefault="0012249A" w:rsidP="005043D7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lastRenderedPageBreak/>
        <w:t>По точка 1</w:t>
      </w:r>
    </w:p>
    <w:p w14:paraId="1F8F179B" w14:textId="7B2480EA" w:rsidR="004C5807" w:rsidRDefault="004C5807" w:rsidP="005043D7">
      <w:pPr>
        <w:tabs>
          <w:tab w:val="left" w:pos="0"/>
        </w:tabs>
        <w:contextualSpacing/>
        <w:jc w:val="both"/>
        <w:rPr>
          <w:szCs w:val="24"/>
        </w:rPr>
      </w:pPr>
    </w:p>
    <w:p w14:paraId="1AF4A85E" w14:textId="77777777" w:rsidR="007E390B" w:rsidRDefault="007E390B" w:rsidP="005043D7">
      <w:pPr>
        <w:spacing w:after="160"/>
        <w:contextualSpacing/>
        <w:jc w:val="center"/>
        <w:rPr>
          <w:szCs w:val="24"/>
        </w:rPr>
      </w:pPr>
      <w:proofErr w:type="spellStart"/>
      <w:r w:rsidRPr="008B00C7">
        <w:rPr>
          <w:i/>
          <w:szCs w:val="24"/>
        </w:rPr>
        <w:t>ОбС</w:t>
      </w:r>
      <w:proofErr w:type="spellEnd"/>
      <w:r w:rsidRPr="008B00C7">
        <w:rPr>
          <w:i/>
          <w:szCs w:val="24"/>
        </w:rPr>
        <w:t xml:space="preserve"> 08-00-14183</w:t>
      </w:r>
      <w:r w:rsidRPr="008B00C7">
        <w:rPr>
          <w:szCs w:val="24"/>
        </w:rPr>
        <w:t xml:space="preserve"> </w:t>
      </w:r>
    </w:p>
    <w:p w14:paraId="020984B9" w14:textId="5C8950FC" w:rsidR="007E390B" w:rsidRPr="008B00C7" w:rsidRDefault="007E390B" w:rsidP="005043D7">
      <w:pPr>
        <w:spacing w:after="160"/>
        <w:contextualSpacing/>
        <w:jc w:val="center"/>
        <w:rPr>
          <w:szCs w:val="24"/>
        </w:rPr>
      </w:pPr>
      <w:r w:rsidRPr="008B00C7">
        <w:rPr>
          <w:b/>
          <w:szCs w:val="24"/>
        </w:rPr>
        <w:t>Докладна записка от Красимир Стойчев – зам.-кмет „Финанси, бюджет и икономика“,</w:t>
      </w:r>
      <w:r w:rsidRPr="008B00C7">
        <w:rPr>
          <w:szCs w:val="24"/>
        </w:rPr>
        <w:t xml:space="preserve"> </w:t>
      </w:r>
      <w:r w:rsidRPr="008B00C7">
        <w:rPr>
          <w:i/>
          <w:szCs w:val="24"/>
        </w:rPr>
        <w:t>относно:</w:t>
      </w:r>
      <w:r w:rsidRPr="008B00C7">
        <w:rPr>
          <w:szCs w:val="24"/>
        </w:rPr>
        <w:t xml:space="preserve"> Приемане на годишните финансови отчети на общинските еднолични търговски дружества за 2022 година, годишен обобщен доклад за резултатите от дейността на общинските публични предприятия за 2022г. и отчети за изпълнението на бизнес програмите им за 2022 година</w:t>
      </w:r>
    </w:p>
    <w:p w14:paraId="42727CFB" w14:textId="4C7E874A" w:rsidR="007E390B" w:rsidRDefault="007E390B" w:rsidP="005043D7">
      <w:pPr>
        <w:tabs>
          <w:tab w:val="left" w:pos="0"/>
        </w:tabs>
        <w:contextualSpacing/>
        <w:jc w:val="both"/>
        <w:rPr>
          <w:szCs w:val="24"/>
        </w:rPr>
      </w:pPr>
    </w:p>
    <w:p w14:paraId="25838CBD" w14:textId="2C1B9949" w:rsidR="00815DB2" w:rsidRPr="00815DB2" w:rsidRDefault="00815DB2" w:rsidP="005043D7">
      <w:pPr>
        <w:tabs>
          <w:tab w:val="left" w:pos="0"/>
        </w:tabs>
        <w:contextualSpacing/>
        <w:jc w:val="both"/>
        <w:rPr>
          <w:szCs w:val="24"/>
        </w:rPr>
      </w:pPr>
      <w:r>
        <w:rPr>
          <w:szCs w:val="24"/>
        </w:rPr>
        <w:tab/>
      </w:r>
      <w:r w:rsidRPr="00815DB2">
        <w:rPr>
          <w:szCs w:val="24"/>
        </w:rPr>
        <w:t xml:space="preserve">Ивелина </w:t>
      </w:r>
      <w:proofErr w:type="spellStart"/>
      <w:r w:rsidRPr="00815DB2">
        <w:rPr>
          <w:szCs w:val="24"/>
        </w:rPr>
        <w:t>Стратева</w:t>
      </w:r>
      <w:proofErr w:type="spellEnd"/>
      <w:r w:rsidRPr="00815DB2">
        <w:rPr>
          <w:szCs w:val="24"/>
        </w:rPr>
        <w:t xml:space="preserve"> – директор на дирекция „Икономика и стопански дейности“ обясни, че от петнадесет търговски дружества само три от тях не са реализирали</w:t>
      </w:r>
      <w:r w:rsidR="00FC7FE3">
        <w:rPr>
          <w:szCs w:val="24"/>
        </w:rPr>
        <w:t xml:space="preserve"> печалба. Тя уточни, че първото</w:t>
      </w:r>
      <w:r w:rsidR="00FC7FE3">
        <w:rPr>
          <w:szCs w:val="24"/>
          <w:lang w:val="en-US"/>
        </w:rPr>
        <w:t xml:space="preserve"> </w:t>
      </w:r>
      <w:r w:rsidRPr="00815DB2">
        <w:rPr>
          <w:szCs w:val="24"/>
        </w:rPr>
        <w:t xml:space="preserve">е новосъздаденото дружество „Св. Анастасия“, другото е „Медицински център II – Бургас“, което отчита счетоводна загуба и третото предприятие е „Благоустройствени строежи“. </w:t>
      </w:r>
      <w:proofErr w:type="spellStart"/>
      <w:r w:rsidRPr="00815DB2">
        <w:rPr>
          <w:szCs w:val="24"/>
        </w:rPr>
        <w:t>Стратева</w:t>
      </w:r>
      <w:proofErr w:type="spellEnd"/>
      <w:r w:rsidRPr="00815DB2">
        <w:rPr>
          <w:szCs w:val="24"/>
        </w:rPr>
        <w:t xml:space="preserve"> допълни, че всички финансови показатели са  подробно разписани в докладната записка.</w:t>
      </w:r>
    </w:p>
    <w:p w14:paraId="42BB07D3" w14:textId="6BDC9F55" w:rsidR="00815DB2" w:rsidRDefault="00815DB2" w:rsidP="005043D7">
      <w:pPr>
        <w:tabs>
          <w:tab w:val="left" w:pos="0"/>
        </w:tabs>
        <w:contextualSpacing/>
        <w:jc w:val="both"/>
        <w:rPr>
          <w:szCs w:val="24"/>
        </w:rPr>
      </w:pPr>
      <w:r>
        <w:rPr>
          <w:szCs w:val="24"/>
        </w:rPr>
        <w:tab/>
      </w:r>
      <w:r w:rsidRPr="00815DB2">
        <w:rPr>
          <w:szCs w:val="24"/>
        </w:rPr>
        <w:t>След приключване на разискванията по докладната записка и в резултат на явно гласуване,</w:t>
      </w:r>
      <w:r w:rsidRPr="00815DB2">
        <w:rPr>
          <w:b/>
          <w:bCs/>
          <w:szCs w:val="24"/>
        </w:rPr>
        <w:t xml:space="preserve"> </w:t>
      </w:r>
      <w:r w:rsidRPr="00815DB2">
        <w:rPr>
          <w:b/>
          <w:bCs/>
          <w:i/>
          <w:iCs/>
          <w:szCs w:val="24"/>
        </w:rPr>
        <w:t xml:space="preserve">с 6 гл. "за", 0 гл. "против" и 0 гл. "въздържали се", </w:t>
      </w:r>
      <w:r w:rsidRPr="00815DB2">
        <w:rPr>
          <w:szCs w:val="24"/>
        </w:rPr>
        <w:t>членовете на Постоянната комисия по обществен ред и сигурност</w:t>
      </w:r>
      <w:r>
        <w:rPr>
          <w:szCs w:val="24"/>
        </w:rPr>
        <w:t xml:space="preserve"> </w:t>
      </w:r>
      <w:r w:rsidRPr="00815DB2">
        <w:rPr>
          <w:szCs w:val="24"/>
        </w:rPr>
        <w:t>приеха следното</w:t>
      </w:r>
    </w:p>
    <w:p w14:paraId="09D96C01" w14:textId="77777777" w:rsidR="00815DB2" w:rsidRPr="00815DB2" w:rsidRDefault="00815DB2" w:rsidP="005043D7">
      <w:pPr>
        <w:tabs>
          <w:tab w:val="left" w:pos="0"/>
        </w:tabs>
        <w:contextualSpacing/>
        <w:jc w:val="both"/>
        <w:rPr>
          <w:szCs w:val="24"/>
        </w:rPr>
      </w:pPr>
    </w:p>
    <w:p w14:paraId="1C280957" w14:textId="0E354D06" w:rsidR="00815DB2" w:rsidRDefault="00815DB2" w:rsidP="005043D7">
      <w:pPr>
        <w:tabs>
          <w:tab w:val="left" w:pos="0"/>
        </w:tabs>
        <w:contextualSpacing/>
        <w:jc w:val="center"/>
        <w:rPr>
          <w:b/>
          <w:bCs/>
          <w:szCs w:val="24"/>
        </w:rPr>
      </w:pPr>
      <w:r w:rsidRPr="00815DB2">
        <w:rPr>
          <w:b/>
          <w:bCs/>
          <w:szCs w:val="24"/>
        </w:rPr>
        <w:t>СТАНОВИЩЕ:</w:t>
      </w:r>
    </w:p>
    <w:p w14:paraId="2DD89DD2" w14:textId="77777777" w:rsidR="00815DB2" w:rsidRPr="00815DB2" w:rsidRDefault="00815DB2" w:rsidP="005043D7">
      <w:pPr>
        <w:tabs>
          <w:tab w:val="left" w:pos="0"/>
        </w:tabs>
        <w:contextualSpacing/>
        <w:jc w:val="center"/>
        <w:rPr>
          <w:szCs w:val="24"/>
        </w:rPr>
      </w:pPr>
    </w:p>
    <w:p w14:paraId="46FB005C" w14:textId="0B29C72C" w:rsidR="00815DB2" w:rsidRPr="00815DB2" w:rsidRDefault="00815DB2" w:rsidP="005043D7">
      <w:pPr>
        <w:tabs>
          <w:tab w:val="left" w:pos="0"/>
        </w:tabs>
        <w:contextualSpacing/>
        <w:jc w:val="both"/>
        <w:rPr>
          <w:szCs w:val="24"/>
        </w:rPr>
      </w:pPr>
      <w:r>
        <w:rPr>
          <w:b/>
          <w:bCs/>
          <w:szCs w:val="24"/>
        </w:rPr>
        <w:tab/>
      </w:r>
      <w:r w:rsidRPr="00815DB2">
        <w:rPr>
          <w:b/>
          <w:bCs/>
          <w:szCs w:val="24"/>
        </w:rPr>
        <w:t>Подкрепя</w:t>
      </w:r>
      <w:r w:rsidRPr="00815DB2">
        <w:rPr>
          <w:szCs w:val="24"/>
        </w:rPr>
        <w:t xml:space="preserve"> проекта за решение.</w:t>
      </w:r>
    </w:p>
    <w:p w14:paraId="5656A375" w14:textId="77777777" w:rsidR="004C5807" w:rsidRPr="004C5807" w:rsidRDefault="004C5807" w:rsidP="005043D7">
      <w:pPr>
        <w:contextualSpacing/>
        <w:jc w:val="center"/>
        <w:rPr>
          <w:szCs w:val="24"/>
        </w:rPr>
      </w:pPr>
      <w:r w:rsidRPr="004C5807">
        <w:rPr>
          <w:szCs w:val="24"/>
        </w:rPr>
        <w:t>--------------------------------------------------------------------------------</w:t>
      </w:r>
    </w:p>
    <w:p w14:paraId="54C9B690" w14:textId="77777777" w:rsidR="004C5807" w:rsidRPr="004C5807" w:rsidRDefault="004C5807" w:rsidP="005043D7">
      <w:pPr>
        <w:contextualSpacing/>
        <w:jc w:val="both"/>
        <w:rPr>
          <w:szCs w:val="24"/>
        </w:rPr>
      </w:pPr>
    </w:p>
    <w:p w14:paraId="596DA434" w14:textId="3751496E" w:rsidR="004C5807" w:rsidRDefault="004C5807" w:rsidP="005043D7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 xml:space="preserve">По точка </w:t>
      </w:r>
      <w:r>
        <w:rPr>
          <w:b/>
          <w:szCs w:val="24"/>
        </w:rPr>
        <w:t>2</w:t>
      </w:r>
    </w:p>
    <w:p w14:paraId="5E413C53" w14:textId="0E623522" w:rsidR="004C5807" w:rsidRDefault="004C5807" w:rsidP="005043D7">
      <w:pPr>
        <w:tabs>
          <w:tab w:val="left" w:pos="0"/>
        </w:tabs>
        <w:contextualSpacing/>
        <w:jc w:val="both"/>
        <w:rPr>
          <w:szCs w:val="24"/>
        </w:rPr>
      </w:pPr>
    </w:p>
    <w:p w14:paraId="0CDECFE0" w14:textId="08328AEF" w:rsidR="00786C1C" w:rsidRDefault="00786C1C" w:rsidP="005043D7">
      <w:pPr>
        <w:spacing w:after="160"/>
        <w:contextualSpacing/>
        <w:jc w:val="center"/>
        <w:rPr>
          <w:szCs w:val="24"/>
        </w:rPr>
      </w:pPr>
      <w:proofErr w:type="spellStart"/>
      <w:r w:rsidRPr="00786C1C">
        <w:rPr>
          <w:i/>
          <w:szCs w:val="24"/>
        </w:rPr>
        <w:t>ОбС</w:t>
      </w:r>
      <w:proofErr w:type="spellEnd"/>
      <w:r w:rsidRPr="00786C1C">
        <w:rPr>
          <w:i/>
          <w:szCs w:val="24"/>
        </w:rPr>
        <w:t xml:space="preserve"> 08-00-14217</w:t>
      </w:r>
    </w:p>
    <w:p w14:paraId="3B4A7831" w14:textId="693E0F53" w:rsidR="00786C1C" w:rsidRPr="00786C1C" w:rsidRDefault="00786C1C" w:rsidP="005043D7">
      <w:pPr>
        <w:spacing w:after="160"/>
        <w:contextualSpacing/>
        <w:jc w:val="center"/>
        <w:rPr>
          <w:szCs w:val="24"/>
        </w:rPr>
      </w:pPr>
      <w:r w:rsidRPr="00786C1C">
        <w:rPr>
          <w:b/>
          <w:szCs w:val="24"/>
        </w:rPr>
        <w:t>Докладна записка от Димитър Николов – кмет на Община Бургас,</w:t>
      </w:r>
      <w:r w:rsidRPr="00786C1C">
        <w:rPr>
          <w:szCs w:val="24"/>
        </w:rPr>
        <w:t xml:space="preserve"> </w:t>
      </w:r>
      <w:r w:rsidRPr="00786C1C">
        <w:rPr>
          <w:i/>
          <w:szCs w:val="24"/>
        </w:rPr>
        <w:t>относно:</w:t>
      </w:r>
      <w:r w:rsidRPr="00786C1C">
        <w:rPr>
          <w:szCs w:val="24"/>
        </w:rPr>
        <w:t xml:space="preserve"> Избор на вариант за делба на имот с идентификатор 07079.612.208 по КККР на гр. Бургас, представляващ УПИ II, кв.123, по плана на ЦГЧ гр. Бургас с цел последваща спогодба</w:t>
      </w:r>
    </w:p>
    <w:p w14:paraId="4362EA92" w14:textId="3E1440DA" w:rsidR="00786C1C" w:rsidRDefault="00786C1C" w:rsidP="005043D7">
      <w:pPr>
        <w:spacing w:after="160"/>
        <w:contextualSpacing/>
        <w:jc w:val="both"/>
        <w:rPr>
          <w:szCs w:val="24"/>
        </w:rPr>
      </w:pPr>
    </w:p>
    <w:p w14:paraId="59D2231D" w14:textId="6A5E25C3" w:rsidR="00815DB2" w:rsidRPr="00815DB2" w:rsidRDefault="00815DB2" w:rsidP="005043D7">
      <w:pPr>
        <w:ind w:firstLine="708"/>
        <w:contextualSpacing/>
        <w:jc w:val="both"/>
        <w:rPr>
          <w:szCs w:val="24"/>
        </w:rPr>
      </w:pPr>
      <w:r w:rsidRPr="00815DB2">
        <w:rPr>
          <w:szCs w:val="24"/>
        </w:rPr>
        <w:t xml:space="preserve">Златина Георгиева </w:t>
      </w:r>
      <w:r>
        <w:rPr>
          <w:szCs w:val="24"/>
        </w:rPr>
        <w:t>–</w:t>
      </w:r>
      <w:r w:rsidRPr="00815DB2">
        <w:rPr>
          <w:szCs w:val="24"/>
        </w:rPr>
        <w:t xml:space="preserve"> директор на дирекция </w:t>
      </w:r>
      <w:r>
        <w:rPr>
          <w:szCs w:val="24"/>
        </w:rPr>
        <w:t>„</w:t>
      </w:r>
      <w:r w:rsidRPr="00815DB2">
        <w:rPr>
          <w:szCs w:val="24"/>
        </w:rPr>
        <w:t>Правно-нормативно обслужване</w:t>
      </w:r>
      <w:r>
        <w:rPr>
          <w:szCs w:val="24"/>
        </w:rPr>
        <w:t>“</w:t>
      </w:r>
      <w:r w:rsidRPr="00815DB2">
        <w:rPr>
          <w:szCs w:val="24"/>
        </w:rPr>
        <w:t xml:space="preserve"> информира членовете на </w:t>
      </w:r>
      <w:r w:rsidR="00011339" w:rsidRPr="00815DB2">
        <w:rPr>
          <w:szCs w:val="24"/>
        </w:rPr>
        <w:t xml:space="preserve">Комисията </w:t>
      </w:r>
      <w:r w:rsidRPr="00815DB2">
        <w:rPr>
          <w:szCs w:val="24"/>
        </w:rPr>
        <w:t xml:space="preserve">за </w:t>
      </w:r>
      <w:r w:rsidR="00011339">
        <w:rPr>
          <w:szCs w:val="24"/>
        </w:rPr>
        <w:t>предприетите действия</w:t>
      </w:r>
      <w:r w:rsidRPr="00815DB2">
        <w:rPr>
          <w:szCs w:val="24"/>
        </w:rPr>
        <w:t xml:space="preserve"> от администрацията през изминалите 16 години. Тя подчерта, че вече са изяснени  квотите на собственост на всички участници в спора: четири  юридическите лица и Община Бургас. Георгиева припомни, че многократно е обсъждано в </w:t>
      </w:r>
      <w:r w:rsidR="00CA58ED">
        <w:rPr>
          <w:szCs w:val="24"/>
        </w:rPr>
        <w:t>о</w:t>
      </w:r>
      <w:r w:rsidRPr="00815DB2">
        <w:rPr>
          <w:szCs w:val="24"/>
        </w:rPr>
        <w:t>бщинския съвет възможността за спогодба и в момента има постъпили молби от останалите съсобственици в имота, които заявяват готовност за споразумение. В заключение същата посочи, че вещи лица, назначени от съда са</w:t>
      </w:r>
      <w:r w:rsidR="00CA58ED">
        <w:rPr>
          <w:szCs w:val="24"/>
        </w:rPr>
        <w:t xml:space="preserve"> изработили  комплексна съдебно-</w:t>
      </w:r>
      <w:r w:rsidRPr="00815DB2">
        <w:rPr>
          <w:szCs w:val="24"/>
        </w:rPr>
        <w:t>техническа експертиза и предлагат 4 варианта за делба</w:t>
      </w:r>
      <w:r w:rsidR="00CA58ED">
        <w:rPr>
          <w:szCs w:val="24"/>
        </w:rPr>
        <w:t>,</w:t>
      </w:r>
      <w:r w:rsidRPr="00815DB2">
        <w:rPr>
          <w:szCs w:val="24"/>
        </w:rPr>
        <w:t xml:space="preserve"> и постигане на споразумение.</w:t>
      </w:r>
    </w:p>
    <w:p w14:paraId="6D9A00F9" w14:textId="203D0FA3" w:rsidR="00815DB2" w:rsidRDefault="00815DB2" w:rsidP="005043D7">
      <w:pPr>
        <w:ind w:firstLine="708"/>
        <w:contextualSpacing/>
        <w:jc w:val="both"/>
        <w:rPr>
          <w:szCs w:val="24"/>
        </w:rPr>
      </w:pPr>
      <w:r w:rsidRPr="00815DB2">
        <w:rPr>
          <w:szCs w:val="24"/>
        </w:rPr>
        <w:t>След приключване на разискванията по докладната записка и в резултат на явно гласуване,</w:t>
      </w:r>
      <w:r w:rsidRPr="00815DB2">
        <w:rPr>
          <w:b/>
          <w:bCs/>
          <w:szCs w:val="24"/>
        </w:rPr>
        <w:t xml:space="preserve"> </w:t>
      </w:r>
      <w:r w:rsidRPr="00815DB2">
        <w:rPr>
          <w:b/>
          <w:bCs/>
          <w:i/>
          <w:iCs/>
          <w:szCs w:val="24"/>
        </w:rPr>
        <w:t xml:space="preserve">с </w:t>
      </w:r>
      <w:r w:rsidR="00CD4551">
        <w:rPr>
          <w:b/>
          <w:bCs/>
          <w:i/>
          <w:iCs/>
          <w:szCs w:val="24"/>
        </w:rPr>
        <w:t>5</w:t>
      </w:r>
      <w:r w:rsidRPr="00815DB2">
        <w:rPr>
          <w:b/>
          <w:bCs/>
          <w:i/>
          <w:iCs/>
          <w:szCs w:val="24"/>
        </w:rPr>
        <w:t xml:space="preserve"> гл. "за", 0 гл. "против" и </w:t>
      </w:r>
      <w:r w:rsidR="00CD4551">
        <w:rPr>
          <w:b/>
          <w:bCs/>
          <w:i/>
          <w:iCs/>
          <w:szCs w:val="24"/>
        </w:rPr>
        <w:t>1</w:t>
      </w:r>
      <w:r w:rsidRPr="00815DB2">
        <w:rPr>
          <w:b/>
          <w:bCs/>
          <w:i/>
          <w:iCs/>
          <w:szCs w:val="24"/>
        </w:rPr>
        <w:t xml:space="preserve"> гл. "въздържали се", </w:t>
      </w:r>
      <w:r w:rsidRPr="00815DB2">
        <w:rPr>
          <w:szCs w:val="24"/>
        </w:rPr>
        <w:t>членовете на Постоянната комисия по обществен ред и сигурност</w:t>
      </w:r>
      <w:r>
        <w:rPr>
          <w:szCs w:val="24"/>
        </w:rPr>
        <w:t xml:space="preserve"> </w:t>
      </w:r>
      <w:r w:rsidRPr="00815DB2">
        <w:rPr>
          <w:szCs w:val="24"/>
        </w:rPr>
        <w:t>приеха следното</w:t>
      </w:r>
    </w:p>
    <w:p w14:paraId="7E7D29F7" w14:textId="77777777" w:rsidR="005043D7" w:rsidRDefault="005043D7" w:rsidP="005043D7">
      <w:pPr>
        <w:ind w:firstLine="708"/>
        <w:contextualSpacing/>
        <w:jc w:val="both"/>
        <w:rPr>
          <w:szCs w:val="24"/>
        </w:rPr>
      </w:pPr>
    </w:p>
    <w:p w14:paraId="482450CF" w14:textId="3232FCC9" w:rsidR="00815DB2" w:rsidRDefault="00815DB2" w:rsidP="005043D7">
      <w:pPr>
        <w:contextualSpacing/>
        <w:jc w:val="center"/>
        <w:rPr>
          <w:b/>
          <w:bCs/>
          <w:szCs w:val="24"/>
        </w:rPr>
      </w:pPr>
      <w:r w:rsidRPr="00815DB2">
        <w:rPr>
          <w:b/>
          <w:bCs/>
          <w:szCs w:val="24"/>
        </w:rPr>
        <w:t>СТАНОВИЩЕ:</w:t>
      </w:r>
    </w:p>
    <w:p w14:paraId="69187559" w14:textId="77777777" w:rsidR="00815DB2" w:rsidRPr="00815DB2" w:rsidRDefault="00815DB2" w:rsidP="005043D7">
      <w:pPr>
        <w:contextualSpacing/>
        <w:jc w:val="center"/>
        <w:rPr>
          <w:szCs w:val="24"/>
        </w:rPr>
      </w:pPr>
    </w:p>
    <w:p w14:paraId="343CF4E2" w14:textId="0318E758" w:rsidR="00815DB2" w:rsidRPr="00815DB2" w:rsidRDefault="00815DB2" w:rsidP="005043D7">
      <w:pPr>
        <w:ind w:firstLine="708"/>
        <w:contextualSpacing/>
        <w:jc w:val="both"/>
        <w:rPr>
          <w:szCs w:val="24"/>
        </w:rPr>
      </w:pPr>
      <w:r w:rsidRPr="00815DB2">
        <w:rPr>
          <w:b/>
          <w:bCs/>
          <w:szCs w:val="24"/>
        </w:rPr>
        <w:t>Подкрепя</w:t>
      </w:r>
      <w:r w:rsidRPr="00815DB2">
        <w:rPr>
          <w:szCs w:val="24"/>
        </w:rPr>
        <w:t xml:space="preserve"> проекта за решение, като избира вариант за делба, предложен от вещите лица по Приложение № 1, вариант 1 на комплексната съдебно-техническа експертиза</w:t>
      </w:r>
      <w:r w:rsidR="003A1926">
        <w:rPr>
          <w:szCs w:val="24"/>
        </w:rPr>
        <w:t>,</w:t>
      </w:r>
      <w:r w:rsidRPr="00815DB2">
        <w:rPr>
          <w:szCs w:val="24"/>
        </w:rPr>
        <w:t xml:space="preserve"> при </w:t>
      </w:r>
      <w:r w:rsidRPr="00815DB2">
        <w:rPr>
          <w:szCs w:val="24"/>
        </w:rPr>
        <w:lastRenderedPageBreak/>
        <w:t>определената от вещите лица стойност на имота и определя параметрите за изработване на спогодба.</w:t>
      </w:r>
    </w:p>
    <w:p w14:paraId="25697036" w14:textId="77777777" w:rsidR="00786C1C" w:rsidRPr="004C5807" w:rsidRDefault="00786C1C" w:rsidP="005043D7">
      <w:pPr>
        <w:contextualSpacing/>
        <w:jc w:val="center"/>
        <w:rPr>
          <w:szCs w:val="24"/>
        </w:rPr>
      </w:pPr>
      <w:r w:rsidRPr="004C5807">
        <w:rPr>
          <w:szCs w:val="24"/>
        </w:rPr>
        <w:t>--------------------------------------------------------------------------------</w:t>
      </w:r>
    </w:p>
    <w:p w14:paraId="59028C40" w14:textId="77777777" w:rsidR="00786C1C" w:rsidRPr="004C5807" w:rsidRDefault="00786C1C" w:rsidP="005043D7">
      <w:pPr>
        <w:contextualSpacing/>
        <w:jc w:val="both"/>
        <w:rPr>
          <w:szCs w:val="24"/>
        </w:rPr>
      </w:pPr>
    </w:p>
    <w:p w14:paraId="51CB5BC6" w14:textId="0AC3334A" w:rsidR="00786C1C" w:rsidRDefault="00786C1C" w:rsidP="005043D7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По точка</w:t>
      </w:r>
      <w:r>
        <w:rPr>
          <w:b/>
          <w:szCs w:val="24"/>
        </w:rPr>
        <w:t>3</w:t>
      </w:r>
    </w:p>
    <w:p w14:paraId="018CA3AF" w14:textId="77777777" w:rsidR="00786C1C" w:rsidRDefault="00786C1C" w:rsidP="005043D7">
      <w:pPr>
        <w:tabs>
          <w:tab w:val="left" w:pos="0"/>
        </w:tabs>
        <w:contextualSpacing/>
        <w:jc w:val="both"/>
        <w:rPr>
          <w:szCs w:val="24"/>
        </w:rPr>
      </w:pPr>
    </w:p>
    <w:p w14:paraId="01E550DA" w14:textId="727F4F1A" w:rsidR="007E390B" w:rsidRDefault="007E390B" w:rsidP="005043D7">
      <w:pPr>
        <w:spacing w:after="160"/>
        <w:contextualSpacing/>
        <w:jc w:val="center"/>
        <w:rPr>
          <w:szCs w:val="24"/>
        </w:rPr>
      </w:pPr>
      <w:proofErr w:type="spellStart"/>
      <w:r w:rsidRPr="008B00C7">
        <w:rPr>
          <w:i/>
          <w:szCs w:val="24"/>
        </w:rPr>
        <w:t>ОбС</w:t>
      </w:r>
      <w:proofErr w:type="spellEnd"/>
      <w:r w:rsidRPr="008B00C7">
        <w:rPr>
          <w:i/>
          <w:szCs w:val="24"/>
        </w:rPr>
        <w:t xml:space="preserve"> 08-00-14136</w:t>
      </w:r>
      <w:r w:rsidRPr="008B00C7">
        <w:rPr>
          <w:szCs w:val="24"/>
        </w:rPr>
        <w:t xml:space="preserve"> </w:t>
      </w:r>
    </w:p>
    <w:p w14:paraId="7ADAF23F" w14:textId="0F32933E" w:rsidR="007E390B" w:rsidRPr="008B00C7" w:rsidRDefault="007E390B" w:rsidP="005043D7">
      <w:pPr>
        <w:spacing w:after="160"/>
        <w:contextualSpacing/>
        <w:jc w:val="center"/>
        <w:rPr>
          <w:szCs w:val="24"/>
        </w:rPr>
      </w:pPr>
      <w:r w:rsidRPr="008B00C7">
        <w:rPr>
          <w:b/>
          <w:szCs w:val="24"/>
        </w:rPr>
        <w:t>Молба от Н</w:t>
      </w:r>
      <w:r w:rsidR="005A132E">
        <w:rPr>
          <w:b/>
          <w:szCs w:val="24"/>
          <w:lang w:val="en-US"/>
        </w:rPr>
        <w:t>.</w:t>
      </w:r>
      <w:r w:rsidRPr="008B00C7">
        <w:rPr>
          <w:b/>
          <w:szCs w:val="24"/>
        </w:rPr>
        <w:t xml:space="preserve"> Т</w:t>
      </w:r>
      <w:r w:rsidR="005A132E">
        <w:rPr>
          <w:b/>
          <w:szCs w:val="24"/>
          <w:lang w:val="en-US"/>
        </w:rPr>
        <w:t>.</w:t>
      </w:r>
      <w:r w:rsidRPr="008B00C7">
        <w:rPr>
          <w:b/>
          <w:szCs w:val="24"/>
        </w:rPr>
        <w:t xml:space="preserve"> П</w:t>
      </w:r>
      <w:r w:rsidR="005A132E">
        <w:rPr>
          <w:b/>
          <w:szCs w:val="24"/>
          <w:lang w:val="en-US"/>
        </w:rPr>
        <w:t>.</w:t>
      </w:r>
      <w:r w:rsidRPr="008B00C7">
        <w:rPr>
          <w:b/>
          <w:szCs w:val="24"/>
        </w:rPr>
        <w:t>,</w:t>
      </w:r>
      <w:r w:rsidRPr="008B00C7">
        <w:rPr>
          <w:szCs w:val="24"/>
        </w:rPr>
        <w:t xml:space="preserve"> </w:t>
      </w:r>
      <w:r w:rsidRPr="008B00C7">
        <w:rPr>
          <w:i/>
          <w:szCs w:val="24"/>
        </w:rPr>
        <w:t>относно:</w:t>
      </w:r>
      <w:r w:rsidRPr="008B00C7">
        <w:rPr>
          <w:szCs w:val="24"/>
        </w:rPr>
        <w:t xml:space="preserve"> Неправилно преместване на автомобил на наказателен паркинг</w:t>
      </w:r>
    </w:p>
    <w:p w14:paraId="689D18E3" w14:textId="1BC9AD28" w:rsidR="007E390B" w:rsidRDefault="007E390B" w:rsidP="005043D7">
      <w:pPr>
        <w:tabs>
          <w:tab w:val="left" w:pos="0"/>
        </w:tabs>
        <w:contextualSpacing/>
        <w:jc w:val="both"/>
        <w:rPr>
          <w:szCs w:val="24"/>
        </w:rPr>
      </w:pPr>
    </w:p>
    <w:p w14:paraId="160FD3CE" w14:textId="35A092BC" w:rsidR="00815DB2" w:rsidRDefault="00815DB2" w:rsidP="005043D7">
      <w:pPr>
        <w:tabs>
          <w:tab w:val="left" w:pos="0"/>
        </w:tabs>
        <w:contextualSpacing/>
        <w:jc w:val="both"/>
        <w:rPr>
          <w:szCs w:val="24"/>
        </w:rPr>
      </w:pPr>
      <w:r>
        <w:rPr>
          <w:szCs w:val="24"/>
        </w:rPr>
        <w:tab/>
      </w:r>
      <w:r w:rsidRPr="00815DB2">
        <w:rPr>
          <w:szCs w:val="24"/>
        </w:rPr>
        <w:t>След като се запознаха с постъпилата молба и в резултат на явно гласуване,</w:t>
      </w:r>
      <w:r w:rsidRPr="00815DB2">
        <w:rPr>
          <w:b/>
          <w:bCs/>
          <w:szCs w:val="24"/>
        </w:rPr>
        <w:t xml:space="preserve"> </w:t>
      </w:r>
      <w:r w:rsidRPr="00815DB2">
        <w:rPr>
          <w:b/>
          <w:bCs/>
          <w:i/>
          <w:iCs/>
          <w:szCs w:val="24"/>
        </w:rPr>
        <w:t xml:space="preserve">с 6 гл. "за", 0 гл. "против" и 0 гл. "въздържали се", </w:t>
      </w:r>
      <w:r w:rsidRPr="00815DB2">
        <w:rPr>
          <w:szCs w:val="24"/>
        </w:rPr>
        <w:t>членовете на Постоянната комисия по обществен ред и сигурност</w:t>
      </w:r>
      <w:r>
        <w:rPr>
          <w:szCs w:val="24"/>
        </w:rPr>
        <w:t xml:space="preserve"> </w:t>
      </w:r>
      <w:r w:rsidRPr="00815DB2">
        <w:rPr>
          <w:szCs w:val="24"/>
        </w:rPr>
        <w:t>приеха следното</w:t>
      </w:r>
    </w:p>
    <w:p w14:paraId="6C29F3BC" w14:textId="77777777" w:rsidR="00815DB2" w:rsidRPr="00815DB2" w:rsidRDefault="00815DB2" w:rsidP="005043D7">
      <w:pPr>
        <w:tabs>
          <w:tab w:val="left" w:pos="0"/>
        </w:tabs>
        <w:contextualSpacing/>
        <w:jc w:val="both"/>
        <w:rPr>
          <w:szCs w:val="24"/>
        </w:rPr>
      </w:pPr>
    </w:p>
    <w:p w14:paraId="783D3C4E" w14:textId="0AE6A11B" w:rsidR="00815DB2" w:rsidRDefault="00815DB2" w:rsidP="005043D7">
      <w:pPr>
        <w:tabs>
          <w:tab w:val="left" w:pos="0"/>
        </w:tabs>
        <w:contextualSpacing/>
        <w:jc w:val="center"/>
        <w:rPr>
          <w:b/>
          <w:bCs/>
          <w:szCs w:val="24"/>
        </w:rPr>
      </w:pPr>
      <w:r w:rsidRPr="00815DB2">
        <w:rPr>
          <w:b/>
          <w:bCs/>
          <w:szCs w:val="24"/>
        </w:rPr>
        <w:t>СТАНОВИЩЕ:</w:t>
      </w:r>
    </w:p>
    <w:p w14:paraId="4CBF341E" w14:textId="77777777" w:rsidR="00815DB2" w:rsidRPr="00815DB2" w:rsidRDefault="00815DB2" w:rsidP="005043D7">
      <w:pPr>
        <w:tabs>
          <w:tab w:val="left" w:pos="0"/>
        </w:tabs>
        <w:contextualSpacing/>
        <w:jc w:val="center"/>
        <w:rPr>
          <w:szCs w:val="24"/>
        </w:rPr>
      </w:pPr>
    </w:p>
    <w:p w14:paraId="603F7E8F" w14:textId="7EA5945C" w:rsidR="00815DB2" w:rsidRPr="00815DB2" w:rsidRDefault="00815DB2" w:rsidP="005043D7">
      <w:pPr>
        <w:tabs>
          <w:tab w:val="left" w:pos="0"/>
        </w:tabs>
        <w:contextualSpacing/>
        <w:jc w:val="both"/>
        <w:rPr>
          <w:szCs w:val="24"/>
        </w:rPr>
      </w:pPr>
      <w:r>
        <w:rPr>
          <w:b/>
          <w:bCs/>
          <w:szCs w:val="24"/>
        </w:rPr>
        <w:tab/>
      </w:r>
      <w:r w:rsidRPr="00815DB2">
        <w:rPr>
          <w:b/>
          <w:bCs/>
          <w:szCs w:val="24"/>
        </w:rPr>
        <w:t xml:space="preserve">Изпраща </w:t>
      </w:r>
      <w:r w:rsidR="003A1926" w:rsidRPr="00815DB2">
        <w:rPr>
          <w:szCs w:val="24"/>
        </w:rPr>
        <w:t xml:space="preserve">до общинска администрация </w:t>
      </w:r>
      <w:r w:rsidRPr="00815DB2">
        <w:rPr>
          <w:szCs w:val="24"/>
        </w:rPr>
        <w:t>за изготвяне на становище.</w:t>
      </w:r>
    </w:p>
    <w:p w14:paraId="767B75D1" w14:textId="77777777" w:rsidR="00E70BE0" w:rsidRPr="004C5807" w:rsidRDefault="00E70BE0" w:rsidP="005043D7">
      <w:pPr>
        <w:contextualSpacing/>
        <w:jc w:val="center"/>
        <w:rPr>
          <w:szCs w:val="24"/>
        </w:rPr>
      </w:pPr>
      <w:r w:rsidRPr="004C5807">
        <w:rPr>
          <w:szCs w:val="24"/>
        </w:rPr>
        <w:t>--------------------------------------------------------------------------------</w:t>
      </w:r>
    </w:p>
    <w:p w14:paraId="7963CDCE" w14:textId="77777777" w:rsidR="00E70BE0" w:rsidRPr="004C5807" w:rsidRDefault="00E70BE0" w:rsidP="005043D7">
      <w:pPr>
        <w:contextualSpacing/>
        <w:jc w:val="both"/>
        <w:rPr>
          <w:szCs w:val="24"/>
        </w:rPr>
      </w:pPr>
    </w:p>
    <w:p w14:paraId="04DB53D9" w14:textId="2087F995" w:rsidR="00E70BE0" w:rsidRDefault="00E70BE0" w:rsidP="005043D7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 xml:space="preserve">По точка </w:t>
      </w:r>
      <w:r>
        <w:rPr>
          <w:b/>
          <w:szCs w:val="24"/>
        </w:rPr>
        <w:t>3</w:t>
      </w:r>
    </w:p>
    <w:p w14:paraId="6D2C509F" w14:textId="77777777" w:rsidR="00E70BE0" w:rsidRDefault="00E70BE0" w:rsidP="005043D7">
      <w:pPr>
        <w:tabs>
          <w:tab w:val="left" w:pos="0"/>
        </w:tabs>
        <w:contextualSpacing/>
        <w:jc w:val="both"/>
        <w:rPr>
          <w:szCs w:val="24"/>
        </w:rPr>
      </w:pPr>
    </w:p>
    <w:p w14:paraId="2CC9080E" w14:textId="590A638A" w:rsidR="00F92DB6" w:rsidRDefault="00F92DB6" w:rsidP="005043D7">
      <w:pPr>
        <w:tabs>
          <w:tab w:val="left" w:pos="0"/>
        </w:tabs>
        <w:contextualSpacing/>
        <w:jc w:val="center"/>
        <w:rPr>
          <w:szCs w:val="24"/>
        </w:rPr>
      </w:pPr>
      <w:proofErr w:type="spellStart"/>
      <w:r w:rsidRPr="008B00C7">
        <w:rPr>
          <w:i/>
          <w:szCs w:val="24"/>
        </w:rPr>
        <w:t>ОбС</w:t>
      </w:r>
      <w:proofErr w:type="spellEnd"/>
      <w:r w:rsidRPr="008B00C7">
        <w:rPr>
          <w:i/>
          <w:szCs w:val="24"/>
        </w:rPr>
        <w:t xml:space="preserve"> 08-00-13891</w:t>
      </w:r>
    </w:p>
    <w:p w14:paraId="09414429" w14:textId="162CEC25" w:rsidR="007E390B" w:rsidRDefault="00F92DB6" w:rsidP="005043D7">
      <w:pPr>
        <w:tabs>
          <w:tab w:val="left" w:pos="0"/>
        </w:tabs>
        <w:contextualSpacing/>
        <w:jc w:val="center"/>
        <w:rPr>
          <w:szCs w:val="24"/>
        </w:rPr>
      </w:pPr>
      <w:r w:rsidRPr="008B00C7">
        <w:rPr>
          <w:b/>
          <w:szCs w:val="24"/>
        </w:rPr>
        <w:t>Заявление от С</w:t>
      </w:r>
      <w:r w:rsidR="005A132E">
        <w:rPr>
          <w:b/>
          <w:szCs w:val="24"/>
          <w:lang w:val="en-US"/>
        </w:rPr>
        <w:t>.</w:t>
      </w:r>
      <w:r w:rsidRPr="008B00C7">
        <w:rPr>
          <w:b/>
          <w:szCs w:val="24"/>
        </w:rPr>
        <w:t xml:space="preserve"> П</w:t>
      </w:r>
      <w:r w:rsidR="005A132E">
        <w:rPr>
          <w:b/>
          <w:szCs w:val="24"/>
          <w:lang w:val="en-US"/>
        </w:rPr>
        <w:t xml:space="preserve">. </w:t>
      </w:r>
      <w:r w:rsidRPr="008B00C7">
        <w:rPr>
          <w:b/>
          <w:szCs w:val="24"/>
        </w:rPr>
        <w:t>К</w:t>
      </w:r>
      <w:r w:rsidR="005A132E">
        <w:rPr>
          <w:b/>
          <w:szCs w:val="24"/>
          <w:lang w:val="en-US"/>
        </w:rPr>
        <w:t>.</w:t>
      </w:r>
      <w:bookmarkStart w:id="0" w:name="_GoBack"/>
      <w:bookmarkEnd w:id="0"/>
      <w:r w:rsidRPr="008B00C7">
        <w:rPr>
          <w:b/>
          <w:szCs w:val="24"/>
        </w:rPr>
        <w:t>,</w:t>
      </w:r>
      <w:r w:rsidRPr="008B00C7">
        <w:rPr>
          <w:szCs w:val="24"/>
        </w:rPr>
        <w:t xml:space="preserve"> </w:t>
      </w:r>
      <w:r w:rsidRPr="008B00C7">
        <w:rPr>
          <w:i/>
          <w:szCs w:val="24"/>
        </w:rPr>
        <w:t>относно:</w:t>
      </w:r>
      <w:r w:rsidRPr="008B00C7">
        <w:rPr>
          <w:szCs w:val="24"/>
        </w:rPr>
        <w:t xml:space="preserve"> Изграждане на пешеходни пътеки</w:t>
      </w:r>
    </w:p>
    <w:p w14:paraId="2664ED66" w14:textId="039D9355" w:rsidR="00F92DB6" w:rsidRDefault="00F92DB6" w:rsidP="005043D7">
      <w:pPr>
        <w:tabs>
          <w:tab w:val="left" w:pos="0"/>
        </w:tabs>
        <w:contextualSpacing/>
        <w:jc w:val="both"/>
        <w:rPr>
          <w:szCs w:val="24"/>
        </w:rPr>
      </w:pPr>
    </w:p>
    <w:p w14:paraId="444FCE44" w14:textId="6EF048BD" w:rsidR="005043D7" w:rsidRPr="005043D7" w:rsidRDefault="005043D7" w:rsidP="005043D7">
      <w:pPr>
        <w:tabs>
          <w:tab w:val="left" w:pos="0"/>
        </w:tabs>
        <w:contextualSpacing/>
        <w:jc w:val="both"/>
        <w:rPr>
          <w:szCs w:val="24"/>
        </w:rPr>
      </w:pPr>
      <w:r>
        <w:rPr>
          <w:szCs w:val="24"/>
        </w:rPr>
        <w:tab/>
      </w:r>
      <w:r w:rsidRPr="005043D7">
        <w:rPr>
          <w:szCs w:val="24"/>
        </w:rPr>
        <w:t>Председателят запозна членовете на Комисията с пос</w:t>
      </w:r>
      <w:r>
        <w:rPr>
          <w:szCs w:val="24"/>
        </w:rPr>
        <w:t>т</w:t>
      </w:r>
      <w:r w:rsidRPr="005043D7">
        <w:rPr>
          <w:szCs w:val="24"/>
        </w:rPr>
        <w:t>ъпилото становище.</w:t>
      </w:r>
    </w:p>
    <w:p w14:paraId="44A8D41B" w14:textId="32560205" w:rsidR="005043D7" w:rsidRPr="005043D7" w:rsidRDefault="005043D7" w:rsidP="005043D7">
      <w:pPr>
        <w:tabs>
          <w:tab w:val="left" w:pos="0"/>
        </w:tabs>
        <w:contextualSpacing/>
        <w:jc w:val="both"/>
        <w:rPr>
          <w:szCs w:val="24"/>
        </w:rPr>
      </w:pPr>
      <w:r>
        <w:rPr>
          <w:szCs w:val="24"/>
        </w:rPr>
        <w:tab/>
      </w:r>
      <w:r w:rsidRPr="005043D7">
        <w:rPr>
          <w:szCs w:val="24"/>
        </w:rPr>
        <w:t xml:space="preserve">Иван </w:t>
      </w:r>
      <w:proofErr w:type="spellStart"/>
      <w:r w:rsidRPr="005043D7">
        <w:rPr>
          <w:szCs w:val="24"/>
        </w:rPr>
        <w:t>Гюлев</w:t>
      </w:r>
      <w:proofErr w:type="spellEnd"/>
      <w:r w:rsidRPr="005043D7">
        <w:rPr>
          <w:szCs w:val="24"/>
        </w:rPr>
        <w:t xml:space="preserve"> </w:t>
      </w:r>
      <w:r>
        <w:rPr>
          <w:szCs w:val="24"/>
        </w:rPr>
        <w:t>–</w:t>
      </w:r>
      <w:r w:rsidRPr="005043D7">
        <w:rPr>
          <w:szCs w:val="24"/>
        </w:rPr>
        <w:t xml:space="preserve"> началник на отдел </w:t>
      </w:r>
      <w:r>
        <w:rPr>
          <w:szCs w:val="24"/>
        </w:rPr>
        <w:t>„</w:t>
      </w:r>
      <w:r w:rsidRPr="005043D7">
        <w:rPr>
          <w:szCs w:val="24"/>
        </w:rPr>
        <w:t>Безопасност и организация на движението</w:t>
      </w:r>
      <w:r>
        <w:rPr>
          <w:szCs w:val="24"/>
        </w:rPr>
        <w:t>“</w:t>
      </w:r>
      <w:r w:rsidRPr="005043D7">
        <w:rPr>
          <w:szCs w:val="24"/>
        </w:rPr>
        <w:t xml:space="preserve"> информира заседаващите, че заявителят е уведомен писмено за произнесеното отрицателно становище.</w:t>
      </w:r>
    </w:p>
    <w:p w14:paraId="1BDDDBA3" w14:textId="6E40A5FB" w:rsidR="005043D7" w:rsidRDefault="005043D7" w:rsidP="005043D7">
      <w:pPr>
        <w:tabs>
          <w:tab w:val="left" w:pos="0"/>
        </w:tabs>
        <w:contextualSpacing/>
        <w:jc w:val="both"/>
        <w:rPr>
          <w:szCs w:val="24"/>
        </w:rPr>
      </w:pPr>
      <w:r>
        <w:rPr>
          <w:szCs w:val="24"/>
        </w:rPr>
        <w:tab/>
      </w:r>
      <w:r w:rsidRPr="005043D7">
        <w:rPr>
          <w:szCs w:val="24"/>
        </w:rPr>
        <w:t xml:space="preserve">След като обсъдиха писмото от Иван </w:t>
      </w:r>
      <w:proofErr w:type="spellStart"/>
      <w:r w:rsidRPr="005043D7">
        <w:rPr>
          <w:szCs w:val="24"/>
        </w:rPr>
        <w:t>Гюлев</w:t>
      </w:r>
      <w:proofErr w:type="spellEnd"/>
      <w:r w:rsidRPr="005043D7">
        <w:rPr>
          <w:szCs w:val="24"/>
        </w:rPr>
        <w:t xml:space="preserve"> </w:t>
      </w:r>
      <w:r w:rsidR="0039070E">
        <w:rPr>
          <w:szCs w:val="24"/>
        </w:rPr>
        <w:t>–</w:t>
      </w:r>
      <w:r w:rsidRPr="005043D7">
        <w:rPr>
          <w:szCs w:val="24"/>
        </w:rPr>
        <w:t xml:space="preserve"> началник на отдел </w:t>
      </w:r>
      <w:r w:rsidR="0039070E">
        <w:rPr>
          <w:szCs w:val="24"/>
        </w:rPr>
        <w:t>„</w:t>
      </w:r>
      <w:r w:rsidRPr="005043D7">
        <w:rPr>
          <w:szCs w:val="24"/>
        </w:rPr>
        <w:t>Безопасност и организация на движението</w:t>
      </w:r>
      <w:r w:rsidR="0039070E">
        <w:rPr>
          <w:szCs w:val="24"/>
        </w:rPr>
        <w:t>“</w:t>
      </w:r>
      <w:r w:rsidRPr="005043D7">
        <w:rPr>
          <w:szCs w:val="24"/>
        </w:rPr>
        <w:t xml:space="preserve"> и в резултат на явно гласуване</w:t>
      </w:r>
      <w:r w:rsidRPr="005043D7">
        <w:rPr>
          <w:b/>
          <w:bCs/>
          <w:szCs w:val="24"/>
        </w:rPr>
        <w:t xml:space="preserve">, </w:t>
      </w:r>
      <w:r w:rsidRPr="005043D7">
        <w:rPr>
          <w:b/>
          <w:bCs/>
          <w:i/>
          <w:iCs/>
          <w:szCs w:val="24"/>
        </w:rPr>
        <w:t>с 6 гл. "за", 0 гл. "против" и 0 гл. "въздържали се",</w:t>
      </w:r>
      <w:r w:rsidRPr="005043D7">
        <w:rPr>
          <w:szCs w:val="24"/>
        </w:rPr>
        <w:t xml:space="preserve"> членовете на Постоянната комисия по обществен ред и сигурност приеха следното</w:t>
      </w:r>
    </w:p>
    <w:p w14:paraId="56D17D47" w14:textId="77777777" w:rsidR="005043D7" w:rsidRPr="005043D7" w:rsidRDefault="005043D7" w:rsidP="005043D7">
      <w:pPr>
        <w:tabs>
          <w:tab w:val="left" w:pos="0"/>
        </w:tabs>
        <w:contextualSpacing/>
        <w:jc w:val="both"/>
        <w:rPr>
          <w:szCs w:val="24"/>
        </w:rPr>
      </w:pPr>
    </w:p>
    <w:p w14:paraId="293FCF2A" w14:textId="4DDE501B" w:rsidR="005043D7" w:rsidRDefault="005043D7" w:rsidP="005043D7">
      <w:pPr>
        <w:tabs>
          <w:tab w:val="left" w:pos="0"/>
        </w:tabs>
        <w:contextualSpacing/>
        <w:jc w:val="center"/>
        <w:rPr>
          <w:b/>
          <w:bCs/>
          <w:szCs w:val="24"/>
        </w:rPr>
      </w:pPr>
      <w:r w:rsidRPr="005043D7">
        <w:rPr>
          <w:b/>
          <w:bCs/>
          <w:szCs w:val="24"/>
        </w:rPr>
        <w:t>СТАНОВИЩЕ:</w:t>
      </w:r>
    </w:p>
    <w:p w14:paraId="64B3EDB4" w14:textId="77777777" w:rsidR="005043D7" w:rsidRPr="005043D7" w:rsidRDefault="005043D7" w:rsidP="005043D7">
      <w:pPr>
        <w:tabs>
          <w:tab w:val="left" w:pos="0"/>
        </w:tabs>
        <w:contextualSpacing/>
        <w:jc w:val="center"/>
        <w:rPr>
          <w:szCs w:val="24"/>
        </w:rPr>
      </w:pPr>
    </w:p>
    <w:p w14:paraId="0FFB34A9" w14:textId="721AAA56" w:rsidR="005043D7" w:rsidRPr="005043D7" w:rsidRDefault="005043D7" w:rsidP="005043D7">
      <w:pPr>
        <w:tabs>
          <w:tab w:val="left" w:pos="0"/>
        </w:tabs>
        <w:contextualSpacing/>
        <w:jc w:val="both"/>
        <w:rPr>
          <w:szCs w:val="24"/>
        </w:rPr>
      </w:pPr>
      <w:r>
        <w:rPr>
          <w:b/>
          <w:bCs/>
          <w:szCs w:val="24"/>
        </w:rPr>
        <w:tab/>
      </w:r>
      <w:r w:rsidRPr="005043D7">
        <w:rPr>
          <w:b/>
          <w:bCs/>
          <w:szCs w:val="24"/>
        </w:rPr>
        <w:t xml:space="preserve">Приема </w:t>
      </w:r>
      <w:r w:rsidRPr="005043D7">
        <w:rPr>
          <w:szCs w:val="24"/>
        </w:rPr>
        <w:t>за сведение.</w:t>
      </w:r>
    </w:p>
    <w:p w14:paraId="5CB987E2" w14:textId="2F67BED1" w:rsidR="00757050" w:rsidRPr="006D52C1" w:rsidRDefault="00926C73" w:rsidP="005043D7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0E41B0">
        <w:rPr>
          <w:b/>
          <w:szCs w:val="24"/>
          <w:u w:val="thick"/>
        </w:rPr>
        <w:t>------------------------------------------------------</w:t>
      </w:r>
      <w:r w:rsidR="006D52C1">
        <w:rPr>
          <w:b/>
          <w:szCs w:val="24"/>
          <w:u w:val="thick"/>
        </w:rPr>
        <w:t>-------------------------------</w:t>
      </w:r>
    </w:p>
    <w:p w14:paraId="7AAB0EAF" w14:textId="7D93E05E" w:rsidR="00757050" w:rsidRPr="00614D5D" w:rsidRDefault="00757050" w:rsidP="005043D7">
      <w:pPr>
        <w:suppressAutoHyphens/>
        <w:autoSpaceDN w:val="0"/>
        <w:spacing w:after="200"/>
        <w:contextualSpacing/>
        <w:jc w:val="both"/>
        <w:textAlignment w:val="baseline"/>
        <w:rPr>
          <w:szCs w:val="24"/>
        </w:rPr>
      </w:pPr>
    </w:p>
    <w:p w14:paraId="5C832752" w14:textId="7504E6BC" w:rsidR="00B45660" w:rsidRDefault="00B45660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5814A179" w14:textId="187EA645" w:rsidR="00B45660" w:rsidRDefault="00B45660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4DBD6428" w14:textId="77777777" w:rsidR="00B45660" w:rsidRDefault="00B45660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6F7DEC7C" w14:textId="77777777" w:rsidR="005043D7" w:rsidRDefault="005043D7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7417BCEB" w14:textId="7EB13652" w:rsidR="0012249A" w:rsidRPr="000E41B0" w:rsidRDefault="0012249A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ПРЕДСЕДАТЕЛ: ………………………</w:t>
      </w:r>
      <w:r w:rsidR="00757050">
        <w:rPr>
          <w:b/>
          <w:szCs w:val="24"/>
        </w:rPr>
        <w:t>..</w:t>
      </w:r>
    </w:p>
    <w:p w14:paraId="7E3F1186" w14:textId="6B90DC05" w:rsidR="00EB61CE" w:rsidRDefault="0012249A" w:rsidP="000E41B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="00E93F2F">
        <w:rPr>
          <w:b/>
          <w:szCs w:val="24"/>
        </w:rPr>
        <w:tab/>
      </w:r>
      <w:r w:rsidRPr="000E41B0">
        <w:rPr>
          <w:b/>
          <w:szCs w:val="24"/>
        </w:rPr>
        <w:t>(</w:t>
      </w:r>
      <w:r w:rsidR="00757050" w:rsidRPr="000E41B0">
        <w:rPr>
          <w:rFonts w:eastAsia="Times New Roman"/>
          <w:b/>
          <w:szCs w:val="24"/>
          <w:lang w:eastAsia="bg-BG"/>
        </w:rPr>
        <w:t>ЖИВКО ГОСПОДИНОВ</w:t>
      </w:r>
      <w:r w:rsidRPr="000E41B0">
        <w:rPr>
          <w:b/>
          <w:szCs w:val="24"/>
        </w:rPr>
        <w:t>)</w:t>
      </w:r>
    </w:p>
    <w:p w14:paraId="2271224D" w14:textId="77777777" w:rsidR="00B46D79" w:rsidRDefault="00B46D79" w:rsidP="000E41B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2A7F0E2" w14:textId="77777777" w:rsidR="00E93F2F" w:rsidRDefault="0012249A" w:rsidP="00E93F2F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ПРОТОКОЛИСТ: ……………………</w:t>
      </w:r>
    </w:p>
    <w:p w14:paraId="0727386B" w14:textId="180D9E49" w:rsidR="00662AEF" w:rsidRPr="000E41B0" w:rsidRDefault="0012249A" w:rsidP="00E93F2F">
      <w:pPr>
        <w:suppressAutoHyphens/>
        <w:autoSpaceDN w:val="0"/>
        <w:spacing w:after="200" w:line="276" w:lineRule="auto"/>
        <w:ind w:left="1416" w:firstLine="708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(</w:t>
      </w:r>
      <w:r w:rsidR="002B0023">
        <w:rPr>
          <w:b/>
          <w:szCs w:val="24"/>
        </w:rPr>
        <w:t>Марина Франц</w:t>
      </w:r>
      <w:r w:rsidRPr="000E41B0">
        <w:rPr>
          <w:b/>
          <w:szCs w:val="24"/>
        </w:rPr>
        <w:t>)</w:t>
      </w:r>
    </w:p>
    <w:sectPr w:rsidR="00662AEF" w:rsidRPr="000E41B0" w:rsidSect="005043D7">
      <w:footerReference w:type="default" r:id="rId12"/>
      <w:pgSz w:w="11906" w:h="16838" w:code="9"/>
      <w:pgMar w:top="1560" w:right="1274" w:bottom="184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75BF24" w14:textId="77777777" w:rsidR="005A0FE9" w:rsidRDefault="005A0FE9" w:rsidP="00470CE2">
      <w:r>
        <w:separator/>
      </w:r>
    </w:p>
  </w:endnote>
  <w:endnote w:type="continuationSeparator" w:id="0">
    <w:p w14:paraId="34055963" w14:textId="77777777" w:rsidR="005A0FE9" w:rsidRDefault="005A0FE9" w:rsidP="00470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15741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91B9B0" w14:textId="7266F3B4" w:rsidR="00470CE2" w:rsidRDefault="00470CE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132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2E7E71B" w14:textId="77777777" w:rsidR="00470CE2" w:rsidRDefault="00470C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B1C35F" w14:textId="77777777" w:rsidR="005A0FE9" w:rsidRDefault="005A0FE9" w:rsidP="00470CE2">
      <w:r>
        <w:separator/>
      </w:r>
    </w:p>
  </w:footnote>
  <w:footnote w:type="continuationSeparator" w:id="0">
    <w:p w14:paraId="79FFD680" w14:textId="77777777" w:rsidR="005A0FE9" w:rsidRDefault="005A0FE9" w:rsidP="00470C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63FD4"/>
    <w:multiLevelType w:val="hybridMultilevel"/>
    <w:tmpl w:val="9E2A5C56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67B2D"/>
    <w:multiLevelType w:val="hybridMultilevel"/>
    <w:tmpl w:val="BB1E12A0"/>
    <w:lvl w:ilvl="0" w:tplc="AE069674">
      <w:start w:val="1"/>
      <w:numFmt w:val="decimal"/>
      <w:lvlText w:val="%1."/>
      <w:lvlJc w:val="left"/>
      <w:pPr>
        <w:ind w:left="928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32F10258"/>
    <w:multiLevelType w:val="hybridMultilevel"/>
    <w:tmpl w:val="732C010A"/>
    <w:lvl w:ilvl="0" w:tplc="06E83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9C15BA"/>
    <w:multiLevelType w:val="hybridMultilevel"/>
    <w:tmpl w:val="9E2A5C56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8B6D27"/>
    <w:multiLevelType w:val="hybridMultilevel"/>
    <w:tmpl w:val="685AE540"/>
    <w:lvl w:ilvl="0" w:tplc="06E83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413AB"/>
    <w:multiLevelType w:val="hybridMultilevel"/>
    <w:tmpl w:val="BFCED542"/>
    <w:lvl w:ilvl="0" w:tplc="06E83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94169A"/>
    <w:multiLevelType w:val="hybridMultilevel"/>
    <w:tmpl w:val="6AD29282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853CFB"/>
    <w:multiLevelType w:val="hybridMultilevel"/>
    <w:tmpl w:val="BB1E12A0"/>
    <w:lvl w:ilvl="0" w:tplc="AE06967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484EFC"/>
    <w:multiLevelType w:val="hybridMultilevel"/>
    <w:tmpl w:val="732C010A"/>
    <w:lvl w:ilvl="0" w:tplc="06E83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3"/>
  </w:num>
  <w:num w:numId="5">
    <w:abstractNumId w:val="0"/>
  </w:num>
  <w:num w:numId="6">
    <w:abstractNumId w:val="8"/>
  </w:num>
  <w:num w:numId="7">
    <w:abstractNumId w:val="5"/>
  </w:num>
  <w:num w:numId="8">
    <w:abstractNumId w:val="4"/>
  </w:num>
  <w:num w:numId="9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11339"/>
    <w:rsid w:val="00015608"/>
    <w:rsid w:val="000179B3"/>
    <w:rsid w:val="00025373"/>
    <w:rsid w:val="00032315"/>
    <w:rsid w:val="00041E26"/>
    <w:rsid w:val="00053FAF"/>
    <w:rsid w:val="000566FD"/>
    <w:rsid w:val="00057704"/>
    <w:rsid w:val="000606C5"/>
    <w:rsid w:val="000642B4"/>
    <w:rsid w:val="00064FA2"/>
    <w:rsid w:val="00067CD8"/>
    <w:rsid w:val="00071FCE"/>
    <w:rsid w:val="00074E76"/>
    <w:rsid w:val="00081E72"/>
    <w:rsid w:val="00086463"/>
    <w:rsid w:val="00086CA1"/>
    <w:rsid w:val="000870DB"/>
    <w:rsid w:val="00097FC9"/>
    <w:rsid w:val="000A63B5"/>
    <w:rsid w:val="000B01BD"/>
    <w:rsid w:val="000C355B"/>
    <w:rsid w:val="000C490D"/>
    <w:rsid w:val="000C7893"/>
    <w:rsid w:val="000D7E9F"/>
    <w:rsid w:val="000E19A0"/>
    <w:rsid w:val="000E2C4A"/>
    <w:rsid w:val="000E41B0"/>
    <w:rsid w:val="000E4213"/>
    <w:rsid w:val="000F21EA"/>
    <w:rsid w:val="000F30D7"/>
    <w:rsid w:val="000F6831"/>
    <w:rsid w:val="000F7E68"/>
    <w:rsid w:val="001005D0"/>
    <w:rsid w:val="0010105B"/>
    <w:rsid w:val="00102166"/>
    <w:rsid w:val="0010487B"/>
    <w:rsid w:val="001078F1"/>
    <w:rsid w:val="001222C2"/>
    <w:rsid w:val="0012249A"/>
    <w:rsid w:val="0012383C"/>
    <w:rsid w:val="00124EDC"/>
    <w:rsid w:val="001272C4"/>
    <w:rsid w:val="00132B5E"/>
    <w:rsid w:val="001350AF"/>
    <w:rsid w:val="00135588"/>
    <w:rsid w:val="001418D3"/>
    <w:rsid w:val="00150A31"/>
    <w:rsid w:val="00161987"/>
    <w:rsid w:val="001746CA"/>
    <w:rsid w:val="00180527"/>
    <w:rsid w:val="00186E25"/>
    <w:rsid w:val="00187C79"/>
    <w:rsid w:val="00190470"/>
    <w:rsid w:val="001A3A6E"/>
    <w:rsid w:val="001B74C9"/>
    <w:rsid w:val="001C238A"/>
    <w:rsid w:val="001D3C6D"/>
    <w:rsid w:val="001E2B95"/>
    <w:rsid w:val="001E3F93"/>
    <w:rsid w:val="002020E3"/>
    <w:rsid w:val="0023254D"/>
    <w:rsid w:val="00244667"/>
    <w:rsid w:val="00254634"/>
    <w:rsid w:val="00260DF8"/>
    <w:rsid w:val="0026337C"/>
    <w:rsid w:val="0026587F"/>
    <w:rsid w:val="00272CB8"/>
    <w:rsid w:val="002824AA"/>
    <w:rsid w:val="0029033F"/>
    <w:rsid w:val="00297195"/>
    <w:rsid w:val="002A203D"/>
    <w:rsid w:val="002A7C26"/>
    <w:rsid w:val="002B0023"/>
    <w:rsid w:val="002C1D1B"/>
    <w:rsid w:val="002C1D27"/>
    <w:rsid w:val="002C6D9F"/>
    <w:rsid w:val="002D361C"/>
    <w:rsid w:val="002D7010"/>
    <w:rsid w:val="002E7574"/>
    <w:rsid w:val="002F09FC"/>
    <w:rsid w:val="002F0A9E"/>
    <w:rsid w:val="002F1DA3"/>
    <w:rsid w:val="002F6E3C"/>
    <w:rsid w:val="002F76A7"/>
    <w:rsid w:val="0030767A"/>
    <w:rsid w:val="0031545D"/>
    <w:rsid w:val="00330F02"/>
    <w:rsid w:val="0033687F"/>
    <w:rsid w:val="00355658"/>
    <w:rsid w:val="00370C43"/>
    <w:rsid w:val="00374FCF"/>
    <w:rsid w:val="0038498D"/>
    <w:rsid w:val="00387CB5"/>
    <w:rsid w:val="0039070E"/>
    <w:rsid w:val="003914F5"/>
    <w:rsid w:val="00393F58"/>
    <w:rsid w:val="003A1926"/>
    <w:rsid w:val="003B423B"/>
    <w:rsid w:val="003B6C64"/>
    <w:rsid w:val="003C1311"/>
    <w:rsid w:val="003C2DFA"/>
    <w:rsid w:val="003D0E53"/>
    <w:rsid w:val="003D359D"/>
    <w:rsid w:val="003F736D"/>
    <w:rsid w:val="004004A9"/>
    <w:rsid w:val="00401521"/>
    <w:rsid w:val="00415B4F"/>
    <w:rsid w:val="004224E9"/>
    <w:rsid w:val="00425601"/>
    <w:rsid w:val="00434E86"/>
    <w:rsid w:val="00436C1D"/>
    <w:rsid w:val="00436D5D"/>
    <w:rsid w:val="004617D8"/>
    <w:rsid w:val="004672DB"/>
    <w:rsid w:val="00470CE2"/>
    <w:rsid w:val="004765F6"/>
    <w:rsid w:val="004767D8"/>
    <w:rsid w:val="00491D11"/>
    <w:rsid w:val="00493FC7"/>
    <w:rsid w:val="004969C7"/>
    <w:rsid w:val="004974EB"/>
    <w:rsid w:val="004A7160"/>
    <w:rsid w:val="004B2268"/>
    <w:rsid w:val="004B2963"/>
    <w:rsid w:val="004B45AC"/>
    <w:rsid w:val="004B7EF9"/>
    <w:rsid w:val="004C5807"/>
    <w:rsid w:val="004C5C1C"/>
    <w:rsid w:val="004D0A12"/>
    <w:rsid w:val="004D1D4E"/>
    <w:rsid w:val="004D2F86"/>
    <w:rsid w:val="004D4CBE"/>
    <w:rsid w:val="004D69C2"/>
    <w:rsid w:val="004D76BA"/>
    <w:rsid w:val="004D7EF8"/>
    <w:rsid w:val="004E3A0B"/>
    <w:rsid w:val="004E542D"/>
    <w:rsid w:val="004E5AF9"/>
    <w:rsid w:val="004E7E75"/>
    <w:rsid w:val="004F1D58"/>
    <w:rsid w:val="004F2912"/>
    <w:rsid w:val="004F4E5E"/>
    <w:rsid w:val="004F5D7C"/>
    <w:rsid w:val="00501A80"/>
    <w:rsid w:val="00502710"/>
    <w:rsid w:val="00502A5B"/>
    <w:rsid w:val="005043D7"/>
    <w:rsid w:val="00513ADB"/>
    <w:rsid w:val="0053142C"/>
    <w:rsid w:val="0053385C"/>
    <w:rsid w:val="00540083"/>
    <w:rsid w:val="00540D34"/>
    <w:rsid w:val="005476BB"/>
    <w:rsid w:val="00557AD5"/>
    <w:rsid w:val="00573DF3"/>
    <w:rsid w:val="00577147"/>
    <w:rsid w:val="00581C75"/>
    <w:rsid w:val="00583DED"/>
    <w:rsid w:val="005857EE"/>
    <w:rsid w:val="0058666A"/>
    <w:rsid w:val="005A0FE9"/>
    <w:rsid w:val="005A132E"/>
    <w:rsid w:val="005A3649"/>
    <w:rsid w:val="005B2991"/>
    <w:rsid w:val="005D36E4"/>
    <w:rsid w:val="005D5711"/>
    <w:rsid w:val="005D69A3"/>
    <w:rsid w:val="005E3A5A"/>
    <w:rsid w:val="006005F4"/>
    <w:rsid w:val="00601939"/>
    <w:rsid w:val="00603282"/>
    <w:rsid w:val="00612689"/>
    <w:rsid w:val="00614D5D"/>
    <w:rsid w:val="00615BC3"/>
    <w:rsid w:val="006177C7"/>
    <w:rsid w:val="00621281"/>
    <w:rsid w:val="0062188D"/>
    <w:rsid w:val="00624166"/>
    <w:rsid w:val="00635D8B"/>
    <w:rsid w:val="00637097"/>
    <w:rsid w:val="006534CC"/>
    <w:rsid w:val="00661742"/>
    <w:rsid w:val="00662AEF"/>
    <w:rsid w:val="006661D3"/>
    <w:rsid w:val="00672C81"/>
    <w:rsid w:val="00674A95"/>
    <w:rsid w:val="0067797E"/>
    <w:rsid w:val="00681888"/>
    <w:rsid w:val="00684CE8"/>
    <w:rsid w:val="00690924"/>
    <w:rsid w:val="006B58D5"/>
    <w:rsid w:val="006D52C1"/>
    <w:rsid w:val="006D70C9"/>
    <w:rsid w:val="006D76FB"/>
    <w:rsid w:val="006E4AF8"/>
    <w:rsid w:val="006F6077"/>
    <w:rsid w:val="00757050"/>
    <w:rsid w:val="00757281"/>
    <w:rsid w:val="00764B0F"/>
    <w:rsid w:val="00775B8D"/>
    <w:rsid w:val="007860F0"/>
    <w:rsid w:val="00786C1C"/>
    <w:rsid w:val="00787CA9"/>
    <w:rsid w:val="00793501"/>
    <w:rsid w:val="0079467C"/>
    <w:rsid w:val="007A2EED"/>
    <w:rsid w:val="007B43B8"/>
    <w:rsid w:val="007C589B"/>
    <w:rsid w:val="007C5D25"/>
    <w:rsid w:val="007D6D4F"/>
    <w:rsid w:val="007E390B"/>
    <w:rsid w:val="007E5482"/>
    <w:rsid w:val="007F2222"/>
    <w:rsid w:val="007F5505"/>
    <w:rsid w:val="00815DB2"/>
    <w:rsid w:val="00815F67"/>
    <w:rsid w:val="0081638D"/>
    <w:rsid w:val="008302E3"/>
    <w:rsid w:val="0083491C"/>
    <w:rsid w:val="00844ABD"/>
    <w:rsid w:val="008563D1"/>
    <w:rsid w:val="00857CC5"/>
    <w:rsid w:val="00861B48"/>
    <w:rsid w:val="008632CB"/>
    <w:rsid w:val="0086356B"/>
    <w:rsid w:val="00863FE8"/>
    <w:rsid w:val="008838BC"/>
    <w:rsid w:val="008848DC"/>
    <w:rsid w:val="008861CD"/>
    <w:rsid w:val="00890F6D"/>
    <w:rsid w:val="008A1078"/>
    <w:rsid w:val="008A15C4"/>
    <w:rsid w:val="008B00C7"/>
    <w:rsid w:val="008B0518"/>
    <w:rsid w:val="008C4EE5"/>
    <w:rsid w:val="008E3C2E"/>
    <w:rsid w:val="008E6423"/>
    <w:rsid w:val="008E7B3F"/>
    <w:rsid w:val="008F0FC4"/>
    <w:rsid w:val="009118F9"/>
    <w:rsid w:val="009238AC"/>
    <w:rsid w:val="00926C73"/>
    <w:rsid w:val="0092707D"/>
    <w:rsid w:val="009379E6"/>
    <w:rsid w:val="00951B64"/>
    <w:rsid w:val="009605FD"/>
    <w:rsid w:val="00980B48"/>
    <w:rsid w:val="00984BEB"/>
    <w:rsid w:val="00992A5C"/>
    <w:rsid w:val="009958BD"/>
    <w:rsid w:val="009A651C"/>
    <w:rsid w:val="009A742E"/>
    <w:rsid w:val="009B0CD0"/>
    <w:rsid w:val="009B33A6"/>
    <w:rsid w:val="009C3215"/>
    <w:rsid w:val="009C6A65"/>
    <w:rsid w:val="009C7E42"/>
    <w:rsid w:val="009E00DA"/>
    <w:rsid w:val="009E42D6"/>
    <w:rsid w:val="009E57CF"/>
    <w:rsid w:val="009F000B"/>
    <w:rsid w:val="009F747E"/>
    <w:rsid w:val="00A0357C"/>
    <w:rsid w:val="00A0464F"/>
    <w:rsid w:val="00A10C8D"/>
    <w:rsid w:val="00A22070"/>
    <w:rsid w:val="00A30663"/>
    <w:rsid w:val="00A31C56"/>
    <w:rsid w:val="00A451D1"/>
    <w:rsid w:val="00A47E09"/>
    <w:rsid w:val="00A50987"/>
    <w:rsid w:val="00A53C46"/>
    <w:rsid w:val="00A56223"/>
    <w:rsid w:val="00A56E9D"/>
    <w:rsid w:val="00A61057"/>
    <w:rsid w:val="00A61C40"/>
    <w:rsid w:val="00A64C89"/>
    <w:rsid w:val="00A81ABF"/>
    <w:rsid w:val="00A948DB"/>
    <w:rsid w:val="00A97D2F"/>
    <w:rsid w:val="00AA19E8"/>
    <w:rsid w:val="00AA4EC6"/>
    <w:rsid w:val="00AA7548"/>
    <w:rsid w:val="00AA7EDB"/>
    <w:rsid w:val="00AB45C6"/>
    <w:rsid w:val="00AC14CC"/>
    <w:rsid w:val="00AC1CFE"/>
    <w:rsid w:val="00AC3B8A"/>
    <w:rsid w:val="00AD1F5A"/>
    <w:rsid w:val="00AD353C"/>
    <w:rsid w:val="00AD53FC"/>
    <w:rsid w:val="00AD73F9"/>
    <w:rsid w:val="00AD78EA"/>
    <w:rsid w:val="00AE01CE"/>
    <w:rsid w:val="00AE0D01"/>
    <w:rsid w:val="00AF1056"/>
    <w:rsid w:val="00AF4AA4"/>
    <w:rsid w:val="00AF5C45"/>
    <w:rsid w:val="00AF7ED5"/>
    <w:rsid w:val="00B0689D"/>
    <w:rsid w:val="00B264D8"/>
    <w:rsid w:val="00B34E03"/>
    <w:rsid w:val="00B45660"/>
    <w:rsid w:val="00B46D79"/>
    <w:rsid w:val="00B50BE8"/>
    <w:rsid w:val="00B55FB1"/>
    <w:rsid w:val="00B57D16"/>
    <w:rsid w:val="00B61994"/>
    <w:rsid w:val="00B70725"/>
    <w:rsid w:val="00B85831"/>
    <w:rsid w:val="00B9066F"/>
    <w:rsid w:val="00B9358A"/>
    <w:rsid w:val="00B94B60"/>
    <w:rsid w:val="00B97020"/>
    <w:rsid w:val="00BB1684"/>
    <w:rsid w:val="00BB4DD8"/>
    <w:rsid w:val="00BC2936"/>
    <w:rsid w:val="00BC375D"/>
    <w:rsid w:val="00BC55D7"/>
    <w:rsid w:val="00BE0F4F"/>
    <w:rsid w:val="00BE4142"/>
    <w:rsid w:val="00BF06FE"/>
    <w:rsid w:val="00BF6E5B"/>
    <w:rsid w:val="00BF7630"/>
    <w:rsid w:val="00C03E5D"/>
    <w:rsid w:val="00C12E1A"/>
    <w:rsid w:val="00C17344"/>
    <w:rsid w:val="00C33FBE"/>
    <w:rsid w:val="00C34805"/>
    <w:rsid w:val="00C434D9"/>
    <w:rsid w:val="00C55E91"/>
    <w:rsid w:val="00C60CB1"/>
    <w:rsid w:val="00C64F74"/>
    <w:rsid w:val="00C81F47"/>
    <w:rsid w:val="00C8750F"/>
    <w:rsid w:val="00CA036D"/>
    <w:rsid w:val="00CA4078"/>
    <w:rsid w:val="00CA58ED"/>
    <w:rsid w:val="00CB3EFA"/>
    <w:rsid w:val="00CB4A2C"/>
    <w:rsid w:val="00CC212D"/>
    <w:rsid w:val="00CC419B"/>
    <w:rsid w:val="00CC6F47"/>
    <w:rsid w:val="00CD4551"/>
    <w:rsid w:val="00CD4F9D"/>
    <w:rsid w:val="00CD5FA4"/>
    <w:rsid w:val="00CE688E"/>
    <w:rsid w:val="00CF2673"/>
    <w:rsid w:val="00CF4BF0"/>
    <w:rsid w:val="00CF6DE3"/>
    <w:rsid w:val="00D041FF"/>
    <w:rsid w:val="00D04AB2"/>
    <w:rsid w:val="00D059D0"/>
    <w:rsid w:val="00D10AD4"/>
    <w:rsid w:val="00D10AF2"/>
    <w:rsid w:val="00D2118D"/>
    <w:rsid w:val="00D215A7"/>
    <w:rsid w:val="00D2321C"/>
    <w:rsid w:val="00D32467"/>
    <w:rsid w:val="00D345CC"/>
    <w:rsid w:val="00D35FFA"/>
    <w:rsid w:val="00D443EF"/>
    <w:rsid w:val="00D45116"/>
    <w:rsid w:val="00D47E4A"/>
    <w:rsid w:val="00D81542"/>
    <w:rsid w:val="00D825AF"/>
    <w:rsid w:val="00D87358"/>
    <w:rsid w:val="00D9676A"/>
    <w:rsid w:val="00DA60EC"/>
    <w:rsid w:val="00DB0FBE"/>
    <w:rsid w:val="00DB1CB7"/>
    <w:rsid w:val="00DB4D1B"/>
    <w:rsid w:val="00DB5D55"/>
    <w:rsid w:val="00DB775E"/>
    <w:rsid w:val="00DC3AE0"/>
    <w:rsid w:val="00DD350F"/>
    <w:rsid w:val="00DE1736"/>
    <w:rsid w:val="00DE1E62"/>
    <w:rsid w:val="00DE2E51"/>
    <w:rsid w:val="00DF3E82"/>
    <w:rsid w:val="00E020C0"/>
    <w:rsid w:val="00E02226"/>
    <w:rsid w:val="00E04CC9"/>
    <w:rsid w:val="00E12B93"/>
    <w:rsid w:val="00E14EA0"/>
    <w:rsid w:val="00E1502A"/>
    <w:rsid w:val="00E1710F"/>
    <w:rsid w:val="00E1722D"/>
    <w:rsid w:val="00E17F23"/>
    <w:rsid w:val="00E31590"/>
    <w:rsid w:val="00E40815"/>
    <w:rsid w:val="00E410C4"/>
    <w:rsid w:val="00E42A44"/>
    <w:rsid w:val="00E47380"/>
    <w:rsid w:val="00E47BDA"/>
    <w:rsid w:val="00E549ED"/>
    <w:rsid w:val="00E55479"/>
    <w:rsid w:val="00E70BE0"/>
    <w:rsid w:val="00E7736C"/>
    <w:rsid w:val="00E8209C"/>
    <w:rsid w:val="00E91017"/>
    <w:rsid w:val="00E9198A"/>
    <w:rsid w:val="00E93F2F"/>
    <w:rsid w:val="00E94FCB"/>
    <w:rsid w:val="00E961B6"/>
    <w:rsid w:val="00EA22DB"/>
    <w:rsid w:val="00EA241B"/>
    <w:rsid w:val="00EA2F4F"/>
    <w:rsid w:val="00EA6EDE"/>
    <w:rsid w:val="00EB22B9"/>
    <w:rsid w:val="00EB3FC5"/>
    <w:rsid w:val="00EB59E7"/>
    <w:rsid w:val="00EB61CE"/>
    <w:rsid w:val="00ED3DD2"/>
    <w:rsid w:val="00EE4FA3"/>
    <w:rsid w:val="00EF2EB5"/>
    <w:rsid w:val="00EF515D"/>
    <w:rsid w:val="00F148B6"/>
    <w:rsid w:val="00F2200E"/>
    <w:rsid w:val="00F23CD3"/>
    <w:rsid w:val="00F51875"/>
    <w:rsid w:val="00F644D8"/>
    <w:rsid w:val="00F66127"/>
    <w:rsid w:val="00F92DB6"/>
    <w:rsid w:val="00FA3C64"/>
    <w:rsid w:val="00FB0D4E"/>
    <w:rsid w:val="00FB488F"/>
    <w:rsid w:val="00FC7FE3"/>
    <w:rsid w:val="00FD0548"/>
    <w:rsid w:val="00FD07F1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BD82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BC3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974E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76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7D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7D8"/>
    <w:rPr>
      <w:rFonts w:ascii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81F47"/>
    <w:rPr>
      <w:i/>
      <w:iCs/>
    </w:rPr>
  </w:style>
  <w:style w:type="paragraph" w:styleId="NormalWeb">
    <w:name w:val="Normal (Web)"/>
    <w:basedOn w:val="Normal"/>
    <w:uiPriority w:val="99"/>
    <w:unhideWhenUsed/>
    <w:rsid w:val="00CB3EFA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470C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0CE2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70C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0CE2"/>
    <w:rPr>
      <w:rFonts w:ascii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unhideWhenUsed/>
    <w:rsid w:val="00E919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9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4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6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1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30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7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1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1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8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1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0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7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0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2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7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2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0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1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66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4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17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1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8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3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5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8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8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4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9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9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6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5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7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7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2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0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4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0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2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86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8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1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0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8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9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0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1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4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2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2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73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9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4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7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5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1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5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5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8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673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29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40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98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64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50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93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993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831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848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964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738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0705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54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925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5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776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6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2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0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0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00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6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4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1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9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3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8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1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31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4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84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2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24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8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7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1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65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3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2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uncil@burgas.b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urgascouncil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CD53A-0A3A-4245-99DA-EE5201599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895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Gergana Chanakova</cp:lastModifiedBy>
  <cp:revision>13</cp:revision>
  <cp:lastPrinted>2023-05-22T10:17:00Z</cp:lastPrinted>
  <dcterms:created xsi:type="dcterms:W3CDTF">2023-06-20T07:25:00Z</dcterms:created>
  <dcterms:modified xsi:type="dcterms:W3CDTF">2023-06-23T13:26:00Z</dcterms:modified>
</cp:coreProperties>
</file>