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1296A" w14:textId="77777777" w:rsidR="00917F40" w:rsidRPr="00907E01" w:rsidRDefault="00917F40" w:rsidP="00917F40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287929A5" wp14:editId="4B3F6B11">
            <wp:simplePos x="0" y="0"/>
            <wp:positionH relativeFrom="column">
              <wp:posOffset>4956942</wp:posOffset>
            </wp:positionH>
            <wp:positionV relativeFrom="paragraph">
              <wp:posOffset>-46942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SO_9001-14001_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5AFB59FE" wp14:editId="77B857E9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539ED4E6" w14:textId="77777777" w:rsidR="00917F40" w:rsidRPr="00907E01" w:rsidRDefault="00917F40" w:rsidP="00917F4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0F5A4C1B" w14:textId="77777777" w:rsidR="00917F40" w:rsidRPr="00907E01" w:rsidRDefault="00917F40" w:rsidP="00917F4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</w:t>
      </w:r>
      <w:r w:rsidRPr="00A14412">
        <w:rPr>
          <w:rFonts w:ascii="Times New Roman" w:eastAsia="Times New Roman" w:hAnsi="Times New Roman" w:cs="Times New Roman"/>
          <w:lang w:eastAsia="ar-SA"/>
        </w:rPr>
        <w:t xml:space="preserve">056/ 90 </w:t>
      </w:r>
      <w:r w:rsidRPr="00A14412">
        <w:rPr>
          <w:rFonts w:ascii="Times New Roman" w:eastAsia="Times New Roman" w:hAnsi="Times New Roman" w:cs="Times New Roman"/>
          <w:lang w:val="en-US" w:eastAsia="ar-SA"/>
        </w:rPr>
        <w:t>7</w:t>
      </w:r>
      <w:r w:rsidRPr="00A14412">
        <w:rPr>
          <w:rFonts w:ascii="Times New Roman" w:eastAsia="Times New Roman" w:hAnsi="Times New Roman" w:cs="Times New Roman"/>
          <w:lang w:eastAsia="ar-SA"/>
        </w:rPr>
        <w:t>2 07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; </w:t>
      </w:r>
      <w:hyperlink r:id="rId9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16266567" w14:textId="77777777" w:rsidR="00917F40" w:rsidRPr="00707169" w:rsidRDefault="00917F40" w:rsidP="00917F40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6118266" wp14:editId="18C46D8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18F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A0CDFBB" w14:textId="77777777" w:rsidR="00917F40" w:rsidRDefault="00917F40" w:rsidP="00917F40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3AEFF56E" w14:textId="77777777" w:rsidR="00917F40" w:rsidRPr="00130767" w:rsidRDefault="00917F40" w:rsidP="00917F40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2A75767" w14:textId="77777777" w:rsidR="00917F40" w:rsidRDefault="00917F40" w:rsidP="00917F4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8D0C71D" w14:textId="77777777" w:rsidR="00917F40" w:rsidRPr="00CC51C7" w:rsidRDefault="00917F40" w:rsidP="00917F40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38</w:t>
      </w:r>
    </w:p>
    <w:p w14:paraId="4C735BF5" w14:textId="77777777" w:rsidR="00917F40" w:rsidRPr="00130767" w:rsidRDefault="00917F40" w:rsidP="00917F4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09B973B" w14:textId="77777777" w:rsidR="00917F40" w:rsidRPr="00130767" w:rsidRDefault="00917F40" w:rsidP="00917F4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C056203" w14:textId="77777777" w:rsidR="00917F40" w:rsidRPr="005F78EC" w:rsidRDefault="00917F40" w:rsidP="00917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Бойчо Георгиев – зам.</w:t>
      </w:r>
      <w:r w:rsidRPr="00A05BB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и членове: Иван Иванов, Георги Спасов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Георгиев,</w:t>
      </w: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Стоян Грозев и Калояна Живкова.</w:t>
      </w:r>
    </w:p>
    <w:p w14:paraId="258DF40B" w14:textId="77777777" w:rsidR="00917F40" w:rsidRDefault="00917F40" w:rsidP="00917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22B7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Отсъстваха: д</w:t>
      </w:r>
      <w:r w:rsidRPr="003222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3222B7">
        <w:rPr>
          <w:rFonts w:ascii="Times New Roman" w:eastAsia="Times New Roman" w:hAnsi="Times New Roman" w:cs="Times New Roman"/>
          <w:sz w:val="24"/>
          <w:szCs w:val="24"/>
          <w:lang w:eastAsia="bg-BG"/>
        </w:rPr>
        <w:t>р Георги Митев – председател.</w:t>
      </w:r>
    </w:p>
    <w:p w14:paraId="51D81F0A" w14:textId="77777777" w:rsidR="003222B7" w:rsidRPr="007C248B" w:rsidRDefault="003222B7" w:rsidP="003222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48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C248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Живко Димитров – директор на дирекция „Управление на общинската собственост“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, </w:t>
      </w:r>
      <w:r w:rsidRPr="003222B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Златина Георгиева – директор на дирекция „Правно-нормативно обслужване“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, </w:t>
      </w:r>
      <w:r w:rsidRPr="0078630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Виолета Лазова – началник на отдел „Икономика и бизнес развитие“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14:paraId="6B2BA2B0" w14:textId="77777777" w:rsidR="00917F40" w:rsidRPr="00676D84" w:rsidRDefault="00917F40" w:rsidP="00917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0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ПКООСЗХ – </w:t>
      </w: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</w:t>
      </w:r>
      <w:r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3222B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3222B7" w:rsidRPr="003222B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3222B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A05BB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040D34E6" w14:textId="77777777" w:rsidR="00917F40" w:rsidRPr="00880DE4" w:rsidRDefault="00917F40" w:rsidP="00917F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B311E2" w14:textId="77777777" w:rsidR="00917F40" w:rsidRDefault="00917F40" w:rsidP="00917F4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5C1B2AA" w14:textId="77777777" w:rsidR="00917F40" w:rsidRDefault="00917F40" w:rsidP="00917F4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2EFFA00" w14:textId="77777777" w:rsidR="00917F40" w:rsidRDefault="00917F40" w:rsidP="00917F40">
      <w:pPr>
        <w:pStyle w:val="ListParagraph"/>
        <w:numPr>
          <w:ilvl w:val="0"/>
          <w:numId w:val="1"/>
        </w:numPr>
      </w:pPr>
      <w:r w:rsidRPr="00773C86">
        <w:rPr>
          <w:i/>
        </w:rPr>
        <w:t>ОбС 08-00-14183</w:t>
      </w:r>
      <w:r w:rsidRPr="004D334E">
        <w:t xml:space="preserve"> </w:t>
      </w:r>
      <w:r w:rsidRPr="00773C86">
        <w:rPr>
          <w:b/>
          <w:bCs/>
        </w:rPr>
        <w:t xml:space="preserve">Докладна записка от Красимир Стойчев </w:t>
      </w:r>
      <w:r>
        <w:rPr>
          <w:b/>
          <w:bCs/>
        </w:rPr>
        <w:t>–</w:t>
      </w:r>
      <w:r w:rsidRPr="00773C86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773C86">
        <w:rPr>
          <w:b/>
          <w:bCs/>
        </w:rPr>
        <w:t>Финанси, бюджет и икономика</w:t>
      </w:r>
      <w:r>
        <w:rPr>
          <w:b/>
          <w:bCs/>
        </w:rPr>
        <w:t>“</w:t>
      </w:r>
      <w:r w:rsidRPr="00773C86">
        <w:rPr>
          <w:b/>
          <w:bCs/>
        </w:rPr>
        <w:t>,</w:t>
      </w:r>
      <w:r w:rsidRPr="00773C86">
        <w:rPr>
          <w:b/>
          <w:bCs/>
          <w:i/>
          <w:iCs/>
        </w:rPr>
        <w:t xml:space="preserve"> </w:t>
      </w:r>
      <w:r w:rsidRPr="00773C86">
        <w:rPr>
          <w:i/>
          <w:iCs/>
        </w:rPr>
        <w:t xml:space="preserve">относно: </w:t>
      </w:r>
      <w:r w:rsidRPr="00773C86"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</w:t>
      </w:r>
      <w:r>
        <w:t xml:space="preserve"> година</w:t>
      </w:r>
      <w:r w:rsidRPr="00773C86">
        <w:t xml:space="preserve"> и отчети за изпълнението на бизнес програмите им за 2022 година</w:t>
      </w:r>
    </w:p>
    <w:p w14:paraId="2B56AE77" w14:textId="77777777" w:rsidR="00917F40" w:rsidRPr="00655944" w:rsidRDefault="00917F40" w:rsidP="00917F40">
      <w:pPr>
        <w:pStyle w:val="ListParagraph"/>
      </w:pPr>
    </w:p>
    <w:p w14:paraId="376FC440" w14:textId="77777777" w:rsidR="00917F40" w:rsidRDefault="00917F40" w:rsidP="00917F40">
      <w:pPr>
        <w:pStyle w:val="ListParagraph"/>
        <w:numPr>
          <w:ilvl w:val="0"/>
          <w:numId w:val="1"/>
        </w:numPr>
      </w:pPr>
      <w:r w:rsidRPr="00CD6639">
        <w:rPr>
          <w:i/>
        </w:rPr>
        <w:t>ОбС 08-00-14191</w:t>
      </w:r>
      <w:r>
        <w:t xml:space="preserve"> </w:t>
      </w:r>
      <w:r w:rsidRPr="00CD6639">
        <w:rPr>
          <w:b/>
          <w:bCs/>
        </w:rPr>
        <w:t>Докла</w:t>
      </w:r>
      <w:r>
        <w:rPr>
          <w:b/>
          <w:bCs/>
        </w:rPr>
        <w:t>дна записка от Весна Балтина – </w:t>
      </w:r>
      <w:r w:rsidRPr="00CD6639">
        <w:rPr>
          <w:b/>
          <w:bCs/>
        </w:rPr>
        <w:t>за кмет на Община Бургас,</w:t>
      </w:r>
      <w:r>
        <w:rPr>
          <w:b/>
          <w:bCs/>
        </w:rPr>
        <w:t xml:space="preserve"> </w:t>
      </w:r>
      <w:r w:rsidRPr="00F25996">
        <w:rPr>
          <w:b/>
          <w:bCs/>
        </w:rPr>
        <w:t>съгласно Заповед №1862/13.06.2023 г.,</w:t>
      </w:r>
      <w:r w:rsidRPr="00F25996">
        <w:t xml:space="preserve"> </w:t>
      </w:r>
      <w:r w:rsidRPr="00CD6639">
        <w:rPr>
          <w:i/>
          <w:iCs/>
        </w:rPr>
        <w:t xml:space="preserve">относно: </w:t>
      </w:r>
      <w:r w:rsidRPr="00CD6639">
        <w:t>Учредяване на срочно, възмездно право на ползване на „Асарел</w:t>
      </w:r>
      <w:r>
        <w:t xml:space="preserve"> –</w:t>
      </w:r>
      <w:r w:rsidRPr="00CD6639">
        <w:t xml:space="preserve"> Инвестмънт“ ЕАД</w:t>
      </w:r>
      <w:r>
        <w:t xml:space="preserve"> –</w:t>
      </w:r>
      <w:r w:rsidRPr="00CD6639">
        <w:t xml:space="preserve"> София, върху части от общински поземлен имот в землището на с. Извор, за извършване на дейности, свързани с търсене и проучване на подземни богатства</w:t>
      </w:r>
    </w:p>
    <w:p w14:paraId="55C8ADDB" w14:textId="77777777" w:rsidR="009024D3" w:rsidRDefault="009024D3" w:rsidP="009024D3">
      <w:pPr>
        <w:pStyle w:val="ListParagraph"/>
      </w:pPr>
    </w:p>
    <w:p w14:paraId="0EC285E6" w14:textId="77777777" w:rsidR="009024D3" w:rsidRDefault="009024D3" w:rsidP="009024D3">
      <w:pPr>
        <w:pStyle w:val="ListParagraph"/>
        <w:numPr>
          <w:ilvl w:val="0"/>
          <w:numId w:val="1"/>
        </w:numPr>
      </w:pPr>
      <w:r>
        <w:rPr>
          <w:i/>
        </w:rPr>
        <w:t xml:space="preserve">ОбС 08-00-14217 </w:t>
      </w:r>
      <w:r>
        <w:rPr>
          <w:b/>
        </w:rPr>
        <w:t xml:space="preserve">Докладна записка от Димитър Николов – кмет на Община Бургас, </w:t>
      </w:r>
      <w:r>
        <w:rPr>
          <w:i/>
        </w:rPr>
        <w:t xml:space="preserve">относно: </w:t>
      </w:r>
      <w: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57978C24" w14:textId="77777777" w:rsidR="00917F40" w:rsidRPr="00421C32" w:rsidRDefault="00917F40" w:rsidP="00917F4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BE814C5" w14:textId="77777777" w:rsidR="00917F40" w:rsidRDefault="00917F40" w:rsidP="00917F4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71C5A6" w14:textId="77777777" w:rsidR="00192DD1" w:rsidRDefault="00192DD1" w:rsidP="00917F4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B8435A" w14:textId="77777777" w:rsidR="00192DD1" w:rsidRDefault="00192DD1" w:rsidP="00917F4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FCA990" w14:textId="77777777" w:rsidR="00192DD1" w:rsidRDefault="00192DD1" w:rsidP="00917F4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01D94B" w14:textId="77777777" w:rsidR="00917F40" w:rsidRDefault="00917F40" w:rsidP="00917F4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1</w:t>
      </w:r>
    </w:p>
    <w:p w14:paraId="7CFA064E" w14:textId="77777777" w:rsidR="00917F40" w:rsidRPr="00917F40" w:rsidRDefault="00917F40" w:rsidP="00917F4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D0EC67" w14:textId="77777777" w:rsidR="00917F40" w:rsidRDefault="00917F40" w:rsidP="0091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17F40">
        <w:rPr>
          <w:rFonts w:ascii="Times New Roman" w:hAnsi="Times New Roman" w:cs="Times New Roman"/>
          <w:i/>
          <w:sz w:val="24"/>
          <w:szCs w:val="24"/>
        </w:rPr>
        <w:t>ОбС 08-00-14183</w:t>
      </w:r>
      <w:r w:rsidRPr="00917F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009EDE1" w14:textId="77777777" w:rsidR="00917F40" w:rsidRPr="00192DD1" w:rsidRDefault="00917F40" w:rsidP="00192D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F4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917F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17F4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17F40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 година и отчети за изпълнението на бизнес програмите им за 2022 година</w:t>
      </w:r>
    </w:p>
    <w:p w14:paraId="27F7AF00" w14:textId="77777777" w:rsidR="00192DD1" w:rsidRDefault="00192DD1" w:rsidP="00192DD1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40159CE" w14:textId="77777777" w:rsidR="00192DD1" w:rsidRDefault="00192DD1" w:rsidP="00192DD1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2DF26A1" w14:textId="77777777" w:rsidR="00917F40" w:rsidRDefault="00192DD1" w:rsidP="00192DD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65D9AC74" w14:textId="77777777" w:rsidR="00917F40" w:rsidRPr="00421C32" w:rsidRDefault="00917F40" w:rsidP="00917F4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AB9C04B" w14:textId="77777777" w:rsidR="00917F40" w:rsidRDefault="00917F40" w:rsidP="00917F4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12FB7F" w14:textId="77777777" w:rsidR="00917F40" w:rsidRDefault="00917F40" w:rsidP="00917F4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3A4739D0" w14:textId="77777777" w:rsidR="00917F40" w:rsidRPr="00917F40" w:rsidRDefault="00917F40" w:rsidP="00917F40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5981B202" w14:textId="77777777" w:rsidR="00917F40" w:rsidRDefault="00917F40" w:rsidP="0091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F40">
        <w:rPr>
          <w:rFonts w:ascii="Times New Roman" w:hAnsi="Times New Roman" w:cs="Times New Roman"/>
          <w:i/>
          <w:sz w:val="24"/>
          <w:szCs w:val="24"/>
        </w:rPr>
        <w:t>ОбС 08-00-14191</w:t>
      </w:r>
      <w:r w:rsidRPr="00917F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6E193" w14:textId="77777777" w:rsidR="00917F40" w:rsidRPr="00917F40" w:rsidRDefault="00917F40" w:rsidP="0091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F4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 за кмет на Община Бургас, съгласно Заповед №1862/13.06.2023 г.,</w:t>
      </w:r>
      <w:r w:rsidRPr="00917F40">
        <w:rPr>
          <w:rFonts w:ascii="Times New Roman" w:hAnsi="Times New Roman" w:cs="Times New Roman"/>
          <w:sz w:val="24"/>
          <w:szCs w:val="24"/>
        </w:rPr>
        <w:t xml:space="preserve"> </w:t>
      </w:r>
      <w:r w:rsidRPr="00917F4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17F40">
        <w:rPr>
          <w:rFonts w:ascii="Times New Roman" w:hAnsi="Times New Roman" w:cs="Times New Roman"/>
          <w:sz w:val="24"/>
          <w:szCs w:val="24"/>
        </w:rPr>
        <w:t>Учредяване на срочно, възмездно право на ползване на „Асарел – Инвестмънт“ ЕАД – София, върху части от общински поземлен имот в землището на с. Извор, за извършване на дейности, свързани с търсене и проучване на подземни богатства</w:t>
      </w:r>
    </w:p>
    <w:p w14:paraId="3A589EFE" w14:textId="77777777" w:rsidR="00917F40" w:rsidRDefault="00917F40" w:rsidP="0091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D840E6" w14:textId="6375F36E" w:rsidR="00E156CB" w:rsidRDefault="00192DD1" w:rsidP="00A02B1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248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Живко Димитров – директор на дирекция „Управление на общинската собственост“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представи докладната записка, като обясни, че процедурата 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сключен договор между Дружеството и Министерството на енергетиката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извършване на 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проучване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налични 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метални полезни изкопаеми. Той уточни, че подземните богатства</w:t>
      </w:r>
      <w:r w:rsidR="00994CD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смисъла на действащото законодателство</w:t>
      </w:r>
      <w:r w:rsidR="00994CD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изключителна държавна собственост и техния</w:t>
      </w:r>
      <w:r w:rsidR="00994CDD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добив е предмет на дълга и сложна процедура.</w:t>
      </w:r>
      <w:r w:rsidR="007039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Димитров обясни, че </w:t>
      </w:r>
      <w:r w:rsidR="00BC489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7903D8">
        <w:rPr>
          <w:rFonts w:ascii="Times New Roman" w:hAnsi="Times New Roman" w:cs="Times New Roman"/>
          <w:sz w:val="24"/>
          <w:szCs w:val="24"/>
        </w:rPr>
        <w:t>Асарел – Инвестмънт“</w:t>
      </w:r>
      <w:r w:rsidR="00994CDD">
        <w:rPr>
          <w:rFonts w:ascii="Times New Roman" w:hAnsi="Times New Roman" w:cs="Times New Roman"/>
          <w:sz w:val="24"/>
          <w:szCs w:val="24"/>
        </w:rPr>
        <w:t xml:space="preserve"> ЕАД</w:t>
      </w:r>
      <w:r w:rsidR="00E156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</w:t>
      </w:r>
      <w:r w:rsidR="00BC4896" w:rsidRPr="00BC48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представил изискуемата от Закона за горите банкова гаранция за изпълнение на проекта, обезпечаваща </w:t>
      </w:r>
      <w:r w:rsidR="001044EE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евентуални нарушения.</w:t>
      </w:r>
    </w:p>
    <w:p w14:paraId="273EB476" w14:textId="77777777" w:rsidR="00EE1496" w:rsidRDefault="00EE1496" w:rsidP="00B2613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1496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 попита дали Община Бургас може да налага глоби при установени нарушения върху проучвателните площи, след извършените проучвания.</w:t>
      </w:r>
    </w:p>
    <w:p w14:paraId="2B9DE4EA" w14:textId="77777777" w:rsidR="00D16C57" w:rsidRPr="00192DD1" w:rsidRDefault="00D16C57" w:rsidP="00B2613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Димитров отговори, че </w:t>
      </w:r>
      <w:r w:rsidR="00830EC0" w:rsidRPr="00B2613F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</w:t>
      </w:r>
      <w:r w:rsidR="00830E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подробно разписани в </w:t>
      </w:r>
      <w:r w:rsidR="003C025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Разрешението от</w:t>
      </w:r>
      <w:r w:rsidR="00830E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Министерството, </w:t>
      </w:r>
      <w:r w:rsidR="003C0252" w:rsidRPr="003C0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след приключване на </w:t>
      </w:r>
      <w:r w:rsidR="00FE76F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проучванията,</w:t>
      </w:r>
      <w:r w:rsidR="003C0252" w:rsidRPr="003C0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засегнатите площи се възстановяват, съгласно начина на трайно ползване на имота. </w:t>
      </w:r>
      <w:r w:rsidR="00B2613F">
        <w:rPr>
          <w:rFonts w:ascii="Times New Roman" w:eastAsia="Times New Roman" w:hAnsi="Times New Roman" w:cs="Times New Roman"/>
          <w:sz w:val="24"/>
          <w:szCs w:val="24"/>
          <w:lang w:eastAsia="bg-BG"/>
        </w:rPr>
        <w:t>Той допълни, че е</w:t>
      </w:r>
      <w:r w:rsidR="00830E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внес</w:t>
      </w:r>
      <w:r w:rsidR="00B261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ена </w:t>
      </w:r>
      <w:r w:rsidR="00CE29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банкова </w:t>
      </w:r>
      <w:r w:rsidR="00830E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гаранция, която </w:t>
      </w:r>
      <w:r w:rsidR="00B2613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Общината може да усвои</w:t>
      </w:r>
      <w:r w:rsidR="00830E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случай на нарушен</w:t>
      </w:r>
      <w:r w:rsidR="004D334E">
        <w:rPr>
          <w:rFonts w:ascii="Times New Roman" w:eastAsia="Times New Roman" w:hAnsi="Times New Roman" w:cs="Times New Roman"/>
          <w:sz w:val="24"/>
          <w:szCs w:val="24"/>
          <w:lang w:eastAsia="bg-BG"/>
        </w:rPr>
        <w:t>ие.</w:t>
      </w:r>
    </w:p>
    <w:p w14:paraId="6363BAE0" w14:textId="77777777" w:rsidR="00192DD1" w:rsidRPr="00192DD1" w:rsidRDefault="00192DD1" w:rsidP="00192DD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086C6A" w:rsidRPr="00086C6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в резултат на явно гласуване, </w:t>
      </w:r>
      <w:r w:rsidRPr="00192D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0405035D" w14:textId="77777777" w:rsidR="00192DD1" w:rsidRDefault="00192DD1" w:rsidP="00192DD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F5EAE0C" w14:textId="77777777" w:rsidR="00192DD1" w:rsidRPr="00192DD1" w:rsidRDefault="00192DD1" w:rsidP="00192DD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92D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E47E317" w14:textId="77777777" w:rsidR="00192DD1" w:rsidRDefault="00192DD1" w:rsidP="00192DD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6DFD64E" w14:textId="77777777" w:rsidR="00192DD1" w:rsidRPr="00192DD1" w:rsidRDefault="00192DD1" w:rsidP="00192DD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2D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192D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742D2601" w14:textId="77777777" w:rsidR="00917F40" w:rsidRPr="00917F40" w:rsidRDefault="00917F40" w:rsidP="00917F40">
      <w:pPr>
        <w:rPr>
          <w:rFonts w:ascii="Times New Roman" w:hAnsi="Times New Roman" w:cs="Times New Roman"/>
          <w:sz w:val="24"/>
          <w:szCs w:val="24"/>
        </w:rPr>
      </w:pPr>
    </w:p>
    <w:p w14:paraId="0317F2FF" w14:textId="77777777" w:rsidR="009024D3" w:rsidRPr="00421C32" w:rsidRDefault="009024D3" w:rsidP="009024D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48D1D337" w14:textId="77777777" w:rsidR="009024D3" w:rsidRDefault="009024D3" w:rsidP="009024D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A0AFC3" w14:textId="77777777" w:rsidR="00917F40" w:rsidRDefault="009024D3" w:rsidP="009024D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1383A0F6" w14:textId="77777777" w:rsidR="009024D3" w:rsidRPr="009024D3" w:rsidRDefault="009024D3" w:rsidP="009024D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C2BE08" w14:textId="77777777" w:rsidR="009024D3" w:rsidRDefault="009024D3" w:rsidP="009024D3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024D3">
        <w:rPr>
          <w:rFonts w:ascii="Times New Roman" w:hAnsi="Times New Roman" w:cs="Times New Roman"/>
          <w:i/>
          <w:sz w:val="24"/>
          <w:szCs w:val="24"/>
        </w:rPr>
        <w:t xml:space="preserve">ОбС 08-00-14217 </w:t>
      </w:r>
    </w:p>
    <w:p w14:paraId="39010961" w14:textId="77777777" w:rsidR="009024D3" w:rsidRDefault="009024D3" w:rsidP="009918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024D3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9024D3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9024D3">
        <w:rPr>
          <w:rFonts w:ascii="Times New Roman" w:hAnsi="Times New Roman" w:cs="Times New Roman"/>
          <w:sz w:val="24"/>
          <w:szCs w:val="24"/>
        </w:rP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77D1AB39" w14:textId="77777777" w:rsidR="00991883" w:rsidRPr="009024D3" w:rsidRDefault="00991883" w:rsidP="009918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A29382" w14:textId="03AF9D8D" w:rsidR="00917F40" w:rsidRDefault="00991883" w:rsidP="001701A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Златина Георгиева – директор на дирекция „Правно-нормативно обслужване“ информира членовете на Комисията за предприетите действия от </w:t>
      </w:r>
      <w:r>
        <w:rPr>
          <w:rFonts w:ascii="Times New Roman" w:eastAsia="Calibri" w:hAnsi="Times New Roman" w:cs="Times New Roman"/>
          <w:sz w:val="24"/>
          <w:szCs w:val="24"/>
        </w:rPr>
        <w:t>общинска администрация</w:t>
      </w:r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 през изминалите 16 години. Т</w:t>
      </w:r>
      <w:r>
        <w:rPr>
          <w:rFonts w:ascii="Times New Roman" w:eastAsia="Calibri" w:hAnsi="Times New Roman" w:cs="Times New Roman"/>
          <w:sz w:val="24"/>
          <w:szCs w:val="24"/>
        </w:rPr>
        <w:t>я подчерта, че вече са изяснени</w:t>
      </w:r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 квотите на собствен</w:t>
      </w:r>
      <w:r>
        <w:rPr>
          <w:rFonts w:ascii="Times New Roman" w:eastAsia="Calibri" w:hAnsi="Times New Roman" w:cs="Times New Roman"/>
          <w:sz w:val="24"/>
          <w:szCs w:val="24"/>
        </w:rPr>
        <w:t>ост на всички участници в спора –</w:t>
      </w:r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 четири</w:t>
      </w:r>
      <w:r w:rsidR="00994CDD">
        <w:rPr>
          <w:rFonts w:ascii="Times New Roman" w:eastAsia="Calibri" w:hAnsi="Times New Roman" w:cs="Times New Roman"/>
          <w:sz w:val="24"/>
          <w:szCs w:val="24"/>
        </w:rPr>
        <w:t xml:space="preserve"> частни</w:t>
      </w:r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  юридическите лица и Община Бургас. </w:t>
      </w:r>
      <w:r>
        <w:rPr>
          <w:rFonts w:ascii="Times New Roman" w:eastAsia="Calibri" w:hAnsi="Times New Roman" w:cs="Times New Roman"/>
          <w:sz w:val="24"/>
          <w:szCs w:val="24"/>
        </w:rPr>
        <w:t>Тя</w:t>
      </w:r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 припомни, че многократно е обсъждано в общинския съвет възможността за спогодба и в момента има постъпили молби от останалите съсобственици в имота, които заявяват готовност за споразумение. </w:t>
      </w:r>
      <w:r w:rsidR="008E0632">
        <w:rPr>
          <w:rFonts w:ascii="Times New Roman" w:eastAsia="Calibri" w:hAnsi="Times New Roman" w:cs="Times New Roman"/>
          <w:sz w:val="24"/>
          <w:szCs w:val="24"/>
        </w:rPr>
        <w:t>Георгиева</w:t>
      </w:r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 посочи, че вещи лица, назначени от съда</w:t>
      </w:r>
      <w:r w:rsidR="00994CDD">
        <w:rPr>
          <w:rFonts w:ascii="Times New Roman" w:eastAsia="Calibri" w:hAnsi="Times New Roman" w:cs="Times New Roman"/>
          <w:sz w:val="24"/>
          <w:szCs w:val="24"/>
        </w:rPr>
        <w:t>,</w:t>
      </w:r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 са изработили  комплексна съдебно-техническа експертиза и предлагат </w:t>
      </w:r>
      <w:r w:rsidR="00CF4B4F">
        <w:rPr>
          <w:rFonts w:ascii="Times New Roman" w:eastAsia="Calibri" w:hAnsi="Times New Roman" w:cs="Times New Roman"/>
          <w:sz w:val="24"/>
          <w:szCs w:val="24"/>
        </w:rPr>
        <w:t>шест</w:t>
      </w:r>
      <w:bookmarkStart w:id="0" w:name="_GoBack"/>
      <w:bookmarkEnd w:id="0"/>
      <w:r w:rsidRPr="00991883">
        <w:rPr>
          <w:rFonts w:ascii="Times New Roman" w:eastAsia="Calibri" w:hAnsi="Times New Roman" w:cs="Times New Roman"/>
          <w:sz w:val="24"/>
          <w:szCs w:val="24"/>
        </w:rPr>
        <w:t xml:space="preserve"> варианта за делба, и постигане на споразумение.</w:t>
      </w:r>
    </w:p>
    <w:p w14:paraId="1501A7FD" w14:textId="77777777" w:rsidR="008C4861" w:rsidRDefault="00805EB3" w:rsidP="001701A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Стоян Грозев </w:t>
      </w:r>
      <w:r w:rsidR="008C4861">
        <w:rPr>
          <w:rFonts w:ascii="Times New Roman" w:eastAsia="Calibri" w:hAnsi="Times New Roman" w:cs="Times New Roman"/>
          <w:sz w:val="24"/>
          <w:szCs w:val="24"/>
        </w:rPr>
        <w:t>изрази мнение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че трябва </w:t>
      </w:r>
      <w:r w:rsidR="008C4861">
        <w:rPr>
          <w:rFonts w:ascii="Times New Roman" w:eastAsia="Calibri" w:hAnsi="Times New Roman" w:cs="Times New Roman"/>
          <w:sz w:val="24"/>
          <w:szCs w:val="24"/>
        </w:rPr>
        <w:t xml:space="preserve">сега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 бъдат предприети действия за </w:t>
      </w:r>
      <w:r w:rsidR="008C4861">
        <w:rPr>
          <w:rFonts w:ascii="Times New Roman" w:eastAsia="Calibri" w:hAnsi="Times New Roman" w:cs="Times New Roman"/>
          <w:sz w:val="24"/>
          <w:szCs w:val="24"/>
        </w:rPr>
        <w:t>оползотворяване на този имот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отколкото </w:t>
      </w:r>
      <w:r w:rsidR="008C4861">
        <w:rPr>
          <w:rFonts w:ascii="Times New Roman" w:eastAsia="Calibri" w:hAnsi="Times New Roman" w:cs="Times New Roman"/>
          <w:sz w:val="24"/>
          <w:szCs w:val="24"/>
        </w:rPr>
        <w:t xml:space="preserve">да </w:t>
      </w:r>
      <w:r w:rsidR="003721A2" w:rsidRPr="003721A2">
        <w:rPr>
          <w:rFonts w:ascii="Times New Roman" w:eastAsia="Calibri" w:hAnsi="Times New Roman" w:cs="Times New Roman"/>
          <w:sz w:val="24"/>
          <w:szCs w:val="24"/>
        </w:rPr>
        <w:t>продълж</w:t>
      </w:r>
      <w:r w:rsidR="003721A2">
        <w:rPr>
          <w:rFonts w:ascii="Times New Roman" w:eastAsia="Calibri" w:hAnsi="Times New Roman" w:cs="Times New Roman"/>
          <w:sz w:val="24"/>
          <w:szCs w:val="24"/>
        </w:rPr>
        <w:t>ат</w:t>
      </w:r>
      <w:r w:rsidR="003721A2" w:rsidRPr="003721A2">
        <w:rPr>
          <w:rFonts w:ascii="Times New Roman" w:eastAsia="Calibri" w:hAnsi="Times New Roman" w:cs="Times New Roman"/>
          <w:sz w:val="24"/>
          <w:szCs w:val="24"/>
        </w:rPr>
        <w:t xml:space="preserve"> съдебните </w:t>
      </w:r>
      <w:r w:rsidR="004815C7">
        <w:rPr>
          <w:rFonts w:ascii="Times New Roman" w:eastAsia="Calibri" w:hAnsi="Times New Roman" w:cs="Times New Roman"/>
          <w:sz w:val="24"/>
          <w:szCs w:val="24"/>
        </w:rPr>
        <w:t>дела</w:t>
      </w:r>
      <w:r w:rsidR="003721A2" w:rsidRPr="003721A2">
        <w:rPr>
          <w:rFonts w:ascii="Times New Roman" w:eastAsia="Calibri" w:hAnsi="Times New Roman" w:cs="Times New Roman"/>
          <w:sz w:val="24"/>
          <w:szCs w:val="24"/>
        </w:rPr>
        <w:t xml:space="preserve"> с неясен изход и времетраене</w:t>
      </w:r>
      <w:r w:rsidR="003721A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B964C81" w14:textId="77777777" w:rsidR="000E55A9" w:rsidRDefault="000E55A9" w:rsidP="001701A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Членовете на Комисията единодушно се съгласиха, че </w:t>
      </w:r>
      <w:r w:rsidRPr="008E0632">
        <w:rPr>
          <w:rFonts w:ascii="Times New Roman" w:eastAsia="Calibri" w:hAnsi="Times New Roman" w:cs="Times New Roman"/>
          <w:sz w:val="24"/>
          <w:szCs w:val="24"/>
        </w:rPr>
        <w:t>Приложение № 1, вариант 1 на комплексната съдебно-техническа експертиза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 най-предпочитания</w:t>
      </w:r>
      <w:r w:rsidR="000205E4">
        <w:rPr>
          <w:rFonts w:ascii="Times New Roman" w:eastAsia="Calibri" w:hAnsi="Times New Roman" w:cs="Times New Roman"/>
          <w:sz w:val="24"/>
          <w:szCs w:val="24"/>
        </w:rPr>
        <w:t xml:space="preserve"> за </w:t>
      </w:r>
      <w:r w:rsidRPr="000E55A9">
        <w:rPr>
          <w:rFonts w:ascii="Times New Roman" w:eastAsia="Calibri" w:hAnsi="Times New Roman" w:cs="Times New Roman"/>
          <w:sz w:val="24"/>
          <w:szCs w:val="24"/>
        </w:rPr>
        <w:t>делба на имота</w:t>
      </w:r>
      <w:r w:rsidR="000205E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001E886" w14:textId="77777777" w:rsidR="008E0632" w:rsidRPr="008E0632" w:rsidRDefault="008E0632" w:rsidP="008E063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06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8E06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в резултат на явно гласуване, </w:t>
      </w:r>
      <w:r w:rsidRPr="008E06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8E063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744239AA" w14:textId="77777777" w:rsidR="008E0632" w:rsidRDefault="008E0632" w:rsidP="008E063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AB188F" w14:textId="77777777" w:rsidR="008E0632" w:rsidRPr="008E0632" w:rsidRDefault="008E0632" w:rsidP="008E063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E06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DD9EBB5" w14:textId="77777777" w:rsidR="008E0632" w:rsidRDefault="008E0632" w:rsidP="008E063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C345CB8" w14:textId="77777777" w:rsidR="009024D3" w:rsidRDefault="008E0632" w:rsidP="008E063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632">
        <w:rPr>
          <w:rFonts w:ascii="Times New Roman" w:eastAsia="Calibri" w:hAnsi="Times New Roman" w:cs="Times New Roman"/>
          <w:b/>
          <w:bCs/>
          <w:sz w:val="24"/>
          <w:szCs w:val="24"/>
        </w:rPr>
        <w:t>Подкрепя</w:t>
      </w:r>
      <w:r w:rsidRPr="008E0632">
        <w:rPr>
          <w:rFonts w:ascii="Times New Roman" w:eastAsia="Calibri" w:hAnsi="Times New Roman" w:cs="Times New Roman"/>
          <w:sz w:val="24"/>
          <w:szCs w:val="24"/>
        </w:rPr>
        <w:t xml:space="preserve"> проекта за решение, като избира вариант за делба, предложен от вещите лица по </w:t>
      </w:r>
      <w:r w:rsidRPr="008E0632">
        <w:rPr>
          <w:rFonts w:ascii="Times New Roman" w:eastAsia="Calibri" w:hAnsi="Times New Roman" w:cs="Times New Roman"/>
          <w:b/>
          <w:sz w:val="24"/>
          <w:szCs w:val="24"/>
        </w:rPr>
        <w:t>Приложение № 1,</w:t>
      </w:r>
      <w:r w:rsidRPr="008E0632">
        <w:rPr>
          <w:rFonts w:ascii="Times New Roman" w:eastAsia="Calibri" w:hAnsi="Times New Roman" w:cs="Times New Roman"/>
          <w:sz w:val="24"/>
          <w:szCs w:val="24"/>
        </w:rPr>
        <w:t xml:space="preserve"> вариант 1 на комплексната съдебно-техническа експертиза, при определената от вещите лица стойност на имота и определя параметрите за изработване на спогодба.</w:t>
      </w:r>
    </w:p>
    <w:p w14:paraId="4FD5A9C7" w14:textId="77777777" w:rsidR="001701A4" w:rsidRPr="008E0632" w:rsidRDefault="001701A4" w:rsidP="008E063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DF1434" w14:textId="77777777" w:rsidR="00917F40" w:rsidRDefault="00917F40" w:rsidP="00917F40">
      <w:pPr>
        <w:ind w:firstLine="708"/>
        <w:jc w:val="center"/>
      </w:pPr>
      <w:r>
        <w:rPr>
          <w:rFonts w:ascii="Times New Roman" w:hAnsi="Times New Roman" w:cs="Times New Roman"/>
          <w:sz w:val="24"/>
          <w:szCs w:val="24"/>
        </w:rPr>
        <w:tab/>
      </w: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316F1B8" w14:textId="77777777" w:rsidR="00917F40" w:rsidRDefault="00917F40" w:rsidP="00917F40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2441016" w14:textId="77777777" w:rsidR="00917F40" w:rsidRDefault="00917F40" w:rsidP="00917F40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829F993" w14:textId="77777777" w:rsidR="00917F40" w:rsidRDefault="00917F40" w:rsidP="00917F40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D587795" w14:textId="77777777" w:rsidR="00917F40" w:rsidRDefault="00917F40" w:rsidP="00917F40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5F080A5" w14:textId="77777777" w:rsidR="00917F40" w:rsidRPr="00F25FDC" w:rsidRDefault="00917F40" w:rsidP="00917F40">
      <w:pPr>
        <w:spacing w:line="240" w:lineRule="auto"/>
        <w:ind w:left="4248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Pr="00F25FDC">
        <w:rPr>
          <w:rFonts w:ascii="Times New Roman" w:hAnsi="Times New Roman"/>
          <w:b/>
          <w:sz w:val="24"/>
          <w:szCs w:val="24"/>
        </w:rPr>
        <w:t>ПРЕДСЕДАТЕЛ:</w:t>
      </w:r>
      <w:r w:rsidRPr="00F25FDC">
        <w:rPr>
          <w:rFonts w:ascii="Times New Roman" w:hAnsi="Times New Roman"/>
          <w:sz w:val="24"/>
          <w:szCs w:val="24"/>
        </w:rPr>
        <w:t xml:space="preserve"> </w:t>
      </w:r>
      <w:r w:rsidRPr="00F25F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36841AF9" w14:textId="77777777" w:rsidR="00917F40" w:rsidRDefault="00917F40" w:rsidP="00917F4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</w:r>
      <w:r w:rsidRPr="00F25FDC">
        <w:rPr>
          <w:rFonts w:ascii="Times New Roman" w:hAnsi="Times New Roman"/>
          <w:sz w:val="24"/>
          <w:szCs w:val="24"/>
        </w:rPr>
        <w:tab/>
        <w:t xml:space="preserve">    </w:t>
      </w:r>
      <w:r w:rsidRPr="00F25FDC">
        <w:rPr>
          <w:rFonts w:ascii="Times New Roman" w:hAnsi="Times New Roman"/>
          <w:sz w:val="24"/>
          <w:szCs w:val="24"/>
        </w:rPr>
        <w:tab/>
        <w:t xml:space="preserve">         </w:t>
      </w:r>
      <w:r w:rsidRPr="00F25FDC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Бойчо Георгиев</w:t>
      </w:r>
      <w:r w:rsidRPr="00F25FDC">
        <w:rPr>
          <w:rFonts w:ascii="Times New Roman" w:hAnsi="Times New Roman"/>
          <w:b/>
          <w:sz w:val="24"/>
          <w:szCs w:val="24"/>
        </w:rPr>
        <w:t>)</w:t>
      </w:r>
    </w:p>
    <w:p w14:paraId="050BA4EB" w14:textId="77777777" w:rsidR="00917F40" w:rsidRDefault="00917F40" w:rsidP="00917F4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AC27269" w14:textId="77777777" w:rsidR="00917F40" w:rsidRDefault="00917F40" w:rsidP="00917F4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00ABF1FA" w14:textId="77777777" w:rsidR="00917F40" w:rsidRPr="00CB6D05" w:rsidRDefault="00917F40" w:rsidP="00917F4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5F6EB067" w14:textId="77777777" w:rsidR="00917F40" w:rsidRPr="00A85904" w:rsidRDefault="00917F40" w:rsidP="004815C7">
      <w:pPr>
        <w:spacing w:line="240" w:lineRule="auto"/>
        <w:contextualSpacing/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CB6D05">
        <w:rPr>
          <w:rFonts w:ascii="Times New Roman" w:hAnsi="Times New Roman"/>
          <w:sz w:val="24"/>
          <w:szCs w:val="24"/>
        </w:rPr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34723C2E" w14:textId="77777777" w:rsidR="00917F40" w:rsidRPr="00164C58" w:rsidRDefault="00917F40" w:rsidP="00917F40">
      <w:pPr>
        <w:ind w:firstLine="708"/>
      </w:pPr>
    </w:p>
    <w:p w14:paraId="1D7B9112" w14:textId="77777777" w:rsidR="00917F40" w:rsidRPr="00917F40" w:rsidRDefault="00917F40" w:rsidP="00917F40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sectPr w:rsidR="00917F40" w:rsidRPr="00917F40" w:rsidSect="002E0650">
      <w:footerReference w:type="default" r:id="rId10"/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D89E4" w14:textId="77777777" w:rsidR="00A2245B" w:rsidRDefault="00A2245B" w:rsidP="0028333F">
      <w:pPr>
        <w:spacing w:after="0" w:line="240" w:lineRule="auto"/>
      </w:pPr>
      <w:r>
        <w:separator/>
      </w:r>
    </w:p>
  </w:endnote>
  <w:endnote w:type="continuationSeparator" w:id="0">
    <w:p w14:paraId="6FC08F9F" w14:textId="77777777" w:rsidR="00A2245B" w:rsidRDefault="00A2245B" w:rsidP="00283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207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D7D58" w14:textId="2FAE1E79" w:rsidR="0028333F" w:rsidRDefault="002833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B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6E9619" w14:textId="77777777" w:rsidR="0028333F" w:rsidRDefault="002833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BA4FB" w14:textId="77777777" w:rsidR="00A2245B" w:rsidRDefault="00A2245B" w:rsidP="0028333F">
      <w:pPr>
        <w:spacing w:after="0" w:line="240" w:lineRule="auto"/>
      </w:pPr>
      <w:r>
        <w:separator/>
      </w:r>
    </w:p>
  </w:footnote>
  <w:footnote w:type="continuationSeparator" w:id="0">
    <w:p w14:paraId="2183D4CE" w14:textId="77777777" w:rsidR="00A2245B" w:rsidRDefault="00A2245B" w:rsidP="00283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C15BA"/>
    <w:multiLevelType w:val="hybridMultilevel"/>
    <w:tmpl w:val="F992101E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F40"/>
    <w:rsid w:val="000205E4"/>
    <w:rsid w:val="0002409A"/>
    <w:rsid w:val="00025EC3"/>
    <w:rsid w:val="00086C6A"/>
    <w:rsid w:val="000E55A9"/>
    <w:rsid w:val="001044EE"/>
    <w:rsid w:val="001154CA"/>
    <w:rsid w:val="00164EB6"/>
    <w:rsid w:val="001701A4"/>
    <w:rsid w:val="00192DD1"/>
    <w:rsid w:val="0019764A"/>
    <w:rsid w:val="00236BB8"/>
    <w:rsid w:val="0028333F"/>
    <w:rsid w:val="002B6434"/>
    <w:rsid w:val="002E0650"/>
    <w:rsid w:val="003222B7"/>
    <w:rsid w:val="003721A2"/>
    <w:rsid w:val="003B4547"/>
    <w:rsid w:val="003C0252"/>
    <w:rsid w:val="00471E92"/>
    <w:rsid w:val="004815C7"/>
    <w:rsid w:val="004D334E"/>
    <w:rsid w:val="00506142"/>
    <w:rsid w:val="005B004F"/>
    <w:rsid w:val="007039DF"/>
    <w:rsid w:val="00706F23"/>
    <w:rsid w:val="007903D8"/>
    <w:rsid w:val="00805EB3"/>
    <w:rsid w:val="00830EC0"/>
    <w:rsid w:val="008C4861"/>
    <w:rsid w:val="008E0632"/>
    <w:rsid w:val="009024D3"/>
    <w:rsid w:val="00917F40"/>
    <w:rsid w:val="009369F1"/>
    <w:rsid w:val="009849CE"/>
    <w:rsid w:val="00991883"/>
    <w:rsid w:val="00994CDD"/>
    <w:rsid w:val="00A02B17"/>
    <w:rsid w:val="00A2245B"/>
    <w:rsid w:val="00A3188E"/>
    <w:rsid w:val="00AA79D3"/>
    <w:rsid w:val="00AC6478"/>
    <w:rsid w:val="00AD4795"/>
    <w:rsid w:val="00B2613F"/>
    <w:rsid w:val="00B85744"/>
    <w:rsid w:val="00BC4896"/>
    <w:rsid w:val="00CE0434"/>
    <w:rsid w:val="00CE2945"/>
    <w:rsid w:val="00CF4B4F"/>
    <w:rsid w:val="00D16C57"/>
    <w:rsid w:val="00E156CB"/>
    <w:rsid w:val="00E62FBF"/>
    <w:rsid w:val="00EB2B0C"/>
    <w:rsid w:val="00ED00C5"/>
    <w:rsid w:val="00EE1496"/>
    <w:rsid w:val="00FC2E93"/>
    <w:rsid w:val="00FE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D917E"/>
  <w15:chartTrackingRefBased/>
  <w15:docId w15:val="{188E5367-0F0A-4A0C-8C03-E38BF496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F40"/>
    <w:pPr>
      <w:spacing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F40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83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33F"/>
  </w:style>
  <w:style w:type="paragraph" w:styleId="Footer">
    <w:name w:val="footer"/>
    <w:basedOn w:val="Normal"/>
    <w:link w:val="FooterChar"/>
    <w:uiPriority w:val="99"/>
    <w:unhideWhenUsed/>
    <w:rsid w:val="00283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33F"/>
  </w:style>
  <w:style w:type="paragraph" w:styleId="NormalWeb">
    <w:name w:val="Normal (Web)"/>
    <w:basedOn w:val="Normal"/>
    <w:uiPriority w:val="99"/>
    <w:unhideWhenUsed/>
    <w:rsid w:val="0019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92DD1"/>
    <w:rPr>
      <w:b/>
      <w:bCs/>
    </w:rPr>
  </w:style>
  <w:style w:type="character" w:styleId="Emphasis">
    <w:name w:val="Emphasis"/>
    <w:basedOn w:val="DefaultParagraphFont"/>
    <w:uiPriority w:val="20"/>
    <w:qFormat/>
    <w:rsid w:val="00192DD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1976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76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6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6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64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94CDD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9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33</cp:revision>
  <cp:lastPrinted>2023-06-23T13:25:00Z</cp:lastPrinted>
  <dcterms:created xsi:type="dcterms:W3CDTF">2023-06-21T06:00:00Z</dcterms:created>
  <dcterms:modified xsi:type="dcterms:W3CDTF">2023-06-23T13:25:00Z</dcterms:modified>
</cp:coreProperties>
</file>