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BC06A" w14:textId="77777777" w:rsidR="006E2619" w:rsidRDefault="006E2619" w:rsidP="006E261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9925E2B" wp14:editId="2F337462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431AF4D" w14:textId="77777777" w:rsidR="006E2619" w:rsidRDefault="006E2619" w:rsidP="006E26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>” № 26</w:t>
      </w:r>
    </w:p>
    <w:p w14:paraId="411EE7AD" w14:textId="77777777" w:rsidR="006E2619" w:rsidRDefault="006E2619" w:rsidP="006E26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9AAB55B" w14:textId="77777777" w:rsidR="006E2619" w:rsidRDefault="006E2619" w:rsidP="006E261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404A87E" wp14:editId="21C0E24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37C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4FC5847" w14:textId="77777777" w:rsidR="006E2619" w:rsidRDefault="006E2619" w:rsidP="006E261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D77E5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ТРАНСПОРТ И БЕЗОПАСНОСТ НА ДВИЖЕНИЕТО</w:t>
      </w:r>
    </w:p>
    <w:p w14:paraId="5FD344B4" w14:textId="77777777" w:rsidR="006E2619" w:rsidRDefault="006E2619" w:rsidP="006E261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6FF8DF9" w14:textId="77777777" w:rsidR="006E2619" w:rsidRDefault="006E2619" w:rsidP="006E26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4F66877" w14:textId="77777777" w:rsidR="006E2619" w:rsidRPr="006E2619" w:rsidRDefault="006E2619" w:rsidP="006E2619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№3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1</w:t>
      </w:r>
    </w:p>
    <w:p w14:paraId="0C12835C" w14:textId="77777777" w:rsidR="006E2619" w:rsidRDefault="006E2619" w:rsidP="006E261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D462A00" w14:textId="77777777" w:rsidR="006E2619" w:rsidRDefault="006E2619" w:rsidP="006E26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0.2022 г. от 09:00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транспорт и безопасност на движението (ПКТБД).</w:t>
      </w:r>
    </w:p>
    <w:p w14:paraId="47C62A13" w14:textId="77777777" w:rsidR="006E2619" w:rsidRPr="00E12995" w:rsidRDefault="006E2619" w:rsidP="006E2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 – председател</w:t>
      </w:r>
      <w:r w:rsid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2995"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Манол Тодоров – зам.-председател 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Анелия Иванова, Боян Дяков, Диян Георгиев</w:t>
      </w:r>
      <w:r w:rsid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2995"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Господинов 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и Юлиян Кулев.</w:t>
      </w:r>
    </w:p>
    <w:p w14:paraId="18490035" w14:textId="77777777" w:rsidR="006E2619" w:rsidRPr="00B2712D" w:rsidRDefault="006E2619" w:rsidP="00E129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Иван </w:t>
      </w:r>
      <w:proofErr w:type="spellStart"/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Гюлев</w:t>
      </w:r>
      <w:proofErr w:type="spellEnd"/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началник на отдел „Безопасност и организация на движението“</w:t>
      </w:r>
      <w:r w:rsid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12995" w:rsidRPr="006F6227">
        <w:rPr>
          <w:rFonts w:ascii="Times New Roman" w:eastAsia="Calibri" w:hAnsi="Times New Roman" w:cs="Times New Roman"/>
          <w:sz w:val="24"/>
          <w:szCs w:val="24"/>
        </w:rPr>
        <w:t xml:space="preserve">Стефан Калчев </w:t>
      </w:r>
      <w:r w:rsidR="00E12995">
        <w:rPr>
          <w:rFonts w:ascii="Times New Roman" w:eastAsia="Calibri" w:hAnsi="Times New Roman" w:cs="Times New Roman"/>
          <w:sz w:val="24"/>
          <w:szCs w:val="24"/>
        </w:rPr>
        <w:t>–</w:t>
      </w:r>
      <w:r w:rsidR="00E12995" w:rsidRPr="006F6227">
        <w:rPr>
          <w:rFonts w:ascii="Times New Roman" w:eastAsia="Calibri" w:hAnsi="Times New Roman" w:cs="Times New Roman"/>
          <w:sz w:val="24"/>
          <w:szCs w:val="24"/>
        </w:rPr>
        <w:t xml:space="preserve"> директор на ОП </w:t>
      </w:r>
      <w:r w:rsidR="00E12995">
        <w:rPr>
          <w:rFonts w:ascii="Times New Roman" w:eastAsia="Calibri" w:hAnsi="Times New Roman" w:cs="Times New Roman"/>
          <w:sz w:val="24"/>
          <w:szCs w:val="24"/>
        </w:rPr>
        <w:t>„</w:t>
      </w:r>
      <w:r w:rsidR="00E12995" w:rsidRPr="006F6227">
        <w:rPr>
          <w:rFonts w:ascii="Times New Roman" w:eastAsia="Calibri" w:hAnsi="Times New Roman" w:cs="Times New Roman"/>
          <w:sz w:val="24"/>
          <w:szCs w:val="24"/>
        </w:rPr>
        <w:t>Чистота еко</w:t>
      </w:r>
      <w:r w:rsidR="00E12995">
        <w:rPr>
          <w:rFonts w:ascii="Times New Roman" w:eastAsia="Calibri" w:hAnsi="Times New Roman" w:cs="Times New Roman"/>
          <w:sz w:val="24"/>
          <w:szCs w:val="24"/>
        </w:rPr>
        <w:t>“, Пламен Димитров – в. и. длъжността директор на</w:t>
      </w:r>
      <w:r w:rsid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 „Транспорт“, </w:t>
      </w:r>
      <w:r w:rsidR="00B2712D" w:rsidRPr="00B271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инж. Петко Драгнев – управител на „</w:t>
      </w:r>
      <w:proofErr w:type="spellStart"/>
      <w:r w:rsidR="00B2712D" w:rsidRPr="00B271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Бургасбус</w:t>
      </w:r>
      <w:proofErr w:type="spellEnd"/>
      <w:r w:rsidR="00B2712D" w:rsidRPr="00B271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ЕООД</w:t>
      </w:r>
      <w:r w:rsidR="00B271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4399BAE9" w14:textId="77777777" w:rsidR="006E2619" w:rsidRPr="00E12995" w:rsidRDefault="006E2619" w:rsidP="006E2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hAnsi="Times New Roman"/>
          <w:bCs/>
          <w:sz w:val="24"/>
          <w:szCs w:val="24"/>
        </w:rPr>
        <w:t xml:space="preserve">Присъства още и проф. д-р Севдалина </w:t>
      </w:r>
      <w:proofErr w:type="spellStart"/>
      <w:r w:rsidRPr="00E12995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Pr="00E12995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Pr="00E1299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A44552" w14:textId="77777777" w:rsidR="006E2619" w:rsidRDefault="006E2619" w:rsidP="006E2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ПКТБД – Евелина Михалева, </w:t>
      </w:r>
      <w:r w:rsidRPr="00E129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E129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Pr="00E129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E129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E129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E1299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68046255" w14:textId="77777777" w:rsidR="006E2619" w:rsidRDefault="006E2619" w:rsidP="006E2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3D475A" w14:textId="77777777" w:rsidR="006E2619" w:rsidRDefault="006E2619" w:rsidP="006E261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48E6ED75" w14:textId="77777777" w:rsidR="006E2619" w:rsidRPr="00E2752F" w:rsidRDefault="006E2619" w:rsidP="006E261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E309052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08-00-13302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–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–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14:paraId="081D8C6F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A12E5A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08-00-13301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 г. по т.16 /Протокол №42 изменен и допълнен с Решение на Общински съвет Бургас от 26.01.2017 г. по т.17 /Протокол №7/, Решение на Общински съвет Бургас от 28.02.2017 г. по т.1 /Протокол №24/ , по т.3, Протокол №45/31.07.2018 г., по т.3, Протокол №55/26.03.2019 г.; по т.7, Протокол №20/23 и 24.02.2021 г. </w:t>
      </w:r>
    </w:p>
    <w:p w14:paraId="727C1D17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74F8DD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08-00-13291</w:t>
      </w:r>
      <w:r w:rsidRPr="00E129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Турманова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председател на Общински съвет – Бургас,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087BF35B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39EF6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08-00-13319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„Образование, здравеопазване, социални дейности и младежки политики“ на Община Бургас,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 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</w:t>
      </w:r>
    </w:p>
    <w:p w14:paraId="5565FFFC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1A3E5D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08-00-13283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Чанка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№3528/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1.10.2022 г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Удостояване със званието „Почетен гражданин на Община Бургас“ на Милена Радославова Добрева</w:t>
      </w:r>
    </w:p>
    <w:p w14:paraId="1AD74B22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A068E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08-00-13285</w:t>
      </w:r>
      <w:r w:rsidRPr="00E129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Удостояване с отличие на Община Бургас</w:t>
      </w:r>
    </w:p>
    <w:p w14:paraId="0E8A6010" w14:textId="77777777" w:rsidR="00E12995" w:rsidRPr="00E12995" w:rsidRDefault="00E12995" w:rsidP="00E1299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D93FD8F" w14:textId="77777777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08-00-13316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инж. Петко Драгнев – управител на „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Бургасбус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“ ЕООД,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Актуализация на Приложения към  Договор  за обществена услуга за превоз на пътници № 04-06-66(692) / 10.06.2014 г. във връзка с придобити 56 броя нови електрически автобуси </w:t>
      </w:r>
    </w:p>
    <w:p w14:paraId="6173362E" w14:textId="77777777" w:rsidR="00E12995" w:rsidRPr="00E12995" w:rsidRDefault="00E12995" w:rsidP="00E1299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F27DD2" w14:textId="25559DF8" w:rsidR="00E12995" w:rsidRPr="00E12995" w:rsidRDefault="00E12995" w:rsidP="00E12995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08-00-13309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>Писмо от Д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 xml:space="preserve"> С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Одобряване на поставяне на </w:t>
      </w:r>
      <w:proofErr w:type="spellStart"/>
      <w:r w:rsidRPr="00E12995">
        <w:rPr>
          <w:rFonts w:ascii="Times New Roman" w:eastAsia="Calibri" w:hAnsi="Times New Roman" w:cs="Times New Roman"/>
          <w:sz w:val="24"/>
          <w:szCs w:val="24"/>
        </w:rPr>
        <w:t>анти</w:t>
      </w:r>
      <w:proofErr w:type="spellEnd"/>
      <w:r w:rsidRPr="00E12995">
        <w:rPr>
          <w:rFonts w:ascii="Times New Roman" w:eastAsia="Calibri" w:hAnsi="Times New Roman" w:cs="Times New Roman"/>
          <w:sz w:val="24"/>
          <w:szCs w:val="24"/>
        </w:rPr>
        <w:t>-паркинг колчета на ул. „Трайко Китанчев“</w:t>
      </w:r>
    </w:p>
    <w:p w14:paraId="40D1A579" w14:textId="77777777" w:rsidR="00E12995" w:rsidRPr="00E12995" w:rsidRDefault="00E12995" w:rsidP="00E12995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C5F809" w14:textId="29C12214" w:rsidR="006E2619" w:rsidRDefault="00E12995" w:rsidP="006E2619">
      <w:pPr>
        <w:numPr>
          <w:ilvl w:val="0"/>
          <w:numId w:val="1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08-00-13082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>Сигнал от Б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 xml:space="preserve"> М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 xml:space="preserve"> Хлебаров – общински координатор на ПП „Има Такъв Народ“,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Възможности за паркиране в „Синя зона“ и „Зелена зона“ на </w:t>
      </w:r>
      <w:proofErr w:type="spellStart"/>
      <w:r w:rsidRPr="00E12995">
        <w:rPr>
          <w:rFonts w:ascii="Times New Roman" w:eastAsia="Calibri" w:hAnsi="Times New Roman" w:cs="Times New Roman"/>
          <w:sz w:val="24"/>
          <w:szCs w:val="24"/>
        </w:rPr>
        <w:t>двуколесни</w:t>
      </w:r>
      <w:proofErr w:type="spellEnd"/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МПС</w:t>
      </w:r>
    </w:p>
    <w:p w14:paraId="56C94C62" w14:textId="77777777" w:rsidR="00F6023E" w:rsidRPr="00F6023E" w:rsidRDefault="00F6023E" w:rsidP="00F6023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8420A6" w14:textId="77777777" w:rsidR="006E2619" w:rsidRDefault="006E2619" w:rsidP="006E261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EE539FF" w14:textId="77777777" w:rsidR="006E2619" w:rsidRDefault="006E2619" w:rsidP="006E261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EEE698" w14:textId="77777777" w:rsidR="006E2619" w:rsidRDefault="006E2619" w:rsidP="006E261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7A1131E7" w14:textId="77777777" w:rsidR="00F6023E" w:rsidRPr="00E2752F" w:rsidRDefault="00F6023E" w:rsidP="00F6023E">
      <w:pPr>
        <w:suppressAutoHyphens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B45F36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08-00-13302 </w:t>
      </w:r>
    </w:p>
    <w:p w14:paraId="22B54A80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–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– Бургас по адм. д. №3204/2018 г.; по т.1 и т.2, </w:t>
      </w:r>
      <w:r w:rsidRPr="00E12995">
        <w:rPr>
          <w:rFonts w:ascii="Times New Roman" w:eastAsia="Calibri" w:hAnsi="Times New Roman" w:cs="Times New Roman"/>
          <w:sz w:val="24"/>
          <w:szCs w:val="24"/>
        </w:rPr>
        <w:lastRenderedPageBreak/>
        <w:t>Протокол №55/26.03.2019 г.; по т.1, Протокол №56/30.04.2019 г.; по т.1, Протокол №60/30.07.2019 г.; по т.3 от Протокол №61/27.08.2019 г.)</w:t>
      </w:r>
    </w:p>
    <w:p w14:paraId="1FF7C69A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8AC677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09ECB47D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8D4D4D5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7F5DCC5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E237943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21EFD762" w14:textId="77777777" w:rsidR="00F6023E" w:rsidRDefault="00F6023E" w:rsidP="00F6023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9268E7E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7351A9E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4AE4A2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4331EE66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D9386D5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08-00-13301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FA89A08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 г. по т.16 /Протокол №42 изменен и допълнен с Решение на Общински съвет Бургас от 26.01.2017 г. по т.17 /Протокол №7/, Решение на Общински съвет Бургас от 28.02.2017 г. по т.1 /Протокол №24/ , по т.3, Протокол №45/31.07.2018 г., по т.3, Протокол №55/26.03.2019 г.; по т.7, Протокол №20/23 и 24.02.2021 г.</w:t>
      </w:r>
    </w:p>
    <w:p w14:paraId="1229FA1A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F6C7F13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053EE9E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F600D6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E8AD89F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A54586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5268DF86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53FA37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CB2BDFC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2F5A9E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43B432B8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30A9615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08-00-13291</w:t>
      </w:r>
      <w:r w:rsidRPr="00E129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782C8A47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Турманова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председател на Общински съвет – Бургас,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FC1C04D" w14:textId="77777777" w:rsidR="00F6023E" w:rsidRDefault="00F6023E" w:rsidP="00F6023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6FB2337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0B82B546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070EC10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71CED0A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BE808F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4656C564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9DF6632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5A604FF9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E8EC0F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71B4C4CD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EEE602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08-00-13319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FAA62D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„Образование, здравеопазване, социални дейности и младежки политики“ на Община Бургас,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 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</w:t>
      </w:r>
    </w:p>
    <w:p w14:paraId="43C6092E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5AF4DE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7F70A33D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F335D03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0840DB1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0DEB5C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720AFAC4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4322F2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CA06D8F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980A5F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20D2CF6E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6C7E89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08-00-13283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3F23DD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Чанка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№3528/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1.10.2022 г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Удостояване със званието „Почетен гражданин на Община Бургас“ на Милена Радославова Добрева</w:t>
      </w:r>
    </w:p>
    <w:p w14:paraId="3C4FA3D0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4C23D3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42073782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9E9589C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7F91F1A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2B1EC2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3047CB20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484B83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985C5F7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088BB7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7EE4D666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020EFA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08-00-13285</w:t>
      </w:r>
      <w:r w:rsidRPr="00E129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605537A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Удостояване с отличие на Община Бургас</w:t>
      </w:r>
    </w:p>
    <w:p w14:paraId="7560542C" w14:textId="77777777" w:rsidR="00F6023E" w:rsidRDefault="00F6023E" w:rsidP="00F6023E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8A088F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49771111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7D69F13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7FA19D4D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61C877C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3F868B45" w14:textId="77777777" w:rsidR="00F6023E" w:rsidRDefault="00F6023E" w:rsidP="00F6023E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99AD36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D96AD9C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8F0DF8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1317A3D6" w14:textId="77777777" w:rsidR="00F6023E" w:rsidRPr="00E12995" w:rsidRDefault="00F6023E" w:rsidP="00F6023E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F4F9D3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08-00-13316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D20C628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инж. Петко Драгнев – управител на „</w:t>
      </w:r>
      <w:proofErr w:type="spellStart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Бургасбус</w:t>
      </w:r>
      <w:proofErr w:type="spellEnd"/>
      <w:r w:rsidRPr="00E12995">
        <w:rPr>
          <w:rFonts w:ascii="Times New Roman" w:eastAsia="Calibri" w:hAnsi="Times New Roman" w:cs="Times New Roman"/>
          <w:b/>
          <w:bCs/>
          <w:sz w:val="24"/>
          <w:szCs w:val="24"/>
        </w:rPr>
        <w:t>“ ЕООД,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12995">
        <w:rPr>
          <w:rFonts w:ascii="Times New Roman" w:eastAsia="Calibri" w:hAnsi="Times New Roman" w:cs="Times New Roman"/>
          <w:sz w:val="24"/>
          <w:szCs w:val="24"/>
        </w:rPr>
        <w:t>Актуализация на Приложения към  Договор  за обществена услуга за превоз на пътници № 04-06-66(692) / 10.06.2014 г. във връзка с придобити 56 броя нови електрически автобуси</w:t>
      </w:r>
    </w:p>
    <w:p w14:paraId="5D5EB057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9FE235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Петко Драгнев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управител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Бургасбус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 представи докладната записка.</w:t>
      </w:r>
    </w:p>
    <w:p w14:paraId="54B5D49C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докладната записка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5EAA37D7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2D24C6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5E88876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C7EA1D" w14:textId="77777777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746D2CCE" w14:textId="77777777" w:rsidR="00F6023E" w:rsidRDefault="00F6023E" w:rsidP="00F6023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5CC59C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115C55E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417CDE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2A6022B2" w14:textId="77777777" w:rsidR="00F6023E" w:rsidRPr="00E12995" w:rsidRDefault="00F6023E" w:rsidP="00F6023E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1FDC88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08-00-13309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5C2D63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sz w:val="24"/>
          <w:szCs w:val="24"/>
        </w:rPr>
        <w:t>Писмо от Деян Симеонов,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Одобряване на поставяне на </w:t>
      </w:r>
      <w:proofErr w:type="spellStart"/>
      <w:r w:rsidRPr="00E12995">
        <w:rPr>
          <w:rFonts w:ascii="Times New Roman" w:eastAsia="Calibri" w:hAnsi="Times New Roman" w:cs="Times New Roman"/>
          <w:sz w:val="24"/>
          <w:szCs w:val="24"/>
        </w:rPr>
        <w:t>анти</w:t>
      </w:r>
      <w:proofErr w:type="spellEnd"/>
      <w:r w:rsidRPr="00E12995">
        <w:rPr>
          <w:rFonts w:ascii="Times New Roman" w:eastAsia="Calibri" w:hAnsi="Times New Roman" w:cs="Times New Roman"/>
          <w:sz w:val="24"/>
          <w:szCs w:val="24"/>
        </w:rPr>
        <w:t>-паркинг колчета на ул. „Трайко Китанчев“</w:t>
      </w:r>
    </w:p>
    <w:p w14:paraId="554622F4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B7CB5F" w14:textId="4693DF88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</w:t>
      </w:r>
      <w:proofErr w:type="spellStart"/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Гюлев</w:t>
      </w:r>
      <w:proofErr w:type="spellEnd"/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</w:t>
      </w:r>
      <w:r w:rsid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Безопасност и организация на движението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уведоми членовете на Комисията, че е запознат с писмото от Д</w:t>
      </w:r>
      <w:r w:rsidR="00002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С. Той заяви, че за вземане на окончателно решение трябва да се направи обследване на мястото</w:t>
      </w:r>
      <w:r w:rsid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съвместно с други специалисти, поради нуждата от реконструкция на посочената улица.</w:t>
      </w:r>
    </w:p>
    <w:p w14:paraId="6C01E875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 предложи писмото да бъде изпратено за разгле</w:t>
      </w:r>
      <w:r w:rsid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компетентност от Общинската комисия по безопасност на движението по пътищата на Община Бургас. Членовете на Комисията единодушно подкрепиха това предложение.</w:t>
      </w:r>
    </w:p>
    <w:p w14:paraId="203FAE8B" w14:textId="77777777" w:rsidR="00F6023E" w:rsidRPr="00F6023E" w:rsidRDefault="00F6023E" w:rsidP="00F602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790B6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писмото и в резултат на явно гласуване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F602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602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4617BC79" w14:textId="77777777" w:rsidR="00F6023E" w:rsidRDefault="00F6023E" w:rsidP="00F602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A64DB8" w14:textId="77777777" w:rsidR="00F6023E" w:rsidRPr="00F6023E" w:rsidRDefault="00F6023E" w:rsidP="00F602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2004490" w14:textId="77777777" w:rsid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533569" w14:textId="46C3B6A2" w:rsidR="00F6023E" w:rsidRPr="00F6023E" w:rsidRDefault="00F6023E" w:rsidP="00F602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 се изпрати писмото от Д</w:t>
      </w:r>
      <w:r w:rsidR="000027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</w:t>
      </w:r>
      <w:r w:rsidR="000027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F602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компетентност към Общинската комисия по безопасност на движението по пътищата на Община Бургас.</w:t>
      </w:r>
    </w:p>
    <w:p w14:paraId="7634C29A" w14:textId="77777777" w:rsidR="00F6023E" w:rsidRDefault="00F6023E" w:rsidP="0004749D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11A7665" w14:textId="77777777" w:rsidR="00F6023E" w:rsidRDefault="00F6023E" w:rsidP="00F602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F3CE29F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CED71C" w14:textId="77777777" w:rsidR="0004749D" w:rsidRDefault="0004749D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1F35D9" w14:textId="77777777" w:rsidR="00F6023E" w:rsidRDefault="00F6023E" w:rsidP="00F6023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9</w:t>
      </w:r>
    </w:p>
    <w:p w14:paraId="4F61963B" w14:textId="77777777" w:rsidR="00F6023E" w:rsidRPr="00E12995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DCD2B73" w14:textId="77777777" w:rsidR="00F6023E" w:rsidRDefault="00F6023E" w:rsidP="00F6023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2995">
        <w:rPr>
          <w:rFonts w:ascii="Times New Roman" w:eastAsia="Calibri" w:hAnsi="Times New Roman" w:cs="Times New Roman"/>
          <w:i/>
          <w:sz w:val="24"/>
          <w:szCs w:val="24"/>
        </w:rPr>
        <w:t>ОбС</w:t>
      </w:r>
      <w:proofErr w:type="spellEnd"/>
      <w:r w:rsidRPr="00E12995">
        <w:rPr>
          <w:rFonts w:ascii="Times New Roman" w:eastAsia="Calibri" w:hAnsi="Times New Roman" w:cs="Times New Roman"/>
          <w:i/>
          <w:sz w:val="24"/>
          <w:szCs w:val="24"/>
        </w:rPr>
        <w:t xml:space="preserve"> 08-00-13082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08C8B2" w14:textId="7EBA4276" w:rsidR="006E2619" w:rsidRPr="0004749D" w:rsidRDefault="00F6023E" w:rsidP="0004749D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2995">
        <w:rPr>
          <w:rFonts w:ascii="Times New Roman" w:eastAsia="Calibri" w:hAnsi="Times New Roman" w:cs="Times New Roman"/>
          <w:b/>
          <w:sz w:val="24"/>
          <w:szCs w:val="24"/>
        </w:rPr>
        <w:t>Сигнал от Б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 xml:space="preserve"> М</w:t>
      </w:r>
      <w:r w:rsidR="000027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12995">
        <w:rPr>
          <w:rFonts w:ascii="Times New Roman" w:eastAsia="Calibri" w:hAnsi="Times New Roman" w:cs="Times New Roman"/>
          <w:b/>
          <w:sz w:val="24"/>
          <w:szCs w:val="24"/>
        </w:rPr>
        <w:t xml:space="preserve"> Хлебаров – общински координатор на ПП „Има Такъв Народ“,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995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Възможности за паркиране в „Синя зона“ и „Зелена зона“ на </w:t>
      </w:r>
      <w:proofErr w:type="spellStart"/>
      <w:r w:rsidRPr="00E12995">
        <w:rPr>
          <w:rFonts w:ascii="Times New Roman" w:eastAsia="Calibri" w:hAnsi="Times New Roman" w:cs="Times New Roman"/>
          <w:sz w:val="24"/>
          <w:szCs w:val="24"/>
        </w:rPr>
        <w:t>двуколесни</w:t>
      </w:r>
      <w:proofErr w:type="spellEnd"/>
      <w:r w:rsidRPr="00E12995">
        <w:rPr>
          <w:rFonts w:ascii="Times New Roman" w:eastAsia="Calibri" w:hAnsi="Times New Roman" w:cs="Times New Roman"/>
          <w:sz w:val="24"/>
          <w:szCs w:val="24"/>
        </w:rPr>
        <w:t xml:space="preserve"> МПС</w:t>
      </w:r>
    </w:p>
    <w:p w14:paraId="3308407D" w14:textId="77777777" w:rsidR="0004749D" w:rsidRDefault="0004749D" w:rsidP="0004749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9EBD92" w14:textId="6EA70544" w:rsidR="0004749D" w:rsidRPr="0004749D" w:rsidRDefault="0004749D" w:rsidP="0004749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Евелина Михалева запозна присъстващите с постъпилото становище от Андрей </w:t>
      </w:r>
      <w:proofErr w:type="spellStart"/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 изрази положителното си</w:t>
      </w:r>
      <w:r w:rsidR="00A220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22094">
        <w:rPr>
          <w:rFonts w:ascii="Times New Roman" w:eastAsia="Times New Roman" w:hAnsi="Times New Roman" w:cs="Times New Roman"/>
          <w:sz w:val="24"/>
          <w:szCs w:val="24"/>
          <w:lang w:eastAsia="bg-BG"/>
        </w:rPr>
        <w:t>мнение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спрямо обособяването на места за паркиране на </w:t>
      </w:r>
      <w:proofErr w:type="spellStart"/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двуколесни</w:t>
      </w:r>
      <w:proofErr w:type="spellEnd"/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моторни превозни средства. Според нея би могло да се помисли за съответни промени в Наредбата.</w:t>
      </w:r>
    </w:p>
    <w:p w14:paraId="0ADB72CB" w14:textId="1BE982C4" w:rsidR="0004749D" w:rsidRPr="0004749D" w:rsidRDefault="0004749D" w:rsidP="0004749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постъпилото становище, обсъдиха сигнала от Б</w:t>
      </w:r>
      <w:r w:rsidR="00002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002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Хлебаров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бщински координатор на ПП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 Такъв Народ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и в резултат на явно гласуване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0474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1FCF86AD" w14:textId="77777777" w:rsidR="0004749D" w:rsidRDefault="0004749D" w:rsidP="0004749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76E65C6" w14:textId="77777777" w:rsidR="0004749D" w:rsidRPr="0004749D" w:rsidRDefault="0004749D" w:rsidP="0004749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1434F58" w14:textId="77777777" w:rsidR="0004749D" w:rsidRDefault="0004749D" w:rsidP="000474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E47CAE4" w14:textId="0A0322FC" w:rsidR="0004749D" w:rsidRPr="0004749D" w:rsidRDefault="0004749D" w:rsidP="0004749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Да се изпрати постъпилия отговор от Андрей </w:t>
      </w:r>
      <w:proofErr w:type="spellStart"/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Рунчев</w:t>
      </w:r>
      <w:proofErr w:type="spellEnd"/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до Б</w:t>
      </w:r>
      <w:r w:rsidR="000027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</w:t>
      </w:r>
      <w:r w:rsidR="000027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bookmarkStart w:id="0" w:name="_GoBack"/>
      <w:bookmarkEnd w:id="0"/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Хлебаров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бщински координатор на ПП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Има Такъв Народ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0474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33F8A8F" w14:textId="77777777" w:rsidR="006E2619" w:rsidRDefault="0004749D" w:rsidP="00C95BB2">
      <w:pPr>
        <w:ind w:firstLine="708"/>
        <w:contextualSpacing/>
        <w:jc w:val="both"/>
      </w:pPr>
      <w:r w:rsidRPr="0004749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7B361FF" w14:textId="77777777" w:rsidR="006E2619" w:rsidRDefault="006E2619" w:rsidP="006E2619">
      <w:pPr>
        <w:ind w:firstLine="708"/>
        <w:jc w:val="center"/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7C34981" w14:textId="77777777" w:rsidR="006E2619" w:rsidRDefault="006E2619" w:rsidP="006E2619"/>
    <w:p w14:paraId="29E7B9D9" w14:textId="3F5F7CF6" w:rsidR="00F6023E" w:rsidRDefault="00F6023E" w:rsidP="006E2619"/>
    <w:p w14:paraId="4D49B9EA" w14:textId="77777777" w:rsidR="00B43ADA" w:rsidRDefault="00B43ADA" w:rsidP="006E2619"/>
    <w:p w14:paraId="39D18775" w14:textId="77777777" w:rsidR="00F6023E" w:rsidRDefault="00F6023E" w:rsidP="006E2619"/>
    <w:p w14:paraId="3646743D" w14:textId="77777777" w:rsidR="006E2619" w:rsidRDefault="006E2619" w:rsidP="006E2619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47E60EBE" w14:textId="77777777" w:rsidR="006E2619" w:rsidRDefault="006E2619" w:rsidP="006E261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D77E5E">
        <w:rPr>
          <w:rFonts w:ascii="Times New Roman" w:hAnsi="Times New Roman"/>
          <w:b/>
          <w:sz w:val="24"/>
          <w:szCs w:val="24"/>
        </w:rPr>
        <w:t>Евелина Михалева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5FD06CE8" w14:textId="77777777" w:rsidR="00F6023E" w:rsidRDefault="00F6023E" w:rsidP="006E26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EEF0F9" w14:textId="77777777" w:rsidR="00C95BB2" w:rsidRDefault="00C95BB2" w:rsidP="006E26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9F617D" w14:textId="77777777" w:rsidR="006E2619" w:rsidRDefault="006E2619" w:rsidP="006E26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ПРОТОКОЛИСТ: </w:t>
      </w:r>
      <w:r>
        <w:rPr>
          <w:rFonts w:ascii="Times New Roman" w:hAnsi="Times New Roman"/>
          <w:i/>
          <w:sz w:val="24"/>
          <w:szCs w:val="24"/>
        </w:rPr>
        <w:t>……………………….</w:t>
      </w:r>
    </w:p>
    <w:p w14:paraId="036BDADF" w14:textId="77777777" w:rsidR="006E2619" w:rsidRDefault="006E2619" w:rsidP="006E261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5BB8440C" w14:textId="77777777" w:rsidR="006E2619" w:rsidRDefault="006E2619" w:rsidP="006E2619"/>
    <w:p w14:paraId="4717728D" w14:textId="77777777" w:rsidR="006E2619" w:rsidRPr="006E2619" w:rsidRDefault="006E2619" w:rsidP="006E2619">
      <w:pPr>
        <w:ind w:firstLine="708"/>
      </w:pPr>
    </w:p>
    <w:sectPr w:rsidR="006E2619" w:rsidRPr="006E26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9CDB1" w14:textId="77777777" w:rsidR="006911B8" w:rsidRDefault="006911B8" w:rsidP="00B6396A">
      <w:pPr>
        <w:spacing w:after="0" w:line="240" w:lineRule="auto"/>
      </w:pPr>
      <w:r>
        <w:separator/>
      </w:r>
    </w:p>
  </w:endnote>
  <w:endnote w:type="continuationSeparator" w:id="0">
    <w:p w14:paraId="3BF8B6FD" w14:textId="77777777" w:rsidR="006911B8" w:rsidRDefault="006911B8" w:rsidP="00B63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D1B4787-6C33-4B3D-BB7B-9C436D4E53CB}"/>
    <w:embedBold r:id="rId2" w:fontKey="{F4CBA4F1-1277-44D9-9951-1D361F8FFA2F}"/>
    <w:embedItalic r:id="rId3" w:fontKey="{3A764A6E-94E1-48B1-877A-C186EAD020F5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B8BDC599-1245-4FAD-94C0-0EF55C62D92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AAB24572-7186-43AD-81CD-CE0300A7E6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5215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98836" w14:textId="2B68E8A2" w:rsidR="00B6396A" w:rsidRDefault="00B639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75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B6B435B" w14:textId="77777777" w:rsidR="00B6396A" w:rsidRDefault="00B63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C1206" w14:textId="77777777" w:rsidR="006911B8" w:rsidRDefault="006911B8" w:rsidP="00B6396A">
      <w:pPr>
        <w:spacing w:after="0" w:line="240" w:lineRule="auto"/>
      </w:pPr>
      <w:r>
        <w:separator/>
      </w:r>
    </w:p>
  </w:footnote>
  <w:footnote w:type="continuationSeparator" w:id="0">
    <w:p w14:paraId="6477745A" w14:textId="77777777" w:rsidR="006911B8" w:rsidRDefault="006911B8" w:rsidP="00B63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73F71"/>
    <w:multiLevelType w:val="hybridMultilevel"/>
    <w:tmpl w:val="DAA69A3E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19"/>
    <w:rsid w:val="00002755"/>
    <w:rsid w:val="0004749D"/>
    <w:rsid w:val="004517FF"/>
    <w:rsid w:val="005700D8"/>
    <w:rsid w:val="00661464"/>
    <w:rsid w:val="006911B8"/>
    <w:rsid w:val="006A691B"/>
    <w:rsid w:val="006E2619"/>
    <w:rsid w:val="00790B6B"/>
    <w:rsid w:val="00985E17"/>
    <w:rsid w:val="00A22094"/>
    <w:rsid w:val="00AE1FC8"/>
    <w:rsid w:val="00B2712D"/>
    <w:rsid w:val="00B330E2"/>
    <w:rsid w:val="00B43ADA"/>
    <w:rsid w:val="00B6396A"/>
    <w:rsid w:val="00C95BB2"/>
    <w:rsid w:val="00E12995"/>
    <w:rsid w:val="00F6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6C78D"/>
  <w15:chartTrackingRefBased/>
  <w15:docId w15:val="{DFEA0CFC-5980-4A8A-A2EF-F2234AC6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61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261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3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96A"/>
  </w:style>
  <w:style w:type="paragraph" w:styleId="Footer">
    <w:name w:val="footer"/>
    <w:basedOn w:val="Normal"/>
    <w:link w:val="FooterChar"/>
    <w:uiPriority w:val="99"/>
    <w:unhideWhenUsed/>
    <w:rsid w:val="00B63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96A"/>
  </w:style>
  <w:style w:type="paragraph" w:styleId="ListParagraph">
    <w:name w:val="List Paragraph"/>
    <w:basedOn w:val="Normal"/>
    <w:uiPriority w:val="34"/>
    <w:qFormat/>
    <w:rsid w:val="00E129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14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4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4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4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4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11</cp:revision>
  <cp:lastPrinted>2022-10-25T07:32:00Z</cp:lastPrinted>
  <dcterms:created xsi:type="dcterms:W3CDTF">2022-10-13T08:34:00Z</dcterms:created>
  <dcterms:modified xsi:type="dcterms:W3CDTF">2022-10-25T13:20:00Z</dcterms:modified>
</cp:coreProperties>
</file>