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8E393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77C3F03A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F49A2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34888D6A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7A634D45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9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187C79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E983E6F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77777777" w:rsidR="005A3649" w:rsidRPr="00025373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</w:p>
    <w:p w14:paraId="35B5F1F2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3826BE46" w:rsidR="0012249A" w:rsidRPr="00B57D16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7B43B8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E1502A">
        <w:rPr>
          <w:rFonts w:eastAsia="Times New Roman"/>
          <w:b/>
          <w:bCs/>
          <w:kern w:val="3"/>
          <w:szCs w:val="24"/>
          <w:lang w:eastAsia="bg-BG"/>
        </w:rPr>
        <w:t>2</w:t>
      </w:r>
      <w:r w:rsidR="00297195">
        <w:rPr>
          <w:rFonts w:eastAsia="Times New Roman"/>
          <w:b/>
          <w:bCs/>
          <w:kern w:val="3"/>
          <w:szCs w:val="24"/>
          <w:lang w:eastAsia="bg-BG"/>
        </w:rPr>
        <w:t>7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32246587" w14:textId="22499ABF" w:rsidR="00135588" w:rsidRPr="00BF06FE" w:rsidRDefault="00815F67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Днес, </w:t>
      </w:r>
      <w:r w:rsidR="00260DF8" w:rsidRPr="00260DF8">
        <w:rPr>
          <w:rFonts w:eastAsia="Times New Roman"/>
          <w:szCs w:val="24"/>
          <w:lang w:eastAsia="bg-BG"/>
        </w:rPr>
        <w:t>10</w:t>
      </w:r>
      <w:r>
        <w:rPr>
          <w:rFonts w:eastAsia="Times New Roman"/>
          <w:szCs w:val="24"/>
          <w:lang w:eastAsia="bg-BG"/>
        </w:rPr>
        <w:t>.0</w:t>
      </w:r>
      <w:r w:rsidR="00260DF8" w:rsidRPr="00260DF8">
        <w:rPr>
          <w:rFonts w:eastAsia="Times New Roman"/>
          <w:szCs w:val="24"/>
          <w:lang w:eastAsia="bg-BG"/>
        </w:rPr>
        <w:t>5</w:t>
      </w:r>
      <w:r w:rsidR="00B57D16">
        <w:rPr>
          <w:rFonts w:eastAsia="Times New Roman"/>
          <w:szCs w:val="24"/>
          <w:lang w:eastAsia="bg-BG"/>
        </w:rPr>
        <w:t>.2022</w:t>
      </w:r>
      <w:r w:rsidR="006D70C9">
        <w:rPr>
          <w:rFonts w:eastAsia="Times New Roman"/>
          <w:szCs w:val="24"/>
          <w:lang w:eastAsia="bg-BG"/>
        </w:rPr>
        <w:t xml:space="preserve"> г., от 1</w:t>
      </w:r>
      <w:r w:rsidR="00260DF8" w:rsidRPr="00260DF8">
        <w:rPr>
          <w:rFonts w:eastAsia="Times New Roman"/>
          <w:szCs w:val="24"/>
          <w:lang w:eastAsia="bg-BG"/>
        </w:rPr>
        <w:t>6</w:t>
      </w:r>
      <w:r w:rsidR="006D70C9">
        <w:rPr>
          <w:rFonts w:eastAsia="Times New Roman"/>
          <w:szCs w:val="24"/>
          <w:lang w:eastAsia="bg-BG"/>
        </w:rPr>
        <w:t>:0</w:t>
      </w:r>
      <w:r w:rsidR="00135588" w:rsidRPr="00A220A4">
        <w:rPr>
          <w:rFonts w:eastAsia="Times New Roman"/>
          <w:szCs w:val="24"/>
          <w:lang w:eastAsia="bg-BG"/>
        </w:rPr>
        <w:t xml:space="preserve">0 </w:t>
      </w:r>
      <w:r w:rsidR="00370C43">
        <w:rPr>
          <w:rFonts w:eastAsia="Times New Roman"/>
          <w:szCs w:val="24"/>
          <w:lang w:eastAsia="bg-BG"/>
        </w:rPr>
        <w:t xml:space="preserve">в </w:t>
      </w:r>
      <w:r w:rsidR="00370C43" w:rsidRPr="00BF06FE">
        <w:rPr>
          <w:rFonts w:eastAsia="Times New Roman"/>
          <w:szCs w:val="24"/>
          <w:lang w:eastAsia="bg-BG"/>
        </w:rPr>
        <w:t>Зала № 1</w:t>
      </w:r>
      <w:r w:rsidR="0023254D" w:rsidRPr="00BF06FE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135588" w:rsidRPr="00BF06FE">
        <w:rPr>
          <w:rFonts w:eastAsia="Times New Roman"/>
          <w:szCs w:val="24"/>
          <w:lang w:eastAsia="bg-BG"/>
        </w:rPr>
        <w:t>, се проведе заседание на Постоянната комисия по обществен ред и сигурност. (ПКОРС).</w:t>
      </w:r>
    </w:p>
    <w:p w14:paraId="6A8ACC4B" w14:textId="547D2844" w:rsidR="00135588" w:rsidRDefault="00135588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FA3C64">
        <w:rPr>
          <w:rFonts w:eastAsia="Times New Roman"/>
          <w:szCs w:val="24"/>
          <w:lang w:eastAsia="bg-BG"/>
        </w:rPr>
        <w:t>В заседанието на комисията се включиха</w:t>
      </w:r>
      <w:r w:rsidR="00B34E03" w:rsidRPr="00FA3C64">
        <w:rPr>
          <w:rFonts w:eastAsia="Times New Roman"/>
          <w:szCs w:val="24"/>
          <w:lang w:eastAsia="bg-BG"/>
        </w:rPr>
        <w:t>:</w:t>
      </w:r>
      <w:r w:rsidRPr="00FA3C64">
        <w:rPr>
          <w:rFonts w:eastAsia="Times New Roman"/>
          <w:szCs w:val="24"/>
          <w:lang w:eastAsia="bg-BG"/>
        </w:rPr>
        <w:t xml:space="preserve"> </w:t>
      </w:r>
      <w:r w:rsidR="00BF06FE" w:rsidRPr="00FA3C64">
        <w:rPr>
          <w:rFonts w:eastAsia="Times New Roman"/>
          <w:szCs w:val="24"/>
          <w:lang w:eastAsia="bg-BG"/>
        </w:rPr>
        <w:t>Живко Господинов – председател</w:t>
      </w:r>
      <w:r w:rsidR="00690924" w:rsidRPr="00FA3C64">
        <w:t>,</w:t>
      </w:r>
      <w:r w:rsidR="00690924" w:rsidRPr="00FA3C64">
        <w:rPr>
          <w:rFonts w:eastAsia="Times New Roman"/>
          <w:szCs w:val="24"/>
          <w:lang w:val="ru-RU" w:eastAsia="bg-BG"/>
        </w:rPr>
        <w:t xml:space="preserve"> </w:t>
      </w:r>
      <w:r w:rsidR="00260DF8" w:rsidRPr="00FA3C64">
        <w:t>Ивайло Колев</w:t>
      </w:r>
      <w:r w:rsidR="00260DF8">
        <w:rPr>
          <w:rFonts w:eastAsia="Times New Roman"/>
          <w:szCs w:val="24"/>
          <w:lang w:eastAsia="bg-BG"/>
        </w:rPr>
        <w:t xml:space="preserve"> – зам.-председател и </w:t>
      </w:r>
      <w:r w:rsidR="00B34E03" w:rsidRPr="00FA3C64">
        <w:rPr>
          <w:rFonts w:eastAsia="Times New Roman"/>
          <w:szCs w:val="24"/>
          <w:lang w:eastAsia="bg-BG"/>
        </w:rPr>
        <w:t>членове</w:t>
      </w:r>
      <w:r w:rsidR="00260DF8">
        <w:rPr>
          <w:rFonts w:eastAsia="Times New Roman"/>
          <w:szCs w:val="24"/>
          <w:lang w:eastAsia="bg-BG"/>
        </w:rPr>
        <w:t>:</w:t>
      </w:r>
      <w:r w:rsidR="00260DF8">
        <w:t xml:space="preserve"> </w:t>
      </w:r>
      <w:r w:rsidR="00260DF8" w:rsidRPr="00FA3C64">
        <w:rPr>
          <w:rFonts w:eastAsia="Times New Roman"/>
          <w:szCs w:val="24"/>
          <w:lang w:eastAsia="bg-BG"/>
        </w:rPr>
        <w:t xml:space="preserve"> </w:t>
      </w:r>
      <w:r w:rsidR="008C4EE5" w:rsidRPr="00FA3C64">
        <w:rPr>
          <w:rFonts w:eastAsia="Times New Roman"/>
          <w:szCs w:val="24"/>
          <w:lang w:eastAsia="bg-BG"/>
        </w:rPr>
        <w:t>Диян Георгиев</w:t>
      </w:r>
      <w:r w:rsidR="00260DF8">
        <w:rPr>
          <w:rFonts w:eastAsia="Times New Roman"/>
          <w:szCs w:val="24"/>
          <w:lang w:eastAsia="bg-BG"/>
        </w:rPr>
        <w:t xml:space="preserve"> </w:t>
      </w:r>
      <w:r w:rsidRPr="00FA3C64">
        <w:rPr>
          <w:rFonts w:eastAsia="Times New Roman"/>
          <w:szCs w:val="24"/>
          <w:lang w:eastAsia="bg-BG"/>
        </w:rPr>
        <w:t>и Костадин Андонов.</w:t>
      </w:r>
    </w:p>
    <w:p w14:paraId="270C0691" w14:textId="34A57299" w:rsidR="00260DF8" w:rsidRDefault="00B55FB1" w:rsidP="00135588">
      <w:pPr>
        <w:suppressAutoHyphens/>
        <w:autoSpaceDN w:val="0"/>
        <w:ind w:firstLine="708"/>
        <w:jc w:val="both"/>
        <w:textAlignment w:val="baseline"/>
      </w:pPr>
      <w:r>
        <w:rPr>
          <w:rFonts w:eastAsia="Times New Roman"/>
          <w:szCs w:val="24"/>
          <w:lang w:eastAsia="bg-BG"/>
        </w:rPr>
        <w:t xml:space="preserve">Отсъстваха </w:t>
      </w:r>
      <w:r w:rsidR="00260DF8" w:rsidRPr="00FA3C64">
        <w:t>Даниела Божинова</w:t>
      </w:r>
      <w:r>
        <w:t xml:space="preserve">, </w:t>
      </w:r>
      <w:r w:rsidRPr="00FA3C64">
        <w:t>Жейна Жекова</w:t>
      </w:r>
      <w:r>
        <w:t xml:space="preserve"> и </w:t>
      </w:r>
      <w:r w:rsidRPr="00FA3C64">
        <w:rPr>
          <w:rFonts w:eastAsia="Times New Roman"/>
          <w:szCs w:val="24"/>
          <w:lang w:eastAsia="bg-BG"/>
        </w:rPr>
        <w:t>Боян Дяков</w:t>
      </w:r>
      <w:r w:rsidR="00260DF8">
        <w:t>.</w:t>
      </w:r>
    </w:p>
    <w:p w14:paraId="56980E3A" w14:textId="7EE65F47" w:rsidR="00260DF8" w:rsidRDefault="00260DF8" w:rsidP="00135588">
      <w:pPr>
        <w:suppressAutoHyphens/>
        <w:autoSpaceDN w:val="0"/>
        <w:ind w:firstLine="708"/>
        <w:jc w:val="both"/>
        <w:textAlignment w:val="baseline"/>
      </w:pPr>
      <w:r>
        <w:t>На заседанието присъства и проф. д-р Севдалина Турманова</w:t>
      </w:r>
      <w:r w:rsidR="000E41B0">
        <w:t xml:space="preserve"> – председател на Общински съвет – Бургас. </w:t>
      </w:r>
    </w:p>
    <w:p w14:paraId="66E227BE" w14:textId="77A9F464" w:rsidR="000C490D" w:rsidRDefault="000C490D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t xml:space="preserve">По конкретни въпроси от дневния ред участие взе </w:t>
      </w:r>
      <w:r w:rsidRPr="00EF515D">
        <w:rPr>
          <w:szCs w:val="24"/>
        </w:rPr>
        <w:t xml:space="preserve">Андрей Рунчев </w:t>
      </w:r>
      <w:r>
        <w:rPr>
          <w:szCs w:val="24"/>
        </w:rPr>
        <w:t>–</w:t>
      </w:r>
      <w:r w:rsidRPr="00EF515D">
        <w:rPr>
          <w:szCs w:val="24"/>
        </w:rPr>
        <w:t xml:space="preserve"> директор на ОП </w:t>
      </w:r>
      <w:r>
        <w:rPr>
          <w:szCs w:val="24"/>
        </w:rPr>
        <w:t>„</w:t>
      </w:r>
      <w:r w:rsidRPr="00EF515D">
        <w:rPr>
          <w:szCs w:val="24"/>
        </w:rPr>
        <w:t>Транспорт</w:t>
      </w:r>
      <w:r>
        <w:rPr>
          <w:szCs w:val="24"/>
        </w:rPr>
        <w:t>“.</w:t>
      </w:r>
    </w:p>
    <w:p w14:paraId="37EB5BD3" w14:textId="2D605D89" w:rsidR="0083491C" w:rsidRPr="00FA3C64" w:rsidRDefault="00A50987" w:rsidP="0083491C">
      <w:pPr>
        <w:ind w:firstLine="708"/>
        <w:jc w:val="both"/>
        <w:rPr>
          <w:rFonts w:eastAsia="Times New Roman"/>
          <w:szCs w:val="24"/>
          <w:lang w:eastAsia="bg-BG"/>
        </w:rPr>
      </w:pPr>
      <w:r w:rsidRPr="00FA3C64">
        <w:rPr>
          <w:rFonts w:eastAsia="Times New Roman"/>
          <w:szCs w:val="24"/>
          <w:lang w:eastAsia="bg-BG"/>
        </w:rPr>
        <w:t>След извършена проверка на кворума</w:t>
      </w:r>
      <w:r w:rsidR="008B0518" w:rsidRPr="00260DF8">
        <w:rPr>
          <w:rFonts w:eastAsia="Times New Roman"/>
          <w:szCs w:val="24"/>
          <w:lang w:eastAsia="bg-BG"/>
        </w:rPr>
        <w:t>,</w:t>
      </w:r>
      <w:r w:rsidRPr="00FA3C64">
        <w:rPr>
          <w:rFonts w:eastAsia="Times New Roman"/>
          <w:szCs w:val="24"/>
          <w:lang w:eastAsia="bg-BG"/>
        </w:rPr>
        <w:t xml:space="preserve"> заседанието откри и ръководи</w:t>
      </w:r>
      <w:r w:rsidR="0083491C" w:rsidRPr="00FA3C64">
        <w:rPr>
          <w:rFonts w:eastAsia="Times New Roman"/>
          <w:szCs w:val="24"/>
          <w:lang w:eastAsia="bg-BG"/>
        </w:rPr>
        <w:t xml:space="preserve"> председате</w:t>
      </w:r>
      <w:r w:rsidR="00BF6E5B" w:rsidRPr="00FA3C64">
        <w:rPr>
          <w:rFonts w:eastAsia="Times New Roman"/>
          <w:szCs w:val="24"/>
          <w:lang w:eastAsia="bg-BG"/>
        </w:rPr>
        <w:t xml:space="preserve">лят – Живко Господинов, като </w:t>
      </w:r>
      <w:r w:rsidR="00BF6E5B" w:rsidRPr="00B55FB1">
        <w:rPr>
          <w:rFonts w:eastAsia="Times New Roman"/>
          <w:szCs w:val="24"/>
          <w:lang w:eastAsia="bg-BG"/>
        </w:rPr>
        <w:t xml:space="preserve">с </w:t>
      </w:r>
      <w:r w:rsidR="00B55FB1">
        <w:rPr>
          <w:rFonts w:eastAsia="Times New Roman"/>
          <w:szCs w:val="24"/>
          <w:lang w:eastAsia="bg-BG"/>
        </w:rPr>
        <w:t>4</w:t>
      </w:r>
      <w:r w:rsidR="0083491C" w:rsidRPr="00B55FB1">
        <w:rPr>
          <w:rFonts w:eastAsia="Times New Roman"/>
          <w:szCs w:val="24"/>
          <w:lang w:eastAsia="bg-BG"/>
        </w:rPr>
        <w:t xml:space="preserve"> гл</w:t>
      </w:r>
      <w:r w:rsidR="0083491C" w:rsidRPr="00FA3C64">
        <w:rPr>
          <w:rFonts w:eastAsia="Times New Roman"/>
          <w:szCs w:val="24"/>
          <w:lang w:eastAsia="bg-BG"/>
        </w:rPr>
        <w:t>. „за“, 0 гл. „против“ и 0 гл. „въздържали се“ се прие следният</w:t>
      </w:r>
    </w:p>
    <w:p w14:paraId="585DFA29" w14:textId="77777777" w:rsidR="0012249A" w:rsidRPr="00BF6E5B" w:rsidRDefault="0012249A" w:rsidP="0012249A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0B8354F5" w14:textId="24987A66" w:rsidR="00D2118D" w:rsidRDefault="005A3649" w:rsidP="00AC3B8A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A97D2F">
        <w:rPr>
          <w:rFonts w:eastAsia="Times New Roman"/>
          <w:b/>
          <w:szCs w:val="24"/>
          <w:lang w:eastAsia="my-MM" w:bidi="my-MM"/>
        </w:rPr>
        <w:t>ДНЕВЕН РЕД</w:t>
      </w:r>
    </w:p>
    <w:p w14:paraId="089C7319" w14:textId="77777777" w:rsidR="00BF06FE" w:rsidRPr="000E41B0" w:rsidRDefault="00BF06FE" w:rsidP="000E41B0">
      <w:pPr>
        <w:suppressAutoHyphens/>
        <w:contextualSpacing/>
        <w:jc w:val="center"/>
        <w:rPr>
          <w:rFonts w:eastAsia="Times New Roman"/>
          <w:b/>
          <w:szCs w:val="24"/>
          <w:lang w:eastAsia="my-MM" w:bidi="my-MM"/>
        </w:rPr>
      </w:pPr>
    </w:p>
    <w:p w14:paraId="68688CA1" w14:textId="77777777" w:rsidR="000E41B0" w:rsidRPr="000E41B0" w:rsidRDefault="000E41B0" w:rsidP="000E41B0">
      <w:pPr>
        <w:numPr>
          <w:ilvl w:val="0"/>
          <w:numId w:val="8"/>
        </w:numPr>
        <w:suppressAutoHyphens/>
        <w:spacing w:after="160" w:line="259" w:lineRule="auto"/>
        <w:ind w:left="284"/>
        <w:contextualSpacing/>
        <w:jc w:val="both"/>
        <w:rPr>
          <w:szCs w:val="24"/>
        </w:rPr>
      </w:pPr>
      <w:r w:rsidRPr="000E41B0">
        <w:rPr>
          <w:szCs w:val="24"/>
        </w:rPr>
        <w:t xml:space="preserve">ОбС 08-00-12798 </w:t>
      </w:r>
      <w:r w:rsidRPr="000E41B0">
        <w:rPr>
          <w:szCs w:val="24"/>
        </w:rPr>
        <w:tab/>
      </w:r>
      <w:r w:rsidRPr="000E41B0">
        <w:rPr>
          <w:b/>
          <w:szCs w:val="24"/>
        </w:rPr>
        <w:t>Докладна записка от Димитър Николов – кмет на Община Бургас,</w:t>
      </w:r>
      <w:r w:rsidRPr="000E41B0">
        <w:rPr>
          <w:szCs w:val="24"/>
        </w:rPr>
        <w:t xml:space="preserve"> </w:t>
      </w:r>
      <w:r w:rsidRPr="000E41B0">
        <w:rPr>
          <w:i/>
          <w:szCs w:val="24"/>
        </w:rPr>
        <w:t>относно:</w:t>
      </w:r>
      <w:r w:rsidRPr="000E41B0">
        <w:rPr>
          <w:szCs w:val="24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0DE7DCED" w14:textId="77777777" w:rsidR="000E41B0" w:rsidRPr="000E41B0" w:rsidRDefault="000E41B0" w:rsidP="000E41B0">
      <w:pPr>
        <w:suppressAutoHyphens/>
        <w:ind w:left="284"/>
        <w:contextualSpacing/>
        <w:jc w:val="both"/>
        <w:rPr>
          <w:szCs w:val="24"/>
        </w:rPr>
      </w:pPr>
    </w:p>
    <w:p w14:paraId="13131ACF" w14:textId="77777777" w:rsidR="000E41B0" w:rsidRPr="000E41B0" w:rsidRDefault="000E41B0" w:rsidP="000E41B0">
      <w:pPr>
        <w:numPr>
          <w:ilvl w:val="0"/>
          <w:numId w:val="8"/>
        </w:numPr>
        <w:suppressAutoHyphens/>
        <w:spacing w:after="160" w:line="259" w:lineRule="auto"/>
        <w:ind w:left="284"/>
        <w:contextualSpacing/>
        <w:jc w:val="both"/>
        <w:rPr>
          <w:szCs w:val="24"/>
        </w:rPr>
      </w:pPr>
      <w:r w:rsidRPr="000E41B0">
        <w:rPr>
          <w:i/>
          <w:szCs w:val="24"/>
        </w:rPr>
        <w:t>ОбС 08-00-12797</w:t>
      </w:r>
      <w:r w:rsidRPr="000E41B0">
        <w:rPr>
          <w:szCs w:val="24"/>
        </w:rPr>
        <w:t xml:space="preserve"> </w:t>
      </w:r>
      <w:r w:rsidRPr="000E41B0">
        <w:rPr>
          <w:szCs w:val="24"/>
        </w:rPr>
        <w:tab/>
      </w:r>
      <w:r w:rsidRPr="000E41B0">
        <w:rPr>
          <w:b/>
          <w:szCs w:val="24"/>
        </w:rPr>
        <w:t>Докладна записка от Димитър Николов – кмет на Община Бургас,</w:t>
      </w:r>
      <w:r w:rsidRPr="000E41B0">
        <w:rPr>
          <w:szCs w:val="24"/>
        </w:rPr>
        <w:t xml:space="preserve"> </w:t>
      </w:r>
      <w:r w:rsidRPr="000E41B0">
        <w:rPr>
          <w:i/>
          <w:szCs w:val="24"/>
        </w:rPr>
        <w:t>относно:</w:t>
      </w:r>
      <w:r w:rsidRPr="000E41B0">
        <w:rPr>
          <w:szCs w:val="24"/>
        </w:rPr>
        <w:t xml:space="preserve"> 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гр. Бургас </w:t>
      </w:r>
      <w:r w:rsidRPr="000E41B0">
        <w:rPr>
          <w:szCs w:val="24"/>
        </w:rPr>
        <w:tab/>
      </w:r>
    </w:p>
    <w:p w14:paraId="5EF83F34" w14:textId="77777777" w:rsidR="000E41B0" w:rsidRPr="000E41B0" w:rsidRDefault="000E41B0" w:rsidP="000E41B0">
      <w:pPr>
        <w:suppressAutoHyphens/>
        <w:ind w:left="284"/>
        <w:contextualSpacing/>
        <w:jc w:val="both"/>
        <w:rPr>
          <w:szCs w:val="24"/>
        </w:rPr>
      </w:pPr>
    </w:p>
    <w:p w14:paraId="749D9D15" w14:textId="77777777" w:rsidR="000E41B0" w:rsidRPr="000E41B0" w:rsidRDefault="000E41B0" w:rsidP="000E41B0">
      <w:pPr>
        <w:numPr>
          <w:ilvl w:val="0"/>
          <w:numId w:val="8"/>
        </w:numPr>
        <w:suppressAutoHyphens/>
        <w:spacing w:after="160" w:line="259" w:lineRule="auto"/>
        <w:ind w:left="284"/>
        <w:contextualSpacing/>
        <w:jc w:val="both"/>
        <w:rPr>
          <w:szCs w:val="24"/>
        </w:rPr>
      </w:pPr>
      <w:r w:rsidRPr="000E41B0">
        <w:rPr>
          <w:i/>
          <w:szCs w:val="24"/>
        </w:rPr>
        <w:t>ОбС 08-00-12775</w:t>
      </w:r>
      <w:r w:rsidRPr="000E41B0">
        <w:rPr>
          <w:szCs w:val="24"/>
        </w:rPr>
        <w:t xml:space="preserve"> </w:t>
      </w:r>
      <w:r w:rsidRPr="000E41B0">
        <w:rPr>
          <w:szCs w:val="24"/>
        </w:rPr>
        <w:tab/>
      </w:r>
      <w:r w:rsidRPr="000E41B0">
        <w:rPr>
          <w:b/>
          <w:szCs w:val="24"/>
        </w:rPr>
        <w:t>Докладна записка от д-р Антонио Душепеев – председател на Комисията за установяване на жилищните нужди и картотекиране на граждани,</w:t>
      </w:r>
      <w:r w:rsidRPr="000E41B0">
        <w:rPr>
          <w:szCs w:val="24"/>
        </w:rPr>
        <w:t xml:space="preserve"> </w:t>
      </w:r>
      <w:r w:rsidRPr="000E41B0">
        <w:rPr>
          <w:i/>
          <w:szCs w:val="24"/>
        </w:rPr>
        <w:t>относно:</w:t>
      </w:r>
      <w:r w:rsidRPr="000E41B0">
        <w:rPr>
          <w:szCs w:val="24"/>
        </w:rPr>
        <w:t xml:space="preserve"> 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 (НУРУЖНГННПОЖ)</w:t>
      </w:r>
    </w:p>
    <w:p w14:paraId="5DA01DBF" w14:textId="77777777" w:rsidR="000E41B0" w:rsidRPr="000E41B0" w:rsidRDefault="000E41B0" w:rsidP="000E41B0">
      <w:pPr>
        <w:suppressAutoHyphens/>
        <w:ind w:left="284" w:firstLine="705"/>
        <w:contextualSpacing/>
        <w:jc w:val="both"/>
        <w:rPr>
          <w:szCs w:val="24"/>
        </w:rPr>
      </w:pPr>
    </w:p>
    <w:p w14:paraId="62A2109C" w14:textId="77777777" w:rsidR="000E41B0" w:rsidRPr="000E41B0" w:rsidRDefault="000E41B0" w:rsidP="000E41B0">
      <w:pPr>
        <w:numPr>
          <w:ilvl w:val="0"/>
          <w:numId w:val="8"/>
        </w:numPr>
        <w:suppressAutoHyphens/>
        <w:spacing w:after="160" w:line="259" w:lineRule="auto"/>
        <w:ind w:left="284"/>
        <w:contextualSpacing/>
        <w:jc w:val="both"/>
        <w:rPr>
          <w:szCs w:val="24"/>
        </w:rPr>
      </w:pPr>
      <w:r w:rsidRPr="000E41B0">
        <w:rPr>
          <w:i/>
          <w:szCs w:val="24"/>
        </w:rPr>
        <w:t>ОбС 08-00-12804</w:t>
      </w:r>
      <w:r w:rsidRPr="000E41B0">
        <w:rPr>
          <w:szCs w:val="24"/>
        </w:rPr>
        <w:t xml:space="preserve"> </w:t>
      </w:r>
      <w:r w:rsidRPr="000E41B0">
        <w:rPr>
          <w:szCs w:val="24"/>
        </w:rPr>
        <w:tab/>
      </w:r>
      <w:r w:rsidRPr="000E41B0">
        <w:rPr>
          <w:b/>
          <w:szCs w:val="24"/>
        </w:rPr>
        <w:t>Докладна записка от Димитър Николов – кмет на Община Бургас,</w:t>
      </w:r>
      <w:r w:rsidRPr="000E41B0">
        <w:rPr>
          <w:szCs w:val="24"/>
        </w:rPr>
        <w:t xml:space="preserve"> </w:t>
      </w:r>
      <w:r w:rsidRPr="000E41B0">
        <w:rPr>
          <w:i/>
          <w:szCs w:val="24"/>
        </w:rPr>
        <w:t>относно:</w:t>
      </w:r>
      <w:r w:rsidRPr="000E41B0">
        <w:rPr>
          <w:szCs w:val="24"/>
        </w:rPr>
        <w:t xml:space="preserve"> Генерален план за организация на движението на гр. Бургас</w:t>
      </w:r>
    </w:p>
    <w:p w14:paraId="7E6423E8" w14:textId="77777777" w:rsidR="000E41B0" w:rsidRPr="000E41B0" w:rsidRDefault="000E41B0" w:rsidP="000E41B0">
      <w:pPr>
        <w:suppressAutoHyphens/>
        <w:ind w:left="284" w:firstLine="705"/>
        <w:contextualSpacing/>
        <w:jc w:val="both"/>
        <w:rPr>
          <w:szCs w:val="24"/>
        </w:rPr>
      </w:pPr>
    </w:p>
    <w:p w14:paraId="62C2896B" w14:textId="77777777" w:rsidR="000E41B0" w:rsidRPr="000E41B0" w:rsidRDefault="000E41B0" w:rsidP="000E41B0">
      <w:pPr>
        <w:numPr>
          <w:ilvl w:val="0"/>
          <w:numId w:val="8"/>
        </w:numPr>
        <w:suppressAutoHyphens/>
        <w:spacing w:after="160" w:line="259" w:lineRule="auto"/>
        <w:ind w:left="284"/>
        <w:contextualSpacing/>
        <w:jc w:val="both"/>
        <w:rPr>
          <w:szCs w:val="24"/>
        </w:rPr>
      </w:pPr>
      <w:r w:rsidRPr="000E41B0">
        <w:rPr>
          <w:i/>
          <w:szCs w:val="24"/>
        </w:rPr>
        <w:lastRenderedPageBreak/>
        <w:t>ОбС 08-00-12786</w:t>
      </w:r>
      <w:r w:rsidRPr="000E41B0">
        <w:rPr>
          <w:szCs w:val="24"/>
        </w:rPr>
        <w:t xml:space="preserve"> </w:t>
      </w:r>
      <w:r w:rsidRPr="000E41B0">
        <w:rPr>
          <w:szCs w:val="24"/>
        </w:rPr>
        <w:tab/>
      </w:r>
      <w:r w:rsidRPr="000E41B0">
        <w:rPr>
          <w:b/>
          <w:szCs w:val="24"/>
        </w:rPr>
        <w:t>Докладна записка от Красимир Стойчев – зам.-кмет „Финанси, бюджет и икономика“,</w:t>
      </w:r>
      <w:r w:rsidRPr="000E41B0">
        <w:rPr>
          <w:szCs w:val="24"/>
        </w:rPr>
        <w:t xml:space="preserve"> </w:t>
      </w:r>
      <w:r w:rsidRPr="000E41B0">
        <w:rPr>
          <w:i/>
          <w:szCs w:val="24"/>
        </w:rPr>
        <w:t>относно:</w:t>
      </w:r>
      <w:r w:rsidRPr="000E41B0">
        <w:rPr>
          <w:szCs w:val="24"/>
        </w:rPr>
        <w:t xml:space="preserve"> Приемане на Годишните финансови отчети на общинските еднолични търговски дружества за 2021 година, годишен обобщен доклад за резултатите от дейността на общинските публични предприятия за 2021г. и отчети за изпълнението на бизнес програмите им за 2021г.</w:t>
      </w:r>
    </w:p>
    <w:p w14:paraId="5C1EBDBD" w14:textId="77777777" w:rsidR="000E41B0" w:rsidRPr="000E41B0" w:rsidRDefault="000E41B0" w:rsidP="000E41B0">
      <w:pPr>
        <w:spacing w:line="259" w:lineRule="auto"/>
        <w:ind w:left="284"/>
        <w:contextualSpacing/>
        <w:rPr>
          <w:i/>
          <w:szCs w:val="24"/>
        </w:rPr>
      </w:pPr>
    </w:p>
    <w:p w14:paraId="2261DCC5" w14:textId="77777777" w:rsidR="000E41B0" w:rsidRPr="000E41B0" w:rsidRDefault="000E41B0" w:rsidP="000E41B0">
      <w:pPr>
        <w:numPr>
          <w:ilvl w:val="0"/>
          <w:numId w:val="8"/>
        </w:numPr>
        <w:suppressAutoHyphens/>
        <w:spacing w:after="160" w:line="259" w:lineRule="auto"/>
        <w:ind w:left="284"/>
        <w:contextualSpacing/>
        <w:jc w:val="both"/>
        <w:rPr>
          <w:szCs w:val="24"/>
        </w:rPr>
      </w:pPr>
      <w:r w:rsidRPr="000E41B0">
        <w:rPr>
          <w:i/>
          <w:szCs w:val="24"/>
        </w:rPr>
        <w:t>ОбС 08-00-12764</w:t>
      </w:r>
      <w:r w:rsidRPr="000E41B0">
        <w:rPr>
          <w:szCs w:val="24"/>
        </w:rPr>
        <w:t xml:space="preserve"> </w:t>
      </w:r>
      <w:r w:rsidRPr="000E41B0">
        <w:rPr>
          <w:szCs w:val="24"/>
        </w:rPr>
        <w:tab/>
      </w:r>
      <w:r w:rsidRPr="000E41B0">
        <w:rPr>
          <w:b/>
          <w:szCs w:val="24"/>
        </w:rPr>
        <w:t>Отчет от проф. д-р Севдалина Турманова – председател на Общински съвет – Бургас,</w:t>
      </w:r>
      <w:r w:rsidRPr="000E41B0">
        <w:rPr>
          <w:szCs w:val="24"/>
        </w:rPr>
        <w:t xml:space="preserve"> </w:t>
      </w:r>
      <w:r w:rsidRPr="000E41B0">
        <w:rPr>
          <w:i/>
          <w:szCs w:val="24"/>
        </w:rPr>
        <w:t>относно:</w:t>
      </w:r>
      <w:r w:rsidRPr="000E41B0">
        <w:rPr>
          <w:szCs w:val="24"/>
        </w:rPr>
        <w:t xml:space="preserve"> Дейността на Общински съвет – Бургас и неговите комисии за периода от 01.11.2021 г. до 30.04.2022 г. </w:t>
      </w:r>
      <w:r w:rsidRPr="000E41B0">
        <w:rPr>
          <w:szCs w:val="24"/>
        </w:rPr>
        <w:tab/>
      </w:r>
    </w:p>
    <w:p w14:paraId="1F5F34A1" w14:textId="77777777" w:rsidR="000E41B0" w:rsidRPr="000E41B0" w:rsidRDefault="000E41B0" w:rsidP="000E41B0">
      <w:pPr>
        <w:suppressAutoHyphens/>
        <w:ind w:left="284" w:firstLine="60"/>
        <w:contextualSpacing/>
        <w:jc w:val="both"/>
        <w:rPr>
          <w:szCs w:val="24"/>
        </w:rPr>
      </w:pPr>
    </w:p>
    <w:p w14:paraId="2272CDC5" w14:textId="77777777" w:rsidR="000E41B0" w:rsidRPr="000E41B0" w:rsidRDefault="000E41B0" w:rsidP="000E41B0">
      <w:pPr>
        <w:numPr>
          <w:ilvl w:val="0"/>
          <w:numId w:val="8"/>
        </w:numPr>
        <w:suppressAutoHyphens/>
        <w:spacing w:after="160" w:line="259" w:lineRule="auto"/>
        <w:ind w:left="284"/>
        <w:contextualSpacing/>
        <w:jc w:val="both"/>
        <w:rPr>
          <w:szCs w:val="24"/>
        </w:rPr>
      </w:pPr>
      <w:r w:rsidRPr="000E41B0">
        <w:rPr>
          <w:i/>
          <w:szCs w:val="24"/>
        </w:rPr>
        <w:t>ОбС 08-00-12489</w:t>
      </w:r>
      <w:r w:rsidRPr="000E41B0">
        <w:rPr>
          <w:szCs w:val="24"/>
        </w:rPr>
        <w:t xml:space="preserve"> </w:t>
      </w:r>
      <w:r w:rsidRPr="000E41B0">
        <w:rPr>
          <w:szCs w:val="24"/>
        </w:rPr>
        <w:tab/>
      </w:r>
      <w:r w:rsidRPr="000E41B0">
        <w:rPr>
          <w:b/>
          <w:szCs w:val="24"/>
        </w:rPr>
        <w:t>Докладна записка от инж. Васил Иванов – общински съветник от БСП,</w:t>
      </w:r>
      <w:r w:rsidRPr="000E41B0">
        <w:rPr>
          <w:szCs w:val="24"/>
        </w:rPr>
        <w:t xml:space="preserve"> относно: Подобряване на пътната безопасност в кв. Долно Езерово </w:t>
      </w:r>
    </w:p>
    <w:p w14:paraId="294CCAC5" w14:textId="77777777" w:rsidR="000E41B0" w:rsidRPr="000E41B0" w:rsidRDefault="000E41B0" w:rsidP="000E41B0">
      <w:pPr>
        <w:suppressAutoHyphens/>
        <w:ind w:left="284" w:firstLine="60"/>
        <w:contextualSpacing/>
        <w:jc w:val="both"/>
        <w:rPr>
          <w:szCs w:val="24"/>
        </w:rPr>
      </w:pPr>
    </w:p>
    <w:p w14:paraId="020BB6FF" w14:textId="03552346" w:rsidR="000E41B0" w:rsidRPr="000E41B0" w:rsidRDefault="000E41B0" w:rsidP="000E41B0">
      <w:pPr>
        <w:numPr>
          <w:ilvl w:val="0"/>
          <w:numId w:val="8"/>
        </w:numPr>
        <w:suppressAutoHyphens/>
        <w:spacing w:after="160" w:line="259" w:lineRule="auto"/>
        <w:ind w:left="284"/>
        <w:contextualSpacing/>
        <w:jc w:val="both"/>
        <w:rPr>
          <w:szCs w:val="24"/>
        </w:rPr>
      </w:pPr>
      <w:r w:rsidRPr="000E41B0">
        <w:rPr>
          <w:i/>
          <w:szCs w:val="24"/>
        </w:rPr>
        <w:t>ОбС 08-00-12728</w:t>
      </w:r>
      <w:r w:rsidRPr="000E41B0">
        <w:rPr>
          <w:szCs w:val="24"/>
        </w:rPr>
        <w:t xml:space="preserve"> </w:t>
      </w:r>
      <w:r w:rsidRPr="000E41B0">
        <w:rPr>
          <w:szCs w:val="24"/>
        </w:rPr>
        <w:tab/>
      </w:r>
      <w:r w:rsidRPr="000E41B0">
        <w:rPr>
          <w:b/>
          <w:szCs w:val="24"/>
        </w:rPr>
        <w:t>Заявление от И</w:t>
      </w:r>
      <w:r w:rsidR="00A1172F">
        <w:rPr>
          <w:b/>
          <w:szCs w:val="24"/>
        </w:rPr>
        <w:t>.</w:t>
      </w:r>
      <w:r w:rsidRPr="000E41B0">
        <w:rPr>
          <w:b/>
          <w:szCs w:val="24"/>
        </w:rPr>
        <w:t xml:space="preserve"> Г</w:t>
      </w:r>
      <w:r w:rsidR="00A1172F">
        <w:rPr>
          <w:b/>
          <w:szCs w:val="24"/>
        </w:rPr>
        <w:t xml:space="preserve">. </w:t>
      </w:r>
      <w:r w:rsidRPr="000E41B0">
        <w:rPr>
          <w:b/>
          <w:szCs w:val="24"/>
        </w:rPr>
        <w:t>Ж</w:t>
      </w:r>
      <w:r w:rsidR="00A1172F">
        <w:rPr>
          <w:b/>
          <w:szCs w:val="24"/>
        </w:rPr>
        <w:t>.</w:t>
      </w:r>
      <w:r w:rsidRPr="000E41B0">
        <w:rPr>
          <w:b/>
          <w:szCs w:val="24"/>
        </w:rPr>
        <w:t>,</w:t>
      </w:r>
      <w:r w:rsidRPr="000E41B0">
        <w:rPr>
          <w:szCs w:val="24"/>
        </w:rPr>
        <w:t xml:space="preserve"> </w:t>
      </w:r>
      <w:r w:rsidRPr="000E41B0">
        <w:rPr>
          <w:i/>
          <w:szCs w:val="24"/>
        </w:rPr>
        <w:t>относно:</w:t>
      </w:r>
      <w:r w:rsidRPr="000E41B0">
        <w:rPr>
          <w:szCs w:val="24"/>
        </w:rPr>
        <w:t xml:space="preserve"> Издаване на разрешение за паркиране на инвалидно място </w:t>
      </w:r>
      <w:r w:rsidRPr="000E41B0">
        <w:rPr>
          <w:szCs w:val="24"/>
        </w:rPr>
        <w:tab/>
      </w:r>
    </w:p>
    <w:p w14:paraId="1677F66F" w14:textId="77777777" w:rsidR="000E41B0" w:rsidRPr="000E41B0" w:rsidRDefault="000E41B0" w:rsidP="000E41B0">
      <w:pPr>
        <w:suppressAutoHyphens/>
        <w:ind w:left="284" w:firstLine="60"/>
        <w:contextualSpacing/>
        <w:jc w:val="both"/>
        <w:rPr>
          <w:szCs w:val="24"/>
        </w:rPr>
      </w:pPr>
    </w:p>
    <w:p w14:paraId="1335B0BC" w14:textId="77777777" w:rsidR="000E41B0" w:rsidRPr="000E41B0" w:rsidRDefault="000E41B0" w:rsidP="000E41B0">
      <w:pPr>
        <w:numPr>
          <w:ilvl w:val="0"/>
          <w:numId w:val="8"/>
        </w:numPr>
        <w:suppressAutoHyphens/>
        <w:spacing w:after="160" w:line="259" w:lineRule="auto"/>
        <w:ind w:left="284"/>
        <w:contextualSpacing/>
        <w:jc w:val="both"/>
        <w:rPr>
          <w:szCs w:val="24"/>
        </w:rPr>
      </w:pPr>
      <w:r w:rsidRPr="000E41B0">
        <w:rPr>
          <w:i/>
          <w:szCs w:val="24"/>
        </w:rPr>
        <w:t>ОбС 08-00-12750</w:t>
      </w:r>
      <w:r w:rsidRPr="000E41B0">
        <w:rPr>
          <w:szCs w:val="24"/>
        </w:rPr>
        <w:t xml:space="preserve"> </w:t>
      </w:r>
      <w:r w:rsidRPr="000E41B0">
        <w:rPr>
          <w:szCs w:val="24"/>
        </w:rPr>
        <w:tab/>
      </w:r>
      <w:r w:rsidRPr="000E41B0">
        <w:rPr>
          <w:b/>
          <w:szCs w:val="24"/>
        </w:rPr>
        <w:t>Предложение от живущите в к-с „Лазур“, бл. 31, вх. 1 и вх. 3, бл. 32, бл. 33, вх. Б, бл. 71,</w:t>
      </w:r>
      <w:r w:rsidRPr="000E41B0">
        <w:rPr>
          <w:szCs w:val="24"/>
        </w:rPr>
        <w:t xml:space="preserve"> </w:t>
      </w:r>
      <w:r w:rsidRPr="000E41B0">
        <w:rPr>
          <w:i/>
          <w:szCs w:val="24"/>
        </w:rPr>
        <w:t>относно:</w:t>
      </w:r>
      <w:r w:rsidRPr="000E41B0">
        <w:rPr>
          <w:szCs w:val="24"/>
        </w:rPr>
        <w:t xml:space="preserve"> Въвеждане на целогодишна платена зона</w:t>
      </w:r>
    </w:p>
    <w:p w14:paraId="299CEF6F" w14:textId="431D153C" w:rsidR="00AC3B8A" w:rsidRPr="000E41B0" w:rsidRDefault="00CC212D" w:rsidP="000E41B0">
      <w:pPr>
        <w:contextualSpacing/>
        <w:jc w:val="center"/>
        <w:rPr>
          <w:b/>
          <w:u w:val="thick"/>
        </w:rPr>
      </w:pPr>
      <w:r w:rsidRPr="000E41B0">
        <w:rPr>
          <w:b/>
          <w:szCs w:val="24"/>
          <w:u w:val="thick"/>
        </w:rPr>
        <w:t>--------------------------------------------------------------------------------</w:t>
      </w:r>
    </w:p>
    <w:p w14:paraId="78B1B83C" w14:textId="77777777" w:rsidR="0067797E" w:rsidRPr="000E41B0" w:rsidRDefault="0067797E" w:rsidP="000E41B0">
      <w:pPr>
        <w:tabs>
          <w:tab w:val="left" w:pos="0"/>
        </w:tabs>
        <w:spacing w:line="259" w:lineRule="auto"/>
        <w:contextualSpacing/>
        <w:jc w:val="center"/>
        <w:rPr>
          <w:b/>
          <w:szCs w:val="24"/>
        </w:rPr>
      </w:pPr>
    </w:p>
    <w:p w14:paraId="72CA4C5D" w14:textId="3BE116D9" w:rsidR="0012249A" w:rsidRPr="000E41B0" w:rsidRDefault="0012249A" w:rsidP="000E41B0">
      <w:pPr>
        <w:tabs>
          <w:tab w:val="left" w:pos="0"/>
        </w:tabs>
        <w:spacing w:line="259" w:lineRule="auto"/>
        <w:contextualSpacing/>
        <w:jc w:val="center"/>
        <w:rPr>
          <w:b/>
          <w:szCs w:val="24"/>
        </w:rPr>
      </w:pPr>
      <w:r w:rsidRPr="000E41B0">
        <w:rPr>
          <w:b/>
          <w:szCs w:val="24"/>
        </w:rPr>
        <w:t>По точка 1</w:t>
      </w:r>
    </w:p>
    <w:p w14:paraId="45365EC5" w14:textId="3D6A959E" w:rsidR="00BF6E5B" w:rsidRDefault="00BF6E5B" w:rsidP="000E41B0">
      <w:pPr>
        <w:tabs>
          <w:tab w:val="left" w:pos="0"/>
        </w:tabs>
        <w:spacing w:line="259" w:lineRule="auto"/>
        <w:contextualSpacing/>
        <w:rPr>
          <w:szCs w:val="24"/>
        </w:rPr>
      </w:pPr>
    </w:p>
    <w:p w14:paraId="0156DDB6" w14:textId="7C843028" w:rsidR="00615BC3" w:rsidRDefault="00615BC3" w:rsidP="00615BC3">
      <w:pPr>
        <w:suppressAutoHyphens/>
        <w:spacing w:after="160" w:line="259" w:lineRule="auto"/>
        <w:contextualSpacing/>
        <w:jc w:val="center"/>
        <w:rPr>
          <w:szCs w:val="24"/>
        </w:rPr>
      </w:pPr>
      <w:r w:rsidRPr="000E41B0">
        <w:rPr>
          <w:szCs w:val="24"/>
        </w:rPr>
        <w:t>ОбС 08-00-12798</w:t>
      </w:r>
    </w:p>
    <w:p w14:paraId="505B47A5" w14:textId="58D86992" w:rsidR="00615BC3" w:rsidRPr="000E41B0" w:rsidRDefault="00615BC3" w:rsidP="00615BC3">
      <w:pPr>
        <w:suppressAutoHyphens/>
        <w:spacing w:after="160" w:line="259" w:lineRule="auto"/>
        <w:contextualSpacing/>
        <w:jc w:val="center"/>
        <w:rPr>
          <w:szCs w:val="24"/>
        </w:rPr>
      </w:pPr>
      <w:r w:rsidRPr="000E41B0">
        <w:rPr>
          <w:b/>
          <w:szCs w:val="24"/>
        </w:rPr>
        <w:t>Докладна записка от Димитър Николов – кмет на Община Бургас,</w:t>
      </w:r>
      <w:r w:rsidRPr="000E41B0">
        <w:rPr>
          <w:szCs w:val="24"/>
        </w:rPr>
        <w:t xml:space="preserve"> </w:t>
      </w:r>
      <w:r w:rsidRPr="000E41B0">
        <w:rPr>
          <w:i/>
          <w:szCs w:val="24"/>
        </w:rPr>
        <w:t>относно:</w:t>
      </w:r>
      <w:r w:rsidRPr="000E41B0">
        <w:rPr>
          <w:szCs w:val="24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3CFAADDC" w14:textId="763872B4" w:rsidR="000E41B0" w:rsidRDefault="000E41B0" w:rsidP="00615BC3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</w:p>
    <w:p w14:paraId="2339EEA9" w14:textId="111203B0" w:rsidR="00B94B60" w:rsidRDefault="00B94B60" w:rsidP="00B94B60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  <w:r>
        <w:rPr>
          <w:szCs w:val="24"/>
        </w:rPr>
        <w:tab/>
      </w:r>
      <w:r w:rsidRPr="00B94B60">
        <w:rPr>
          <w:szCs w:val="24"/>
        </w:rPr>
        <w:t>След приключване на дебатите и в резултат на явно гласуване</w:t>
      </w:r>
      <w:r w:rsidRPr="00B94B60">
        <w:rPr>
          <w:b/>
          <w:bCs/>
          <w:szCs w:val="24"/>
        </w:rPr>
        <w:t xml:space="preserve">, </w:t>
      </w:r>
      <w:r w:rsidRPr="00B94B60">
        <w:rPr>
          <w:b/>
          <w:bCs/>
          <w:i/>
          <w:iCs/>
          <w:szCs w:val="24"/>
        </w:rPr>
        <w:t>с 4 гл. "за", 0 гл. "против" и 0 гл. "въздържали се",</w:t>
      </w:r>
      <w:r w:rsidRPr="00B94B60">
        <w:rPr>
          <w:szCs w:val="24"/>
        </w:rPr>
        <w:t xml:space="preserve"> членовете на Постоянната комисия по обществен ред и сигурност приеха следното</w:t>
      </w:r>
    </w:p>
    <w:p w14:paraId="7B243C65" w14:textId="77777777" w:rsidR="00B94B60" w:rsidRPr="00B94B60" w:rsidRDefault="00B94B60" w:rsidP="00B94B60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</w:p>
    <w:p w14:paraId="008582A5" w14:textId="382DD724" w:rsidR="00B94B60" w:rsidRDefault="00B94B60" w:rsidP="00B94B60">
      <w:pPr>
        <w:tabs>
          <w:tab w:val="left" w:pos="0"/>
        </w:tabs>
        <w:spacing w:line="259" w:lineRule="auto"/>
        <w:contextualSpacing/>
        <w:jc w:val="center"/>
        <w:rPr>
          <w:b/>
          <w:bCs/>
          <w:szCs w:val="24"/>
        </w:rPr>
      </w:pPr>
      <w:r w:rsidRPr="00B94B60">
        <w:rPr>
          <w:b/>
          <w:bCs/>
          <w:szCs w:val="24"/>
        </w:rPr>
        <w:t>СТАНОВИЩЕ:</w:t>
      </w:r>
    </w:p>
    <w:p w14:paraId="51A36202" w14:textId="77777777" w:rsidR="00B94B60" w:rsidRPr="00B94B60" w:rsidRDefault="00B94B60" w:rsidP="00B94B60">
      <w:pPr>
        <w:tabs>
          <w:tab w:val="left" w:pos="0"/>
        </w:tabs>
        <w:spacing w:line="259" w:lineRule="auto"/>
        <w:contextualSpacing/>
        <w:jc w:val="center"/>
        <w:rPr>
          <w:szCs w:val="24"/>
        </w:rPr>
      </w:pPr>
    </w:p>
    <w:p w14:paraId="1CF19EBA" w14:textId="2715F984" w:rsidR="00B94B60" w:rsidRPr="00B94B60" w:rsidRDefault="00B94B60" w:rsidP="00B94B60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  <w:r>
        <w:rPr>
          <w:b/>
          <w:bCs/>
          <w:szCs w:val="24"/>
        </w:rPr>
        <w:tab/>
      </w:r>
      <w:r w:rsidRPr="00B94B60">
        <w:rPr>
          <w:b/>
          <w:bCs/>
          <w:szCs w:val="24"/>
        </w:rPr>
        <w:t xml:space="preserve">Подкрепя </w:t>
      </w:r>
      <w:r w:rsidRPr="00B94B60">
        <w:rPr>
          <w:szCs w:val="24"/>
        </w:rPr>
        <w:t>проекта за решение.</w:t>
      </w:r>
    </w:p>
    <w:p w14:paraId="5B4AF2E6" w14:textId="33E22BE7" w:rsidR="00D87358" w:rsidRPr="000E41B0" w:rsidRDefault="00540083" w:rsidP="000E41B0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b/>
          <w:sz w:val="22"/>
        </w:rPr>
      </w:pPr>
      <w:r w:rsidRPr="000E41B0">
        <w:rPr>
          <w:rFonts w:eastAsia="Times New Roman"/>
          <w:b/>
          <w:szCs w:val="24"/>
          <w:lang w:eastAsia="bg-BG"/>
        </w:rPr>
        <w:t> </w:t>
      </w:r>
      <w:r w:rsidR="00F148B6" w:rsidRPr="000E41B0">
        <w:rPr>
          <w:rFonts w:ascii="Calibri" w:hAnsi="Calibri"/>
          <w:b/>
          <w:sz w:val="22"/>
        </w:rPr>
        <w:t xml:space="preserve"> </w:t>
      </w:r>
      <w:r w:rsidR="0012249A" w:rsidRPr="000E41B0">
        <w:rPr>
          <w:rFonts w:ascii="Calibri" w:hAnsi="Calibri"/>
          <w:b/>
          <w:sz w:val="22"/>
        </w:rPr>
        <w:t>---------------------------------------------------------------------------------------</w:t>
      </w:r>
    </w:p>
    <w:p w14:paraId="06753AC2" w14:textId="77777777" w:rsidR="00D45116" w:rsidRPr="000E41B0" w:rsidRDefault="00D45116" w:rsidP="000E41B0">
      <w:pPr>
        <w:tabs>
          <w:tab w:val="left" w:pos="0"/>
        </w:tabs>
        <w:spacing w:line="259" w:lineRule="auto"/>
        <w:contextualSpacing/>
        <w:jc w:val="center"/>
        <w:rPr>
          <w:b/>
          <w:szCs w:val="24"/>
        </w:rPr>
      </w:pPr>
    </w:p>
    <w:p w14:paraId="4956C7A3" w14:textId="0B88496B" w:rsidR="0012249A" w:rsidRPr="000E41B0" w:rsidRDefault="0012249A" w:rsidP="000E41B0">
      <w:pPr>
        <w:tabs>
          <w:tab w:val="left" w:pos="0"/>
        </w:tabs>
        <w:spacing w:line="259" w:lineRule="auto"/>
        <w:contextualSpacing/>
        <w:jc w:val="center"/>
        <w:rPr>
          <w:b/>
          <w:szCs w:val="24"/>
        </w:rPr>
      </w:pPr>
      <w:r w:rsidRPr="000E41B0">
        <w:rPr>
          <w:b/>
          <w:szCs w:val="24"/>
        </w:rPr>
        <w:t>По точка 2</w:t>
      </w:r>
    </w:p>
    <w:p w14:paraId="2135858B" w14:textId="77777777" w:rsidR="0012249A" w:rsidRPr="00615BC3" w:rsidRDefault="0012249A" w:rsidP="000E41B0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</w:p>
    <w:p w14:paraId="1759C85D" w14:textId="38609325" w:rsidR="00615BC3" w:rsidRDefault="00615BC3" w:rsidP="00615BC3">
      <w:pPr>
        <w:suppressAutoHyphens/>
        <w:contextualSpacing/>
        <w:jc w:val="center"/>
        <w:rPr>
          <w:szCs w:val="24"/>
        </w:rPr>
      </w:pPr>
      <w:r w:rsidRPr="000E41B0">
        <w:rPr>
          <w:i/>
          <w:szCs w:val="24"/>
        </w:rPr>
        <w:t>ОбС 08-00-12797</w:t>
      </w:r>
    </w:p>
    <w:p w14:paraId="24694D40" w14:textId="740C4FAE" w:rsidR="00FA3C64" w:rsidRPr="000E41B0" w:rsidRDefault="00615BC3" w:rsidP="00615BC3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0E41B0">
        <w:rPr>
          <w:b/>
          <w:szCs w:val="24"/>
        </w:rPr>
        <w:t>Докладна записка от Димитър Николов – кмет на Община Бургас,</w:t>
      </w:r>
      <w:r w:rsidRPr="000E41B0">
        <w:rPr>
          <w:szCs w:val="24"/>
        </w:rPr>
        <w:t xml:space="preserve"> </w:t>
      </w:r>
      <w:r w:rsidRPr="000E41B0">
        <w:rPr>
          <w:i/>
          <w:szCs w:val="24"/>
        </w:rPr>
        <w:t>относно:</w:t>
      </w:r>
      <w:r w:rsidRPr="000E41B0">
        <w:rPr>
          <w:szCs w:val="24"/>
        </w:rPr>
        <w:t xml:space="preserve"> 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гр. Бургас</w:t>
      </w:r>
    </w:p>
    <w:p w14:paraId="49FBB391" w14:textId="2C378BE2" w:rsidR="000E41B0" w:rsidRDefault="000E41B0" w:rsidP="000E41B0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45ADD0E0" w14:textId="0B03E196" w:rsidR="00B94B60" w:rsidRDefault="00B94B60" w:rsidP="00B94B60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  <w:r>
        <w:rPr>
          <w:szCs w:val="24"/>
        </w:rPr>
        <w:tab/>
      </w:r>
      <w:r w:rsidRPr="00B94B60">
        <w:rPr>
          <w:szCs w:val="24"/>
        </w:rPr>
        <w:t>След приключване на дебатите и в резултат на явно гласуване</w:t>
      </w:r>
      <w:r w:rsidRPr="00B94B60">
        <w:rPr>
          <w:b/>
          <w:bCs/>
          <w:szCs w:val="24"/>
        </w:rPr>
        <w:t xml:space="preserve">, </w:t>
      </w:r>
      <w:r w:rsidRPr="00B94B60">
        <w:rPr>
          <w:b/>
          <w:bCs/>
          <w:i/>
          <w:iCs/>
          <w:szCs w:val="24"/>
        </w:rPr>
        <w:t>с 4 гл. "за", 0 гл. "против" и 0 гл. "въздържали се",</w:t>
      </w:r>
      <w:r w:rsidRPr="00B94B60">
        <w:rPr>
          <w:szCs w:val="24"/>
        </w:rPr>
        <w:t xml:space="preserve"> членовете на Постоянната комисия по обществен ред и сигурност приеха следното</w:t>
      </w:r>
    </w:p>
    <w:p w14:paraId="38330661" w14:textId="77777777" w:rsidR="00B94B60" w:rsidRPr="00B94B60" w:rsidRDefault="00B94B60" w:rsidP="00B94B60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</w:p>
    <w:p w14:paraId="18888B63" w14:textId="77777777" w:rsidR="00B94B60" w:rsidRDefault="00B94B60" w:rsidP="00B94B60">
      <w:pPr>
        <w:tabs>
          <w:tab w:val="left" w:pos="0"/>
        </w:tabs>
        <w:spacing w:line="259" w:lineRule="auto"/>
        <w:contextualSpacing/>
        <w:jc w:val="center"/>
        <w:rPr>
          <w:b/>
          <w:bCs/>
          <w:szCs w:val="24"/>
        </w:rPr>
      </w:pPr>
      <w:r w:rsidRPr="00B94B60">
        <w:rPr>
          <w:b/>
          <w:bCs/>
          <w:szCs w:val="24"/>
        </w:rPr>
        <w:t>СТАНОВИЩЕ:</w:t>
      </w:r>
    </w:p>
    <w:p w14:paraId="495807C4" w14:textId="77777777" w:rsidR="00B94B60" w:rsidRPr="00B94B60" w:rsidRDefault="00B94B60" w:rsidP="00B94B60">
      <w:pPr>
        <w:tabs>
          <w:tab w:val="left" w:pos="0"/>
        </w:tabs>
        <w:spacing w:line="259" w:lineRule="auto"/>
        <w:contextualSpacing/>
        <w:jc w:val="center"/>
        <w:rPr>
          <w:szCs w:val="24"/>
        </w:rPr>
      </w:pPr>
    </w:p>
    <w:p w14:paraId="512EC9E3" w14:textId="77777777" w:rsidR="00B94B60" w:rsidRPr="00B94B60" w:rsidRDefault="00B94B60" w:rsidP="00B94B60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  <w:r>
        <w:rPr>
          <w:b/>
          <w:bCs/>
          <w:szCs w:val="24"/>
        </w:rPr>
        <w:tab/>
      </w:r>
      <w:r w:rsidRPr="00B94B60">
        <w:rPr>
          <w:b/>
          <w:bCs/>
          <w:szCs w:val="24"/>
        </w:rPr>
        <w:t xml:space="preserve">Подкрепя </w:t>
      </w:r>
      <w:r w:rsidRPr="00B94B60">
        <w:rPr>
          <w:szCs w:val="24"/>
        </w:rPr>
        <w:t>проекта за решение.</w:t>
      </w:r>
    </w:p>
    <w:p w14:paraId="0F562A61" w14:textId="4AB0BB89" w:rsidR="00D45116" w:rsidRPr="000E41B0" w:rsidRDefault="0012249A" w:rsidP="000E41B0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b/>
          <w:sz w:val="22"/>
        </w:rPr>
      </w:pPr>
      <w:r w:rsidRPr="000E41B0">
        <w:rPr>
          <w:rFonts w:ascii="Calibri" w:hAnsi="Calibri"/>
          <w:b/>
          <w:sz w:val="22"/>
        </w:rPr>
        <w:t>---------------------------------------------------------------------------------------</w:t>
      </w:r>
    </w:p>
    <w:p w14:paraId="2E565DEE" w14:textId="77777777" w:rsidR="000179B3" w:rsidRPr="000E41B0" w:rsidRDefault="000179B3" w:rsidP="000E41B0">
      <w:pPr>
        <w:tabs>
          <w:tab w:val="left" w:pos="0"/>
        </w:tabs>
        <w:spacing w:line="259" w:lineRule="auto"/>
        <w:contextualSpacing/>
        <w:jc w:val="center"/>
        <w:rPr>
          <w:b/>
          <w:szCs w:val="24"/>
        </w:rPr>
      </w:pPr>
    </w:p>
    <w:p w14:paraId="7D106C8D" w14:textId="5A5BD062" w:rsidR="0012249A" w:rsidRPr="000E41B0" w:rsidRDefault="0012249A" w:rsidP="000E41B0">
      <w:pPr>
        <w:tabs>
          <w:tab w:val="left" w:pos="0"/>
        </w:tabs>
        <w:spacing w:line="259" w:lineRule="auto"/>
        <w:contextualSpacing/>
        <w:jc w:val="center"/>
        <w:rPr>
          <w:b/>
          <w:szCs w:val="24"/>
        </w:rPr>
      </w:pPr>
      <w:r w:rsidRPr="000E41B0">
        <w:rPr>
          <w:b/>
          <w:szCs w:val="24"/>
        </w:rPr>
        <w:t>По точка 3</w:t>
      </w:r>
    </w:p>
    <w:p w14:paraId="7A214D63" w14:textId="158276A5" w:rsidR="0012249A" w:rsidRDefault="0012249A" w:rsidP="00615BC3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</w:p>
    <w:p w14:paraId="6FA5695F" w14:textId="4E656420" w:rsidR="00615BC3" w:rsidRDefault="00615BC3" w:rsidP="00615BC3">
      <w:pPr>
        <w:tabs>
          <w:tab w:val="left" w:pos="0"/>
        </w:tabs>
        <w:spacing w:line="259" w:lineRule="auto"/>
        <w:contextualSpacing/>
        <w:jc w:val="center"/>
        <w:rPr>
          <w:szCs w:val="24"/>
        </w:rPr>
      </w:pPr>
      <w:r w:rsidRPr="000E41B0">
        <w:rPr>
          <w:i/>
          <w:szCs w:val="24"/>
        </w:rPr>
        <w:t>ОбС 08-00-12775</w:t>
      </w:r>
    </w:p>
    <w:p w14:paraId="490E5DA0" w14:textId="09E34A48" w:rsidR="00615BC3" w:rsidRDefault="00615BC3" w:rsidP="00615BC3">
      <w:pPr>
        <w:tabs>
          <w:tab w:val="left" w:pos="0"/>
        </w:tabs>
        <w:spacing w:line="259" w:lineRule="auto"/>
        <w:contextualSpacing/>
        <w:jc w:val="center"/>
        <w:rPr>
          <w:szCs w:val="24"/>
        </w:rPr>
      </w:pPr>
      <w:r w:rsidRPr="000E41B0">
        <w:rPr>
          <w:b/>
          <w:szCs w:val="24"/>
        </w:rPr>
        <w:t>Докладна записка от д-р Антонио Душепеев – председател на Комисията за установяване на жилищните нужди и картотекиране на граждани,</w:t>
      </w:r>
      <w:r w:rsidRPr="000E41B0">
        <w:rPr>
          <w:szCs w:val="24"/>
        </w:rPr>
        <w:t xml:space="preserve"> </w:t>
      </w:r>
      <w:r w:rsidRPr="000E41B0">
        <w:rPr>
          <w:i/>
          <w:szCs w:val="24"/>
        </w:rPr>
        <w:t>относно:</w:t>
      </w:r>
      <w:r w:rsidRPr="000E41B0">
        <w:rPr>
          <w:szCs w:val="24"/>
        </w:rPr>
        <w:t xml:space="preserve"> 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 (НУРУЖНГННПОЖ)</w:t>
      </w:r>
    </w:p>
    <w:p w14:paraId="48674651" w14:textId="25DCF651" w:rsidR="00615BC3" w:rsidRDefault="00615BC3" w:rsidP="00615BC3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</w:p>
    <w:p w14:paraId="2EF1DBFC" w14:textId="188C5763" w:rsidR="00B94B60" w:rsidRDefault="00B94B60" w:rsidP="00B94B60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  <w:r>
        <w:rPr>
          <w:szCs w:val="24"/>
        </w:rPr>
        <w:tab/>
      </w:r>
      <w:r w:rsidRPr="00B94B60">
        <w:rPr>
          <w:szCs w:val="24"/>
        </w:rPr>
        <w:t>След приключване на дебатите и в резултат на явно гласуване</w:t>
      </w:r>
      <w:r w:rsidRPr="00B94B60">
        <w:rPr>
          <w:b/>
          <w:bCs/>
          <w:szCs w:val="24"/>
        </w:rPr>
        <w:t xml:space="preserve">, </w:t>
      </w:r>
      <w:r w:rsidRPr="00B94B60">
        <w:rPr>
          <w:b/>
          <w:bCs/>
          <w:i/>
          <w:iCs/>
          <w:szCs w:val="24"/>
        </w:rPr>
        <w:t>с 4 гл. "за", 0 гл. "против" и 0 гл. "въздържали се",</w:t>
      </w:r>
      <w:r w:rsidRPr="00B94B60">
        <w:rPr>
          <w:szCs w:val="24"/>
        </w:rPr>
        <w:t xml:space="preserve"> членовете на Постоянната комисия по обществен ред и сигурност приеха следното</w:t>
      </w:r>
    </w:p>
    <w:p w14:paraId="0F9117A2" w14:textId="77777777" w:rsidR="00B94B60" w:rsidRPr="00B94B60" w:rsidRDefault="00B94B60" w:rsidP="00B94B60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</w:p>
    <w:p w14:paraId="4C446776" w14:textId="77777777" w:rsidR="00B94B60" w:rsidRDefault="00B94B60" w:rsidP="00B94B60">
      <w:pPr>
        <w:tabs>
          <w:tab w:val="left" w:pos="0"/>
        </w:tabs>
        <w:spacing w:line="259" w:lineRule="auto"/>
        <w:contextualSpacing/>
        <w:jc w:val="center"/>
        <w:rPr>
          <w:b/>
          <w:bCs/>
          <w:szCs w:val="24"/>
        </w:rPr>
      </w:pPr>
      <w:r w:rsidRPr="00B94B60">
        <w:rPr>
          <w:b/>
          <w:bCs/>
          <w:szCs w:val="24"/>
        </w:rPr>
        <w:t>СТАНОВИЩЕ:</w:t>
      </w:r>
    </w:p>
    <w:p w14:paraId="7741E9E3" w14:textId="77777777" w:rsidR="00B94B60" w:rsidRPr="00B94B60" w:rsidRDefault="00B94B60" w:rsidP="00B94B60">
      <w:pPr>
        <w:tabs>
          <w:tab w:val="left" w:pos="0"/>
        </w:tabs>
        <w:spacing w:line="259" w:lineRule="auto"/>
        <w:contextualSpacing/>
        <w:jc w:val="center"/>
        <w:rPr>
          <w:szCs w:val="24"/>
        </w:rPr>
      </w:pPr>
    </w:p>
    <w:p w14:paraId="36B6A95E" w14:textId="77777777" w:rsidR="00B94B60" w:rsidRPr="00B94B60" w:rsidRDefault="00B94B60" w:rsidP="00B94B60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  <w:r>
        <w:rPr>
          <w:b/>
          <w:bCs/>
          <w:szCs w:val="24"/>
        </w:rPr>
        <w:tab/>
      </w:r>
      <w:r w:rsidRPr="00B94B60">
        <w:rPr>
          <w:b/>
          <w:bCs/>
          <w:szCs w:val="24"/>
        </w:rPr>
        <w:t xml:space="preserve">Подкрепя </w:t>
      </w:r>
      <w:r w:rsidRPr="00B94B60">
        <w:rPr>
          <w:szCs w:val="24"/>
        </w:rPr>
        <w:t>проекта за решение.</w:t>
      </w:r>
    </w:p>
    <w:p w14:paraId="5280AA12" w14:textId="77777777" w:rsidR="00187C79" w:rsidRPr="000E41B0" w:rsidRDefault="00187C79" w:rsidP="000E41B0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b/>
          <w:sz w:val="22"/>
        </w:rPr>
      </w:pPr>
      <w:r w:rsidRPr="000E41B0">
        <w:rPr>
          <w:rFonts w:ascii="Calibri" w:hAnsi="Calibri"/>
          <w:b/>
          <w:sz w:val="22"/>
        </w:rPr>
        <w:t>---------------------------------------------------------------------------------------</w:t>
      </w:r>
    </w:p>
    <w:p w14:paraId="2D094E4E" w14:textId="77777777" w:rsidR="00187C79" w:rsidRPr="000E41B0" w:rsidRDefault="00187C79" w:rsidP="000E41B0">
      <w:pPr>
        <w:tabs>
          <w:tab w:val="left" w:pos="0"/>
        </w:tabs>
        <w:spacing w:line="259" w:lineRule="auto"/>
        <w:contextualSpacing/>
        <w:jc w:val="center"/>
        <w:rPr>
          <w:b/>
          <w:szCs w:val="24"/>
        </w:rPr>
      </w:pPr>
    </w:p>
    <w:p w14:paraId="590DD10A" w14:textId="0CE47E97" w:rsidR="00187C79" w:rsidRPr="000E41B0" w:rsidRDefault="00187C79" w:rsidP="000E41B0">
      <w:pPr>
        <w:tabs>
          <w:tab w:val="left" w:pos="0"/>
        </w:tabs>
        <w:spacing w:line="259" w:lineRule="auto"/>
        <w:contextualSpacing/>
        <w:jc w:val="center"/>
        <w:rPr>
          <w:b/>
          <w:szCs w:val="24"/>
        </w:rPr>
      </w:pPr>
      <w:r w:rsidRPr="000E41B0">
        <w:rPr>
          <w:b/>
          <w:szCs w:val="24"/>
        </w:rPr>
        <w:t>По точка 4</w:t>
      </w:r>
    </w:p>
    <w:p w14:paraId="34D9128A" w14:textId="3D016DF6" w:rsidR="00187C79" w:rsidRDefault="00187C79" w:rsidP="00615BC3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</w:p>
    <w:p w14:paraId="646B7A7D" w14:textId="77777777" w:rsidR="0062188D" w:rsidRPr="0062188D" w:rsidRDefault="00615BC3" w:rsidP="0062188D">
      <w:pPr>
        <w:suppressAutoHyphens/>
        <w:spacing w:after="160" w:line="259" w:lineRule="auto"/>
        <w:contextualSpacing/>
        <w:jc w:val="center"/>
        <w:rPr>
          <w:szCs w:val="24"/>
        </w:rPr>
      </w:pPr>
      <w:r w:rsidRPr="000E41B0">
        <w:rPr>
          <w:i/>
          <w:szCs w:val="24"/>
        </w:rPr>
        <w:t>ОбС 08-00-12804</w:t>
      </w:r>
    </w:p>
    <w:p w14:paraId="4DC08740" w14:textId="617B2F90" w:rsidR="00615BC3" w:rsidRPr="000E41B0" w:rsidRDefault="00615BC3" w:rsidP="0062188D">
      <w:pPr>
        <w:suppressAutoHyphens/>
        <w:spacing w:after="160" w:line="259" w:lineRule="auto"/>
        <w:contextualSpacing/>
        <w:jc w:val="center"/>
        <w:rPr>
          <w:szCs w:val="24"/>
        </w:rPr>
      </w:pPr>
      <w:r w:rsidRPr="000E41B0">
        <w:rPr>
          <w:b/>
          <w:szCs w:val="24"/>
        </w:rPr>
        <w:t>Докладна записка от Димитър Николов – кмет на Община Бургас,</w:t>
      </w:r>
      <w:r w:rsidRPr="000E41B0">
        <w:rPr>
          <w:szCs w:val="24"/>
        </w:rPr>
        <w:t xml:space="preserve"> </w:t>
      </w:r>
      <w:r w:rsidRPr="000E41B0">
        <w:rPr>
          <w:i/>
          <w:szCs w:val="24"/>
        </w:rPr>
        <w:t>относно:</w:t>
      </w:r>
      <w:r w:rsidRPr="000E41B0">
        <w:rPr>
          <w:szCs w:val="24"/>
        </w:rPr>
        <w:t xml:space="preserve"> Генерален план за организация на движението на гр. Бургас</w:t>
      </w:r>
    </w:p>
    <w:p w14:paraId="7AE45CB7" w14:textId="25C5DD55" w:rsidR="00615BC3" w:rsidRDefault="00615BC3" w:rsidP="00615BC3">
      <w:pPr>
        <w:tabs>
          <w:tab w:val="left" w:pos="0"/>
        </w:tabs>
        <w:spacing w:line="259" w:lineRule="auto"/>
        <w:contextualSpacing/>
        <w:jc w:val="center"/>
        <w:rPr>
          <w:szCs w:val="24"/>
        </w:rPr>
      </w:pPr>
    </w:p>
    <w:p w14:paraId="00936913" w14:textId="04E6515E" w:rsidR="00B94B60" w:rsidRPr="00B94B60" w:rsidRDefault="00B94B60" w:rsidP="00B94B60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  <w:r>
        <w:rPr>
          <w:szCs w:val="24"/>
        </w:rPr>
        <w:tab/>
      </w:r>
      <w:r w:rsidRPr="00B94B60">
        <w:rPr>
          <w:szCs w:val="24"/>
        </w:rPr>
        <w:t>След приключване на дебатите и в резултат на явно гласуване</w:t>
      </w:r>
      <w:r w:rsidRPr="00B94B60">
        <w:rPr>
          <w:b/>
          <w:bCs/>
          <w:szCs w:val="24"/>
        </w:rPr>
        <w:t xml:space="preserve">, </w:t>
      </w:r>
      <w:r w:rsidRPr="00B94B60">
        <w:rPr>
          <w:b/>
          <w:bCs/>
          <w:i/>
          <w:iCs/>
          <w:szCs w:val="24"/>
        </w:rPr>
        <w:t>с 4 гл. "за", 0 гл. "против" и 0 гл. "въздържали се",</w:t>
      </w:r>
      <w:r w:rsidRPr="00B94B60">
        <w:rPr>
          <w:szCs w:val="24"/>
        </w:rPr>
        <w:t xml:space="preserve"> членовете на Постоянната комисия по обществен ред и сигурност приеха следното</w:t>
      </w:r>
    </w:p>
    <w:p w14:paraId="32329B6D" w14:textId="77777777" w:rsidR="00B94B60" w:rsidRPr="00B94B60" w:rsidRDefault="00B94B60" w:rsidP="00B94B60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</w:p>
    <w:p w14:paraId="5A816DCD" w14:textId="77777777" w:rsidR="00B94B60" w:rsidRPr="00B94B60" w:rsidRDefault="00B94B60" w:rsidP="00B94B60">
      <w:pPr>
        <w:tabs>
          <w:tab w:val="left" w:pos="0"/>
        </w:tabs>
        <w:spacing w:line="259" w:lineRule="auto"/>
        <w:contextualSpacing/>
        <w:jc w:val="center"/>
        <w:rPr>
          <w:b/>
          <w:bCs/>
          <w:szCs w:val="24"/>
        </w:rPr>
      </w:pPr>
      <w:r w:rsidRPr="00B94B60">
        <w:rPr>
          <w:b/>
          <w:bCs/>
          <w:szCs w:val="24"/>
        </w:rPr>
        <w:t>СТАНОВИЩЕ:</w:t>
      </w:r>
    </w:p>
    <w:p w14:paraId="325E4893" w14:textId="77777777" w:rsidR="00B94B60" w:rsidRPr="00B94B60" w:rsidRDefault="00B94B60" w:rsidP="00B94B60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</w:p>
    <w:p w14:paraId="6612EB31" w14:textId="77777777" w:rsidR="00B94B60" w:rsidRPr="00B94B60" w:rsidRDefault="00B94B60" w:rsidP="00B94B60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  <w:r w:rsidRPr="00B94B60">
        <w:rPr>
          <w:b/>
          <w:bCs/>
          <w:szCs w:val="24"/>
        </w:rPr>
        <w:tab/>
        <w:t xml:space="preserve">Подкрепя </w:t>
      </w:r>
      <w:r w:rsidRPr="00B94B60">
        <w:rPr>
          <w:szCs w:val="24"/>
        </w:rPr>
        <w:t>проекта за решение.</w:t>
      </w:r>
    </w:p>
    <w:p w14:paraId="22F4B626" w14:textId="77777777" w:rsidR="00187C79" w:rsidRPr="000E41B0" w:rsidRDefault="00187C79" w:rsidP="000E41B0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b/>
          <w:sz w:val="22"/>
        </w:rPr>
      </w:pPr>
      <w:r w:rsidRPr="000E41B0">
        <w:rPr>
          <w:rFonts w:ascii="Calibri" w:hAnsi="Calibri"/>
          <w:b/>
          <w:sz w:val="22"/>
        </w:rPr>
        <w:t>---------------------------------------------------------------------------------------</w:t>
      </w:r>
    </w:p>
    <w:p w14:paraId="20FC9C29" w14:textId="77777777" w:rsidR="00187C79" w:rsidRPr="000E41B0" w:rsidRDefault="00187C79" w:rsidP="000E41B0">
      <w:pPr>
        <w:tabs>
          <w:tab w:val="left" w:pos="0"/>
        </w:tabs>
        <w:spacing w:line="259" w:lineRule="auto"/>
        <w:contextualSpacing/>
        <w:jc w:val="center"/>
        <w:rPr>
          <w:b/>
          <w:szCs w:val="24"/>
        </w:rPr>
      </w:pPr>
    </w:p>
    <w:p w14:paraId="15FF87E5" w14:textId="59C6665E" w:rsidR="00187C79" w:rsidRDefault="00187C79" w:rsidP="000E41B0">
      <w:pPr>
        <w:tabs>
          <w:tab w:val="left" w:pos="0"/>
        </w:tabs>
        <w:spacing w:line="259" w:lineRule="auto"/>
        <w:contextualSpacing/>
        <w:jc w:val="center"/>
        <w:rPr>
          <w:b/>
          <w:szCs w:val="24"/>
        </w:rPr>
      </w:pPr>
      <w:r w:rsidRPr="000E41B0">
        <w:rPr>
          <w:b/>
          <w:szCs w:val="24"/>
        </w:rPr>
        <w:t>По точка 5</w:t>
      </w:r>
    </w:p>
    <w:p w14:paraId="2B52057B" w14:textId="04A917A7" w:rsidR="00615BC3" w:rsidRDefault="00615BC3" w:rsidP="00615BC3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</w:p>
    <w:p w14:paraId="534F2B73" w14:textId="77777777" w:rsidR="0062188D" w:rsidRDefault="0062188D" w:rsidP="0062188D">
      <w:pPr>
        <w:tabs>
          <w:tab w:val="left" w:pos="0"/>
        </w:tabs>
        <w:spacing w:line="259" w:lineRule="auto"/>
        <w:contextualSpacing/>
        <w:jc w:val="center"/>
        <w:rPr>
          <w:szCs w:val="24"/>
        </w:rPr>
      </w:pPr>
      <w:r w:rsidRPr="000E41B0">
        <w:rPr>
          <w:i/>
          <w:szCs w:val="24"/>
        </w:rPr>
        <w:t>ОбС 08-00-12786</w:t>
      </w:r>
      <w:r w:rsidRPr="000E41B0">
        <w:rPr>
          <w:szCs w:val="24"/>
        </w:rPr>
        <w:t xml:space="preserve"> </w:t>
      </w:r>
    </w:p>
    <w:p w14:paraId="65FD1E95" w14:textId="12C60F8C" w:rsidR="00615BC3" w:rsidRDefault="0062188D" w:rsidP="0062188D">
      <w:pPr>
        <w:tabs>
          <w:tab w:val="left" w:pos="0"/>
        </w:tabs>
        <w:spacing w:line="259" w:lineRule="auto"/>
        <w:contextualSpacing/>
        <w:jc w:val="center"/>
        <w:rPr>
          <w:szCs w:val="24"/>
        </w:rPr>
      </w:pPr>
      <w:r w:rsidRPr="000E41B0">
        <w:rPr>
          <w:b/>
          <w:szCs w:val="24"/>
        </w:rPr>
        <w:t>Докладна записка от Красимир Стойчев – зам.-кмет „Финанси, бюджет и икономика“,</w:t>
      </w:r>
      <w:r w:rsidRPr="000E41B0">
        <w:rPr>
          <w:szCs w:val="24"/>
        </w:rPr>
        <w:t xml:space="preserve"> </w:t>
      </w:r>
      <w:r w:rsidRPr="000E41B0">
        <w:rPr>
          <w:i/>
          <w:szCs w:val="24"/>
        </w:rPr>
        <w:t>относно:</w:t>
      </w:r>
      <w:r w:rsidRPr="000E41B0">
        <w:rPr>
          <w:szCs w:val="24"/>
        </w:rPr>
        <w:t xml:space="preserve"> Приемане на Годишните финансови отчети на общинските еднолични търговски дружества за 2021 година, годишен обобщен доклад за резултатите от дейността на общинските публични предприятия за 2021г. и отчети за изпълнението на бизнес програмите им за 2021г.</w:t>
      </w:r>
    </w:p>
    <w:p w14:paraId="27B55714" w14:textId="77777777" w:rsidR="00B94B60" w:rsidRDefault="00B94B60" w:rsidP="00B94B60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</w:p>
    <w:p w14:paraId="12CC3355" w14:textId="72DA4FE9" w:rsidR="00B94B60" w:rsidRDefault="00B94B60" w:rsidP="00B94B60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  <w:r>
        <w:rPr>
          <w:szCs w:val="24"/>
        </w:rPr>
        <w:tab/>
      </w:r>
      <w:r w:rsidRPr="00B94B60">
        <w:rPr>
          <w:szCs w:val="24"/>
        </w:rPr>
        <w:t>След приключване на дебатите и в резултат на явно гласуване</w:t>
      </w:r>
      <w:r w:rsidRPr="00B94B60">
        <w:rPr>
          <w:b/>
          <w:bCs/>
          <w:szCs w:val="24"/>
        </w:rPr>
        <w:t xml:space="preserve">, </w:t>
      </w:r>
      <w:r w:rsidRPr="00B94B60">
        <w:rPr>
          <w:b/>
          <w:bCs/>
          <w:i/>
          <w:iCs/>
          <w:szCs w:val="24"/>
        </w:rPr>
        <w:t>с 4 гл. "за", 0 гл. "против" и 0 гл. "въздържали се",</w:t>
      </w:r>
      <w:r w:rsidRPr="00B94B60">
        <w:rPr>
          <w:szCs w:val="24"/>
        </w:rPr>
        <w:t xml:space="preserve"> членовете на Постоянната комисия по обществен ред и сигурност приеха следното</w:t>
      </w:r>
    </w:p>
    <w:p w14:paraId="3ED9EF7D" w14:textId="77777777" w:rsidR="00B94B60" w:rsidRPr="00B94B60" w:rsidRDefault="00B94B60" w:rsidP="00B94B60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</w:p>
    <w:p w14:paraId="49C55D4F" w14:textId="77777777" w:rsidR="00B94B60" w:rsidRDefault="00B94B60" w:rsidP="00B94B60">
      <w:pPr>
        <w:tabs>
          <w:tab w:val="left" w:pos="0"/>
        </w:tabs>
        <w:spacing w:line="259" w:lineRule="auto"/>
        <w:contextualSpacing/>
        <w:jc w:val="center"/>
        <w:rPr>
          <w:b/>
          <w:bCs/>
          <w:szCs w:val="24"/>
        </w:rPr>
      </w:pPr>
      <w:r w:rsidRPr="00B94B60">
        <w:rPr>
          <w:b/>
          <w:bCs/>
          <w:szCs w:val="24"/>
        </w:rPr>
        <w:t>СТАНОВИЩЕ:</w:t>
      </w:r>
    </w:p>
    <w:p w14:paraId="339983CE" w14:textId="77777777" w:rsidR="00B94B60" w:rsidRPr="00B94B60" w:rsidRDefault="00B94B60" w:rsidP="00B94B60">
      <w:pPr>
        <w:tabs>
          <w:tab w:val="left" w:pos="0"/>
        </w:tabs>
        <w:spacing w:line="259" w:lineRule="auto"/>
        <w:contextualSpacing/>
        <w:jc w:val="center"/>
        <w:rPr>
          <w:szCs w:val="24"/>
        </w:rPr>
      </w:pPr>
    </w:p>
    <w:p w14:paraId="23624317" w14:textId="77777777" w:rsidR="00B94B60" w:rsidRPr="00B94B60" w:rsidRDefault="00B94B60" w:rsidP="00B94B60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  <w:r>
        <w:rPr>
          <w:b/>
          <w:bCs/>
          <w:szCs w:val="24"/>
        </w:rPr>
        <w:tab/>
      </w:r>
      <w:r w:rsidRPr="00B94B60">
        <w:rPr>
          <w:b/>
          <w:bCs/>
          <w:szCs w:val="24"/>
        </w:rPr>
        <w:t xml:space="preserve">Подкрепя </w:t>
      </w:r>
      <w:r w:rsidRPr="00B94B60">
        <w:rPr>
          <w:szCs w:val="24"/>
        </w:rPr>
        <w:t>проекта за решение.</w:t>
      </w:r>
    </w:p>
    <w:p w14:paraId="15E08904" w14:textId="77777777" w:rsidR="0062188D" w:rsidRPr="000E41B0" w:rsidRDefault="0062188D" w:rsidP="0062188D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b/>
          <w:sz w:val="22"/>
        </w:rPr>
      </w:pPr>
      <w:r w:rsidRPr="000E41B0">
        <w:rPr>
          <w:rFonts w:ascii="Calibri" w:hAnsi="Calibri"/>
          <w:b/>
          <w:sz w:val="22"/>
        </w:rPr>
        <w:t>---------------------------------------------------------------------------------------</w:t>
      </w:r>
    </w:p>
    <w:p w14:paraId="25615901" w14:textId="77777777" w:rsidR="00297195" w:rsidRDefault="00297195" w:rsidP="0062188D">
      <w:pPr>
        <w:tabs>
          <w:tab w:val="left" w:pos="0"/>
        </w:tabs>
        <w:spacing w:line="259" w:lineRule="auto"/>
        <w:contextualSpacing/>
        <w:jc w:val="center"/>
        <w:rPr>
          <w:b/>
          <w:szCs w:val="24"/>
        </w:rPr>
      </w:pPr>
    </w:p>
    <w:p w14:paraId="151EE235" w14:textId="206A3433" w:rsidR="0062188D" w:rsidRDefault="0062188D" w:rsidP="0062188D">
      <w:pPr>
        <w:tabs>
          <w:tab w:val="left" w:pos="0"/>
        </w:tabs>
        <w:spacing w:line="259" w:lineRule="auto"/>
        <w:contextualSpacing/>
        <w:jc w:val="center"/>
        <w:rPr>
          <w:b/>
          <w:szCs w:val="24"/>
        </w:rPr>
      </w:pPr>
      <w:r w:rsidRPr="000E41B0">
        <w:rPr>
          <w:b/>
          <w:szCs w:val="24"/>
        </w:rPr>
        <w:t xml:space="preserve">По точка </w:t>
      </w:r>
      <w:r>
        <w:rPr>
          <w:b/>
          <w:szCs w:val="24"/>
        </w:rPr>
        <w:t>6</w:t>
      </w:r>
    </w:p>
    <w:p w14:paraId="42404F40" w14:textId="77777777" w:rsidR="0062188D" w:rsidRDefault="0062188D" w:rsidP="0062188D">
      <w:pPr>
        <w:tabs>
          <w:tab w:val="left" w:pos="0"/>
        </w:tabs>
        <w:spacing w:line="259" w:lineRule="auto"/>
        <w:contextualSpacing/>
        <w:jc w:val="center"/>
        <w:rPr>
          <w:b/>
          <w:szCs w:val="24"/>
        </w:rPr>
      </w:pPr>
    </w:p>
    <w:p w14:paraId="40EB79E5" w14:textId="77777777" w:rsidR="0062188D" w:rsidRDefault="0062188D" w:rsidP="0062188D">
      <w:pPr>
        <w:tabs>
          <w:tab w:val="left" w:pos="0"/>
        </w:tabs>
        <w:spacing w:line="259" w:lineRule="auto"/>
        <w:contextualSpacing/>
        <w:jc w:val="center"/>
        <w:rPr>
          <w:szCs w:val="24"/>
        </w:rPr>
      </w:pPr>
      <w:r w:rsidRPr="004341B7">
        <w:rPr>
          <w:i/>
          <w:szCs w:val="24"/>
        </w:rPr>
        <w:t>ОбС 08-00-12764</w:t>
      </w:r>
    </w:p>
    <w:p w14:paraId="5CD8D7D4" w14:textId="352AAAE9" w:rsidR="0062188D" w:rsidRDefault="0062188D" w:rsidP="0062188D">
      <w:pPr>
        <w:tabs>
          <w:tab w:val="left" w:pos="0"/>
        </w:tabs>
        <w:spacing w:line="259" w:lineRule="auto"/>
        <w:contextualSpacing/>
        <w:jc w:val="center"/>
        <w:rPr>
          <w:szCs w:val="24"/>
        </w:rPr>
      </w:pPr>
      <w:r w:rsidRPr="004341B7">
        <w:rPr>
          <w:b/>
          <w:szCs w:val="24"/>
        </w:rPr>
        <w:t xml:space="preserve">Отчет от проф. д-р Севдалина Турманова </w:t>
      </w:r>
      <w:r>
        <w:rPr>
          <w:b/>
          <w:szCs w:val="24"/>
        </w:rPr>
        <w:t>–</w:t>
      </w:r>
      <w:r w:rsidRPr="004341B7">
        <w:rPr>
          <w:b/>
          <w:szCs w:val="24"/>
        </w:rPr>
        <w:t xml:space="preserve"> председател на Общински съвет </w:t>
      </w:r>
      <w:r>
        <w:rPr>
          <w:b/>
          <w:szCs w:val="24"/>
        </w:rPr>
        <w:t>–</w:t>
      </w:r>
      <w:r w:rsidRPr="004341B7">
        <w:rPr>
          <w:b/>
          <w:szCs w:val="24"/>
        </w:rPr>
        <w:t xml:space="preserve"> Бургас,</w:t>
      </w:r>
      <w:r w:rsidRPr="003F2720">
        <w:rPr>
          <w:szCs w:val="24"/>
        </w:rPr>
        <w:t xml:space="preserve"> </w:t>
      </w:r>
      <w:r w:rsidRPr="004341B7">
        <w:rPr>
          <w:i/>
          <w:szCs w:val="24"/>
        </w:rPr>
        <w:t>относно:</w:t>
      </w:r>
      <w:r w:rsidRPr="003F2720">
        <w:rPr>
          <w:szCs w:val="24"/>
        </w:rPr>
        <w:t xml:space="preserve"> Дейността на Общински съвет </w:t>
      </w:r>
      <w:r>
        <w:rPr>
          <w:szCs w:val="24"/>
        </w:rPr>
        <w:t>–</w:t>
      </w:r>
      <w:r w:rsidRPr="003F2720">
        <w:rPr>
          <w:szCs w:val="24"/>
        </w:rPr>
        <w:t xml:space="preserve"> Бургас и неговите комисии за периода от 01.11.2021 г. до 30.04.2022 г.</w:t>
      </w:r>
    </w:p>
    <w:p w14:paraId="74893912" w14:textId="77777777" w:rsidR="0062188D" w:rsidRDefault="0062188D" w:rsidP="0062188D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</w:p>
    <w:p w14:paraId="13AB2DD5" w14:textId="51C53CCB" w:rsidR="00B55FB1" w:rsidRDefault="00B55FB1" w:rsidP="00B55FB1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  <w:r>
        <w:rPr>
          <w:szCs w:val="24"/>
        </w:rPr>
        <w:tab/>
      </w:r>
      <w:r w:rsidRPr="00B55FB1">
        <w:rPr>
          <w:szCs w:val="24"/>
        </w:rPr>
        <w:t xml:space="preserve">След като се запознаха с отчета от проф. д-р Севдалина Турманова </w:t>
      </w:r>
      <w:r>
        <w:rPr>
          <w:szCs w:val="24"/>
        </w:rPr>
        <w:t>–</w:t>
      </w:r>
      <w:r w:rsidRPr="00B55FB1">
        <w:rPr>
          <w:szCs w:val="24"/>
        </w:rPr>
        <w:t xml:space="preserve"> председател на Общински съвет </w:t>
      </w:r>
      <w:r>
        <w:rPr>
          <w:szCs w:val="24"/>
        </w:rPr>
        <w:t>–</w:t>
      </w:r>
      <w:r w:rsidRPr="00B55FB1">
        <w:rPr>
          <w:szCs w:val="24"/>
        </w:rPr>
        <w:t xml:space="preserve"> Бургас и в резултат на явно гласуване</w:t>
      </w:r>
      <w:r w:rsidRPr="00B55FB1">
        <w:rPr>
          <w:b/>
          <w:bCs/>
          <w:szCs w:val="24"/>
        </w:rPr>
        <w:t xml:space="preserve">, </w:t>
      </w:r>
      <w:r w:rsidRPr="00B55FB1">
        <w:rPr>
          <w:b/>
          <w:bCs/>
          <w:i/>
          <w:iCs/>
          <w:szCs w:val="24"/>
        </w:rPr>
        <w:t>с 4 гл. "за", 0 гл. "против" и 0 гл. "въздържали се",</w:t>
      </w:r>
      <w:r w:rsidRPr="00B55FB1">
        <w:rPr>
          <w:szCs w:val="24"/>
        </w:rPr>
        <w:t xml:space="preserve"> членовете на Постоянната комисия по обществен ред и сигурност приеха следното</w:t>
      </w:r>
    </w:p>
    <w:p w14:paraId="16BA0620" w14:textId="77777777" w:rsidR="00401521" w:rsidRPr="00B55FB1" w:rsidRDefault="00401521" w:rsidP="00B55FB1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</w:p>
    <w:p w14:paraId="290A1335" w14:textId="77777777" w:rsidR="00B55FB1" w:rsidRPr="00B55FB1" w:rsidRDefault="00B55FB1" w:rsidP="00401521">
      <w:pPr>
        <w:tabs>
          <w:tab w:val="left" w:pos="0"/>
        </w:tabs>
        <w:spacing w:line="259" w:lineRule="auto"/>
        <w:contextualSpacing/>
        <w:jc w:val="center"/>
        <w:rPr>
          <w:szCs w:val="24"/>
        </w:rPr>
      </w:pPr>
      <w:r w:rsidRPr="00B55FB1">
        <w:rPr>
          <w:b/>
          <w:bCs/>
          <w:szCs w:val="24"/>
        </w:rPr>
        <w:t>СТАНОВИЩЕ:</w:t>
      </w:r>
    </w:p>
    <w:p w14:paraId="16B3E80A" w14:textId="77777777" w:rsidR="00B55FB1" w:rsidRPr="00B55FB1" w:rsidRDefault="00B55FB1" w:rsidP="00615BC3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</w:p>
    <w:p w14:paraId="5EE9B2B9" w14:textId="7989ACF3" w:rsidR="0062188D" w:rsidRDefault="00401521" w:rsidP="00615BC3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  <w:r>
        <w:rPr>
          <w:b/>
          <w:szCs w:val="24"/>
        </w:rPr>
        <w:tab/>
      </w:r>
      <w:r w:rsidR="00B55FB1" w:rsidRPr="00B55FB1">
        <w:rPr>
          <w:b/>
          <w:szCs w:val="24"/>
        </w:rPr>
        <w:t>Приема за сведение</w:t>
      </w:r>
      <w:r w:rsidR="00B55FB1" w:rsidRPr="00B55FB1">
        <w:rPr>
          <w:szCs w:val="24"/>
        </w:rPr>
        <w:t xml:space="preserve"> отчета от проф. д-р Севдалина Турманова </w:t>
      </w:r>
      <w:r w:rsidR="00B55FB1">
        <w:rPr>
          <w:szCs w:val="24"/>
        </w:rPr>
        <w:t>–</w:t>
      </w:r>
      <w:r w:rsidR="00B55FB1" w:rsidRPr="00B55FB1">
        <w:rPr>
          <w:szCs w:val="24"/>
        </w:rPr>
        <w:t xml:space="preserve"> председател на Общински съвет </w:t>
      </w:r>
      <w:r w:rsidR="00B55FB1">
        <w:rPr>
          <w:szCs w:val="24"/>
        </w:rPr>
        <w:t>–</w:t>
      </w:r>
      <w:r w:rsidR="00B55FB1" w:rsidRPr="00B55FB1">
        <w:rPr>
          <w:szCs w:val="24"/>
        </w:rPr>
        <w:t xml:space="preserve"> Бургас.</w:t>
      </w:r>
    </w:p>
    <w:p w14:paraId="5972BB19" w14:textId="77777777" w:rsidR="0062188D" w:rsidRPr="000E41B0" w:rsidRDefault="0062188D" w:rsidP="0062188D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b/>
          <w:sz w:val="22"/>
        </w:rPr>
      </w:pPr>
      <w:r w:rsidRPr="000E41B0">
        <w:rPr>
          <w:rFonts w:ascii="Calibri" w:hAnsi="Calibri"/>
          <w:b/>
          <w:sz w:val="22"/>
        </w:rPr>
        <w:t>---------------------------------------------------------------------------------------</w:t>
      </w:r>
    </w:p>
    <w:p w14:paraId="218093B0" w14:textId="77777777" w:rsidR="0062188D" w:rsidRPr="000E41B0" w:rsidRDefault="0062188D" w:rsidP="0062188D">
      <w:pPr>
        <w:tabs>
          <w:tab w:val="left" w:pos="0"/>
        </w:tabs>
        <w:spacing w:line="259" w:lineRule="auto"/>
        <w:contextualSpacing/>
        <w:jc w:val="center"/>
        <w:rPr>
          <w:b/>
          <w:szCs w:val="24"/>
        </w:rPr>
      </w:pPr>
    </w:p>
    <w:p w14:paraId="5CAE861A" w14:textId="55174F4D" w:rsidR="0062188D" w:rsidRDefault="0062188D" w:rsidP="0062188D">
      <w:pPr>
        <w:tabs>
          <w:tab w:val="left" w:pos="0"/>
        </w:tabs>
        <w:spacing w:line="259" w:lineRule="auto"/>
        <w:contextualSpacing/>
        <w:jc w:val="center"/>
        <w:rPr>
          <w:b/>
          <w:szCs w:val="24"/>
        </w:rPr>
      </w:pPr>
      <w:r w:rsidRPr="000E41B0">
        <w:rPr>
          <w:b/>
          <w:szCs w:val="24"/>
        </w:rPr>
        <w:t xml:space="preserve">По точка </w:t>
      </w:r>
      <w:r>
        <w:rPr>
          <w:b/>
          <w:szCs w:val="24"/>
        </w:rPr>
        <w:t>7</w:t>
      </w:r>
    </w:p>
    <w:p w14:paraId="2E5B7202" w14:textId="77777777" w:rsidR="0062188D" w:rsidRDefault="0062188D" w:rsidP="0062188D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</w:p>
    <w:p w14:paraId="48E5D068" w14:textId="77777777" w:rsidR="0062188D" w:rsidRDefault="0062188D" w:rsidP="0062188D">
      <w:pPr>
        <w:tabs>
          <w:tab w:val="left" w:pos="0"/>
        </w:tabs>
        <w:spacing w:line="259" w:lineRule="auto"/>
        <w:contextualSpacing/>
        <w:jc w:val="center"/>
        <w:rPr>
          <w:szCs w:val="24"/>
        </w:rPr>
      </w:pPr>
      <w:r w:rsidRPr="004341B7">
        <w:rPr>
          <w:i/>
          <w:szCs w:val="24"/>
        </w:rPr>
        <w:t>ОбС 08-00-12489</w:t>
      </w:r>
    </w:p>
    <w:p w14:paraId="0B5F16FC" w14:textId="4F569D85" w:rsidR="0062188D" w:rsidRDefault="0062188D" w:rsidP="0062188D">
      <w:pPr>
        <w:tabs>
          <w:tab w:val="left" w:pos="0"/>
        </w:tabs>
        <w:spacing w:line="259" w:lineRule="auto"/>
        <w:contextualSpacing/>
        <w:jc w:val="center"/>
        <w:rPr>
          <w:szCs w:val="24"/>
        </w:rPr>
      </w:pPr>
      <w:r w:rsidRPr="004341B7">
        <w:rPr>
          <w:b/>
          <w:szCs w:val="24"/>
        </w:rPr>
        <w:t>Докладна записка от инж. Васил Иванов – общински съветник от БСП,</w:t>
      </w:r>
      <w:r w:rsidRPr="003F2720">
        <w:rPr>
          <w:szCs w:val="24"/>
        </w:rPr>
        <w:t xml:space="preserve"> относно: Подобряване на пътната безопасност в кв.</w:t>
      </w:r>
      <w:r>
        <w:rPr>
          <w:szCs w:val="24"/>
        </w:rPr>
        <w:t xml:space="preserve"> </w:t>
      </w:r>
      <w:r w:rsidRPr="003F2720">
        <w:rPr>
          <w:szCs w:val="24"/>
        </w:rPr>
        <w:t>Долно Езерово</w:t>
      </w:r>
    </w:p>
    <w:p w14:paraId="03440C41" w14:textId="3378FE7F" w:rsidR="0062188D" w:rsidRDefault="0062188D" w:rsidP="00615BC3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</w:p>
    <w:p w14:paraId="5B70CFD8" w14:textId="6D8A839A" w:rsidR="00B94B60" w:rsidRPr="00B94B60" w:rsidRDefault="00B94B60" w:rsidP="00B94B60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  <w:r>
        <w:rPr>
          <w:szCs w:val="24"/>
        </w:rPr>
        <w:tab/>
      </w:r>
      <w:r w:rsidRPr="00B94B60">
        <w:rPr>
          <w:szCs w:val="24"/>
        </w:rPr>
        <w:t xml:space="preserve">Иван Гюлев </w:t>
      </w:r>
      <w:r>
        <w:rPr>
          <w:szCs w:val="24"/>
        </w:rPr>
        <w:t>–</w:t>
      </w:r>
      <w:r w:rsidRPr="00B94B60">
        <w:rPr>
          <w:szCs w:val="24"/>
        </w:rPr>
        <w:t xml:space="preserve"> началник отдел "Безопасност и организация на движението" представи изготвеното становище.</w:t>
      </w:r>
    </w:p>
    <w:p w14:paraId="11E28623" w14:textId="033C5E07" w:rsidR="00B94B60" w:rsidRDefault="00B94B60" w:rsidP="00B94B60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  <w:r>
        <w:rPr>
          <w:szCs w:val="24"/>
        </w:rPr>
        <w:tab/>
      </w:r>
      <w:r w:rsidRPr="00B94B60">
        <w:rPr>
          <w:szCs w:val="24"/>
        </w:rPr>
        <w:t>След приключване на дебатите и в резултат на явно гласуване</w:t>
      </w:r>
      <w:r w:rsidRPr="00B94B60">
        <w:rPr>
          <w:b/>
          <w:bCs/>
          <w:szCs w:val="24"/>
        </w:rPr>
        <w:t xml:space="preserve">, </w:t>
      </w:r>
      <w:r w:rsidRPr="00B94B60">
        <w:rPr>
          <w:b/>
          <w:bCs/>
          <w:i/>
          <w:iCs/>
          <w:szCs w:val="24"/>
        </w:rPr>
        <w:t>с 4 гл. "за", 0 гл. "против" и 0 гл. "въздържали се",</w:t>
      </w:r>
      <w:r w:rsidRPr="00B94B60">
        <w:rPr>
          <w:szCs w:val="24"/>
        </w:rPr>
        <w:t xml:space="preserve"> членовете на Постоянната комисия по обществен ред и сигурност приеха следното</w:t>
      </w:r>
    </w:p>
    <w:p w14:paraId="3DEFEB0A" w14:textId="77777777" w:rsidR="00B94B60" w:rsidRPr="00B94B60" w:rsidRDefault="00B94B60" w:rsidP="00B94B60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</w:p>
    <w:p w14:paraId="3A409913" w14:textId="3818B6D4" w:rsidR="00B94B60" w:rsidRDefault="00B94B60" w:rsidP="00B94B60">
      <w:pPr>
        <w:tabs>
          <w:tab w:val="left" w:pos="0"/>
        </w:tabs>
        <w:spacing w:line="259" w:lineRule="auto"/>
        <w:contextualSpacing/>
        <w:jc w:val="center"/>
        <w:rPr>
          <w:b/>
          <w:bCs/>
          <w:szCs w:val="24"/>
        </w:rPr>
      </w:pPr>
      <w:r w:rsidRPr="00B94B60">
        <w:rPr>
          <w:b/>
          <w:bCs/>
          <w:szCs w:val="24"/>
        </w:rPr>
        <w:t>СТАНОВИЩЕ:</w:t>
      </w:r>
    </w:p>
    <w:p w14:paraId="272AA57B" w14:textId="77777777" w:rsidR="00B94B60" w:rsidRPr="00B94B60" w:rsidRDefault="00B94B60" w:rsidP="00B94B60">
      <w:pPr>
        <w:tabs>
          <w:tab w:val="left" w:pos="0"/>
        </w:tabs>
        <w:spacing w:line="259" w:lineRule="auto"/>
        <w:contextualSpacing/>
        <w:jc w:val="center"/>
        <w:rPr>
          <w:szCs w:val="24"/>
        </w:rPr>
      </w:pPr>
    </w:p>
    <w:p w14:paraId="5B3D35C2" w14:textId="51BAB847" w:rsidR="00B94B60" w:rsidRPr="00B94B60" w:rsidRDefault="00B94B60" w:rsidP="00B94B60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  <w:r>
        <w:rPr>
          <w:b/>
          <w:bCs/>
          <w:szCs w:val="24"/>
        </w:rPr>
        <w:tab/>
      </w:r>
      <w:r w:rsidRPr="00B94B60">
        <w:rPr>
          <w:b/>
          <w:bCs/>
          <w:szCs w:val="24"/>
        </w:rPr>
        <w:t xml:space="preserve">Подкрепя </w:t>
      </w:r>
      <w:r w:rsidRPr="00B94B60">
        <w:rPr>
          <w:szCs w:val="24"/>
        </w:rPr>
        <w:t>проекта за решение.</w:t>
      </w:r>
    </w:p>
    <w:p w14:paraId="286BBD33" w14:textId="77777777" w:rsidR="0062188D" w:rsidRPr="000E41B0" w:rsidRDefault="0062188D" w:rsidP="0062188D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b/>
          <w:sz w:val="22"/>
        </w:rPr>
      </w:pPr>
      <w:r w:rsidRPr="000E41B0">
        <w:rPr>
          <w:rFonts w:ascii="Calibri" w:hAnsi="Calibri"/>
          <w:b/>
          <w:sz w:val="22"/>
        </w:rPr>
        <w:t>---------------------------------------------------------------------------------------</w:t>
      </w:r>
    </w:p>
    <w:p w14:paraId="48461E3A" w14:textId="77777777" w:rsidR="0062188D" w:rsidRPr="000E41B0" w:rsidRDefault="0062188D" w:rsidP="0062188D">
      <w:pPr>
        <w:tabs>
          <w:tab w:val="left" w:pos="0"/>
        </w:tabs>
        <w:spacing w:line="259" w:lineRule="auto"/>
        <w:contextualSpacing/>
        <w:jc w:val="center"/>
        <w:rPr>
          <w:b/>
          <w:szCs w:val="24"/>
        </w:rPr>
      </w:pPr>
    </w:p>
    <w:p w14:paraId="48CDEA44" w14:textId="77777777" w:rsidR="002D7010" w:rsidRDefault="002D7010" w:rsidP="0062188D">
      <w:pPr>
        <w:tabs>
          <w:tab w:val="left" w:pos="0"/>
        </w:tabs>
        <w:spacing w:line="259" w:lineRule="auto"/>
        <w:contextualSpacing/>
        <w:jc w:val="center"/>
        <w:rPr>
          <w:b/>
          <w:szCs w:val="24"/>
        </w:rPr>
      </w:pPr>
    </w:p>
    <w:p w14:paraId="4C8F3F82" w14:textId="77777777" w:rsidR="002D7010" w:rsidRDefault="002D7010" w:rsidP="0062188D">
      <w:pPr>
        <w:tabs>
          <w:tab w:val="left" w:pos="0"/>
        </w:tabs>
        <w:spacing w:line="259" w:lineRule="auto"/>
        <w:contextualSpacing/>
        <w:jc w:val="center"/>
        <w:rPr>
          <w:b/>
          <w:szCs w:val="24"/>
        </w:rPr>
      </w:pPr>
    </w:p>
    <w:p w14:paraId="45026299" w14:textId="06177279" w:rsidR="0062188D" w:rsidRDefault="0062188D" w:rsidP="0062188D">
      <w:pPr>
        <w:tabs>
          <w:tab w:val="left" w:pos="0"/>
        </w:tabs>
        <w:spacing w:line="259" w:lineRule="auto"/>
        <w:contextualSpacing/>
        <w:jc w:val="center"/>
        <w:rPr>
          <w:b/>
          <w:szCs w:val="24"/>
        </w:rPr>
      </w:pPr>
      <w:r w:rsidRPr="000E41B0">
        <w:rPr>
          <w:b/>
          <w:szCs w:val="24"/>
        </w:rPr>
        <w:lastRenderedPageBreak/>
        <w:t xml:space="preserve">По точка </w:t>
      </w:r>
      <w:r>
        <w:rPr>
          <w:b/>
          <w:szCs w:val="24"/>
        </w:rPr>
        <w:t>8</w:t>
      </w:r>
    </w:p>
    <w:p w14:paraId="6E9BAD94" w14:textId="77777777" w:rsidR="0062188D" w:rsidRDefault="0062188D" w:rsidP="0062188D">
      <w:pPr>
        <w:tabs>
          <w:tab w:val="left" w:pos="0"/>
        </w:tabs>
        <w:spacing w:line="259" w:lineRule="auto"/>
        <w:contextualSpacing/>
        <w:jc w:val="center"/>
        <w:rPr>
          <w:b/>
          <w:szCs w:val="24"/>
        </w:rPr>
      </w:pPr>
    </w:p>
    <w:p w14:paraId="798CCC2C" w14:textId="77777777" w:rsidR="00E93F2F" w:rsidRDefault="00E93F2F" w:rsidP="00E93F2F">
      <w:pPr>
        <w:tabs>
          <w:tab w:val="left" w:pos="0"/>
        </w:tabs>
        <w:spacing w:line="259" w:lineRule="auto"/>
        <w:contextualSpacing/>
        <w:jc w:val="center"/>
        <w:rPr>
          <w:szCs w:val="24"/>
        </w:rPr>
      </w:pPr>
      <w:r w:rsidRPr="004341B7">
        <w:rPr>
          <w:i/>
          <w:szCs w:val="24"/>
        </w:rPr>
        <w:t>ОбС 08-00-12728</w:t>
      </w:r>
    </w:p>
    <w:p w14:paraId="078D6505" w14:textId="3A148522" w:rsidR="0062188D" w:rsidRDefault="00E93F2F" w:rsidP="00E93F2F">
      <w:pPr>
        <w:tabs>
          <w:tab w:val="left" w:pos="0"/>
        </w:tabs>
        <w:spacing w:line="259" w:lineRule="auto"/>
        <w:contextualSpacing/>
        <w:jc w:val="center"/>
        <w:rPr>
          <w:szCs w:val="24"/>
        </w:rPr>
      </w:pPr>
      <w:r w:rsidRPr="004341B7">
        <w:rPr>
          <w:b/>
          <w:szCs w:val="24"/>
        </w:rPr>
        <w:t>Заявление от И</w:t>
      </w:r>
      <w:r w:rsidR="00A1172F">
        <w:rPr>
          <w:b/>
          <w:szCs w:val="24"/>
        </w:rPr>
        <w:t>.</w:t>
      </w:r>
      <w:r w:rsidRPr="004341B7">
        <w:rPr>
          <w:b/>
          <w:szCs w:val="24"/>
        </w:rPr>
        <w:t xml:space="preserve"> Г</w:t>
      </w:r>
      <w:r w:rsidR="00A1172F">
        <w:rPr>
          <w:b/>
          <w:szCs w:val="24"/>
        </w:rPr>
        <w:t>.</w:t>
      </w:r>
      <w:r w:rsidRPr="004341B7">
        <w:rPr>
          <w:b/>
          <w:szCs w:val="24"/>
        </w:rPr>
        <w:t xml:space="preserve"> Ж</w:t>
      </w:r>
      <w:r w:rsidR="00A1172F">
        <w:rPr>
          <w:b/>
          <w:szCs w:val="24"/>
        </w:rPr>
        <w:t>.</w:t>
      </w:r>
      <w:bookmarkStart w:id="0" w:name="_GoBack"/>
      <w:bookmarkEnd w:id="0"/>
      <w:r w:rsidRPr="004341B7">
        <w:rPr>
          <w:b/>
          <w:szCs w:val="24"/>
        </w:rPr>
        <w:t>,</w:t>
      </w:r>
      <w:r w:rsidRPr="003F2720">
        <w:rPr>
          <w:szCs w:val="24"/>
        </w:rPr>
        <w:t xml:space="preserve"> </w:t>
      </w:r>
      <w:r w:rsidRPr="004341B7">
        <w:rPr>
          <w:i/>
          <w:szCs w:val="24"/>
        </w:rPr>
        <w:t>относно:</w:t>
      </w:r>
      <w:r w:rsidRPr="003F2720">
        <w:rPr>
          <w:szCs w:val="24"/>
        </w:rPr>
        <w:t xml:space="preserve"> Издаване на разрешение за паркиране на инвалидно място</w:t>
      </w:r>
    </w:p>
    <w:p w14:paraId="7093D516" w14:textId="7262991C" w:rsidR="00E93F2F" w:rsidRDefault="00E93F2F" w:rsidP="0062188D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</w:p>
    <w:p w14:paraId="3663340F" w14:textId="1B2F413C" w:rsidR="00EF515D" w:rsidRPr="00EF515D" w:rsidRDefault="00EF515D" w:rsidP="00EF515D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  <w:r>
        <w:rPr>
          <w:szCs w:val="24"/>
        </w:rPr>
        <w:tab/>
      </w:r>
      <w:r w:rsidRPr="00EF515D">
        <w:rPr>
          <w:szCs w:val="24"/>
        </w:rPr>
        <w:t xml:space="preserve">Андрей Рунчев </w:t>
      </w:r>
      <w:r>
        <w:rPr>
          <w:szCs w:val="24"/>
        </w:rPr>
        <w:t>–</w:t>
      </w:r>
      <w:r w:rsidRPr="00EF515D">
        <w:rPr>
          <w:szCs w:val="24"/>
        </w:rPr>
        <w:t xml:space="preserve"> директор на ОП </w:t>
      </w:r>
      <w:r>
        <w:rPr>
          <w:szCs w:val="24"/>
        </w:rPr>
        <w:t>„</w:t>
      </w:r>
      <w:r w:rsidRPr="00EF515D">
        <w:rPr>
          <w:szCs w:val="24"/>
        </w:rPr>
        <w:t>Транспорт</w:t>
      </w:r>
      <w:r>
        <w:rPr>
          <w:szCs w:val="24"/>
        </w:rPr>
        <w:t>“</w:t>
      </w:r>
      <w:r w:rsidRPr="00EF515D">
        <w:rPr>
          <w:szCs w:val="24"/>
        </w:rPr>
        <w:t xml:space="preserve"> обясни, </w:t>
      </w:r>
      <w:r w:rsidR="000C490D">
        <w:rPr>
          <w:szCs w:val="24"/>
        </w:rPr>
        <w:t xml:space="preserve">че </w:t>
      </w:r>
      <w:r w:rsidRPr="00EF515D">
        <w:rPr>
          <w:szCs w:val="24"/>
        </w:rPr>
        <w:t>заявителят вече е получил своята карта за паркиране за хора с увреждания. Той добави, че се е получило забавяне по обективни причини.</w:t>
      </w:r>
    </w:p>
    <w:p w14:paraId="16D103F6" w14:textId="61E278FF" w:rsidR="00EF515D" w:rsidRDefault="00EF515D" w:rsidP="00EF515D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  <w:r>
        <w:rPr>
          <w:szCs w:val="24"/>
        </w:rPr>
        <w:tab/>
      </w:r>
      <w:r w:rsidRPr="00EF515D">
        <w:rPr>
          <w:szCs w:val="24"/>
        </w:rPr>
        <w:t>След приключване на дебатите и в резултат на явно гласуване</w:t>
      </w:r>
      <w:r w:rsidRPr="00EF515D">
        <w:rPr>
          <w:b/>
          <w:bCs/>
          <w:szCs w:val="24"/>
        </w:rPr>
        <w:t xml:space="preserve">, </w:t>
      </w:r>
      <w:r w:rsidRPr="00EF515D">
        <w:rPr>
          <w:b/>
          <w:bCs/>
          <w:i/>
          <w:iCs/>
          <w:szCs w:val="24"/>
        </w:rPr>
        <w:t>с 4 гл. "за", 0 гл. "против" и 0 гл. "въздържали се",</w:t>
      </w:r>
      <w:r w:rsidRPr="00EF515D">
        <w:rPr>
          <w:szCs w:val="24"/>
        </w:rPr>
        <w:t xml:space="preserve"> членовете на Постоянната комисия по обществен ред и сигурност приеха следното</w:t>
      </w:r>
    </w:p>
    <w:p w14:paraId="4848B7C3" w14:textId="77777777" w:rsidR="00EF515D" w:rsidRPr="00EF515D" w:rsidRDefault="00EF515D" w:rsidP="00EF515D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</w:p>
    <w:p w14:paraId="6B91A60B" w14:textId="28BE879D" w:rsidR="00EF515D" w:rsidRDefault="00EF515D" w:rsidP="00EF515D">
      <w:pPr>
        <w:tabs>
          <w:tab w:val="left" w:pos="0"/>
        </w:tabs>
        <w:spacing w:line="259" w:lineRule="auto"/>
        <w:contextualSpacing/>
        <w:jc w:val="center"/>
        <w:rPr>
          <w:b/>
          <w:bCs/>
          <w:szCs w:val="24"/>
        </w:rPr>
      </w:pPr>
      <w:r w:rsidRPr="00EF515D">
        <w:rPr>
          <w:b/>
          <w:bCs/>
          <w:szCs w:val="24"/>
        </w:rPr>
        <w:t>СТАНОВИЩЕ:</w:t>
      </w:r>
    </w:p>
    <w:p w14:paraId="3065485C" w14:textId="77777777" w:rsidR="00EF515D" w:rsidRPr="00EF515D" w:rsidRDefault="00EF515D" w:rsidP="00EF515D">
      <w:pPr>
        <w:tabs>
          <w:tab w:val="left" w:pos="0"/>
        </w:tabs>
        <w:spacing w:line="259" w:lineRule="auto"/>
        <w:contextualSpacing/>
        <w:jc w:val="center"/>
        <w:rPr>
          <w:szCs w:val="24"/>
        </w:rPr>
      </w:pPr>
    </w:p>
    <w:p w14:paraId="4D9BDE3E" w14:textId="3895BF59" w:rsidR="00EF515D" w:rsidRPr="00EF515D" w:rsidRDefault="00EF515D" w:rsidP="00EF515D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  <w:r>
        <w:rPr>
          <w:b/>
          <w:bCs/>
          <w:szCs w:val="24"/>
        </w:rPr>
        <w:tab/>
      </w:r>
      <w:r w:rsidRPr="00EF515D">
        <w:rPr>
          <w:b/>
          <w:bCs/>
          <w:szCs w:val="24"/>
        </w:rPr>
        <w:t>Приема за сведение</w:t>
      </w:r>
      <w:r w:rsidRPr="00EF515D">
        <w:rPr>
          <w:szCs w:val="24"/>
        </w:rPr>
        <w:t>.</w:t>
      </w:r>
    </w:p>
    <w:p w14:paraId="655F017F" w14:textId="77777777" w:rsidR="0062188D" w:rsidRPr="000E41B0" w:rsidRDefault="0062188D" w:rsidP="0062188D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b/>
          <w:sz w:val="22"/>
        </w:rPr>
      </w:pPr>
      <w:r w:rsidRPr="000E41B0">
        <w:rPr>
          <w:rFonts w:ascii="Calibri" w:hAnsi="Calibri"/>
          <w:b/>
          <w:sz w:val="22"/>
        </w:rPr>
        <w:t>---------------------------------------------------------------------------------------</w:t>
      </w:r>
    </w:p>
    <w:p w14:paraId="21AE38DD" w14:textId="77777777" w:rsidR="00470CE2" w:rsidRDefault="00470CE2" w:rsidP="0062188D">
      <w:pPr>
        <w:tabs>
          <w:tab w:val="left" w:pos="0"/>
        </w:tabs>
        <w:spacing w:line="259" w:lineRule="auto"/>
        <w:contextualSpacing/>
        <w:jc w:val="center"/>
        <w:rPr>
          <w:b/>
          <w:szCs w:val="24"/>
        </w:rPr>
      </w:pPr>
    </w:p>
    <w:p w14:paraId="2E8FAB51" w14:textId="604712EF" w:rsidR="0062188D" w:rsidRDefault="0062188D" w:rsidP="0062188D">
      <w:pPr>
        <w:tabs>
          <w:tab w:val="left" w:pos="0"/>
        </w:tabs>
        <w:spacing w:line="259" w:lineRule="auto"/>
        <w:contextualSpacing/>
        <w:jc w:val="center"/>
        <w:rPr>
          <w:b/>
          <w:szCs w:val="24"/>
        </w:rPr>
      </w:pPr>
      <w:r w:rsidRPr="000E41B0">
        <w:rPr>
          <w:b/>
          <w:szCs w:val="24"/>
        </w:rPr>
        <w:t xml:space="preserve">По точка </w:t>
      </w:r>
      <w:r>
        <w:rPr>
          <w:b/>
          <w:szCs w:val="24"/>
        </w:rPr>
        <w:t>9</w:t>
      </w:r>
    </w:p>
    <w:p w14:paraId="58AC136C" w14:textId="77777777" w:rsidR="0062188D" w:rsidRDefault="0062188D" w:rsidP="0062188D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</w:p>
    <w:p w14:paraId="345B90E5" w14:textId="77777777" w:rsidR="00E93F2F" w:rsidRDefault="00E93F2F" w:rsidP="00E93F2F">
      <w:pPr>
        <w:tabs>
          <w:tab w:val="left" w:pos="0"/>
        </w:tabs>
        <w:spacing w:line="259" w:lineRule="auto"/>
        <w:contextualSpacing/>
        <w:jc w:val="center"/>
        <w:rPr>
          <w:i/>
          <w:szCs w:val="24"/>
        </w:rPr>
      </w:pPr>
      <w:r w:rsidRPr="004341B7">
        <w:rPr>
          <w:i/>
          <w:szCs w:val="24"/>
        </w:rPr>
        <w:t>ОбС 08-00-12750</w:t>
      </w:r>
    </w:p>
    <w:p w14:paraId="0925E68C" w14:textId="129D3734" w:rsidR="0062188D" w:rsidRDefault="00E93F2F" w:rsidP="00E93F2F">
      <w:pPr>
        <w:tabs>
          <w:tab w:val="left" w:pos="0"/>
        </w:tabs>
        <w:spacing w:line="259" w:lineRule="auto"/>
        <w:contextualSpacing/>
        <w:jc w:val="center"/>
        <w:rPr>
          <w:szCs w:val="24"/>
        </w:rPr>
      </w:pPr>
      <w:r w:rsidRPr="004341B7">
        <w:rPr>
          <w:b/>
          <w:szCs w:val="24"/>
        </w:rPr>
        <w:t xml:space="preserve">Предложение от живущите в к-с </w:t>
      </w:r>
      <w:r>
        <w:rPr>
          <w:b/>
          <w:szCs w:val="24"/>
        </w:rPr>
        <w:t>„</w:t>
      </w:r>
      <w:r w:rsidRPr="004341B7">
        <w:rPr>
          <w:b/>
          <w:szCs w:val="24"/>
        </w:rPr>
        <w:t>Лазур</w:t>
      </w:r>
      <w:r>
        <w:rPr>
          <w:b/>
          <w:szCs w:val="24"/>
        </w:rPr>
        <w:t>“</w:t>
      </w:r>
      <w:r w:rsidRPr="004341B7">
        <w:rPr>
          <w:b/>
          <w:szCs w:val="24"/>
        </w:rPr>
        <w:t>, бл. 31, вх. 1 и вх. 3, бл. 32, бл. 33, вх. Б, бл. 71,</w:t>
      </w:r>
      <w:r w:rsidRPr="003F2720">
        <w:rPr>
          <w:szCs w:val="24"/>
        </w:rPr>
        <w:t xml:space="preserve"> </w:t>
      </w:r>
      <w:r w:rsidRPr="004341B7">
        <w:rPr>
          <w:i/>
          <w:szCs w:val="24"/>
        </w:rPr>
        <w:t>относно:</w:t>
      </w:r>
      <w:r w:rsidRPr="003F2720">
        <w:rPr>
          <w:szCs w:val="24"/>
        </w:rPr>
        <w:t xml:space="preserve"> Въвеждане на целогодишна платена зона</w:t>
      </w:r>
    </w:p>
    <w:p w14:paraId="20BA923B" w14:textId="77777777" w:rsidR="00470CE2" w:rsidRDefault="00470CE2" w:rsidP="00470CE2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</w:p>
    <w:p w14:paraId="4DF7354F" w14:textId="4E6FEC04" w:rsidR="00470CE2" w:rsidRPr="00470CE2" w:rsidRDefault="00470CE2" w:rsidP="00470CE2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  <w:r>
        <w:rPr>
          <w:szCs w:val="24"/>
        </w:rPr>
        <w:tab/>
      </w:r>
      <w:r w:rsidRPr="00470CE2">
        <w:rPr>
          <w:szCs w:val="24"/>
        </w:rPr>
        <w:t xml:space="preserve">Андрей Рунчев – директор на ОП „Транспорт“ обясни, че ефектът от въвеждането на </w:t>
      </w:r>
      <w:r>
        <w:rPr>
          <w:szCs w:val="24"/>
        </w:rPr>
        <w:t>„</w:t>
      </w:r>
      <w:r w:rsidRPr="00470CE2">
        <w:rPr>
          <w:szCs w:val="24"/>
        </w:rPr>
        <w:t>зелена зона</w:t>
      </w:r>
      <w:r>
        <w:rPr>
          <w:szCs w:val="24"/>
        </w:rPr>
        <w:t>“</w:t>
      </w:r>
      <w:r w:rsidRPr="00470CE2">
        <w:rPr>
          <w:szCs w:val="24"/>
        </w:rPr>
        <w:t xml:space="preserve"> за платено паркиране е видим. Той добави, че за да бъде изпълнено желанието на гражданите трябва да се направи обследване и да се уточни периметърът на бъдеща нова зона.</w:t>
      </w:r>
    </w:p>
    <w:p w14:paraId="1FC507DF" w14:textId="36BE4579" w:rsidR="00470CE2" w:rsidRPr="00470CE2" w:rsidRDefault="00470CE2" w:rsidP="00470CE2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  <w:r>
        <w:rPr>
          <w:szCs w:val="24"/>
        </w:rPr>
        <w:tab/>
      </w:r>
      <w:r w:rsidRPr="00470CE2">
        <w:rPr>
          <w:szCs w:val="24"/>
        </w:rPr>
        <w:t>Председателят предложи да се изпрати постъпилото предложение до ОП "Транспорт" за разглеждане и изготвяне на становище. Предложението бе единодушно подкрепено.</w:t>
      </w:r>
    </w:p>
    <w:p w14:paraId="64CBA643" w14:textId="4BE47C15" w:rsidR="00470CE2" w:rsidRDefault="00470CE2" w:rsidP="00470CE2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  <w:r>
        <w:rPr>
          <w:szCs w:val="24"/>
        </w:rPr>
        <w:tab/>
      </w:r>
      <w:r w:rsidRPr="00470CE2">
        <w:rPr>
          <w:szCs w:val="24"/>
        </w:rPr>
        <w:t>След приключване на дебатите и в резултат на явно гласуване</w:t>
      </w:r>
      <w:r w:rsidRPr="00470CE2">
        <w:rPr>
          <w:b/>
          <w:bCs/>
          <w:szCs w:val="24"/>
        </w:rPr>
        <w:t xml:space="preserve">, </w:t>
      </w:r>
      <w:r w:rsidRPr="00470CE2">
        <w:rPr>
          <w:b/>
          <w:bCs/>
          <w:i/>
          <w:iCs/>
          <w:szCs w:val="24"/>
        </w:rPr>
        <w:t>с 4 гл. "за", 0 гл. "против" и 0 гл. "въздържали се",</w:t>
      </w:r>
      <w:r w:rsidRPr="00470CE2">
        <w:rPr>
          <w:szCs w:val="24"/>
        </w:rPr>
        <w:t xml:space="preserve"> членовете на Постоянната комисия по обществен ред и сигурност приеха следното</w:t>
      </w:r>
    </w:p>
    <w:p w14:paraId="17791D27" w14:textId="77777777" w:rsidR="00470CE2" w:rsidRPr="00470CE2" w:rsidRDefault="00470CE2" w:rsidP="00470CE2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</w:p>
    <w:p w14:paraId="73B657A4" w14:textId="1C602DBF" w:rsidR="00470CE2" w:rsidRDefault="00470CE2" w:rsidP="00470CE2">
      <w:pPr>
        <w:tabs>
          <w:tab w:val="left" w:pos="0"/>
        </w:tabs>
        <w:spacing w:line="259" w:lineRule="auto"/>
        <w:contextualSpacing/>
        <w:jc w:val="center"/>
        <w:rPr>
          <w:b/>
          <w:bCs/>
          <w:szCs w:val="24"/>
        </w:rPr>
      </w:pPr>
      <w:r w:rsidRPr="00470CE2">
        <w:rPr>
          <w:b/>
          <w:bCs/>
          <w:szCs w:val="24"/>
        </w:rPr>
        <w:t>СТАНОВИЩЕ:</w:t>
      </w:r>
    </w:p>
    <w:p w14:paraId="30C7C44A" w14:textId="77777777" w:rsidR="00470CE2" w:rsidRPr="00470CE2" w:rsidRDefault="00470CE2" w:rsidP="00470CE2">
      <w:pPr>
        <w:tabs>
          <w:tab w:val="left" w:pos="0"/>
        </w:tabs>
        <w:spacing w:line="259" w:lineRule="auto"/>
        <w:contextualSpacing/>
        <w:jc w:val="center"/>
        <w:rPr>
          <w:szCs w:val="24"/>
        </w:rPr>
      </w:pPr>
    </w:p>
    <w:p w14:paraId="354D1FB9" w14:textId="4D22DCE7" w:rsidR="00470CE2" w:rsidRPr="00470CE2" w:rsidRDefault="00470CE2" w:rsidP="00470CE2">
      <w:pPr>
        <w:tabs>
          <w:tab w:val="left" w:pos="0"/>
        </w:tabs>
        <w:spacing w:line="259" w:lineRule="auto"/>
        <w:contextualSpacing/>
        <w:jc w:val="both"/>
        <w:rPr>
          <w:szCs w:val="24"/>
        </w:rPr>
      </w:pPr>
      <w:r>
        <w:rPr>
          <w:b/>
          <w:bCs/>
          <w:szCs w:val="24"/>
        </w:rPr>
        <w:tab/>
      </w:r>
      <w:r w:rsidRPr="00470CE2">
        <w:rPr>
          <w:b/>
          <w:bCs/>
          <w:szCs w:val="24"/>
        </w:rPr>
        <w:t xml:space="preserve">Изпраща </w:t>
      </w:r>
      <w:r>
        <w:rPr>
          <w:b/>
          <w:bCs/>
          <w:szCs w:val="24"/>
        </w:rPr>
        <w:t>постъпилото предложение</w:t>
      </w:r>
      <w:r w:rsidRPr="00470CE2">
        <w:rPr>
          <w:b/>
          <w:bCs/>
          <w:szCs w:val="24"/>
        </w:rPr>
        <w:t xml:space="preserve"> на ОП </w:t>
      </w:r>
      <w:r>
        <w:rPr>
          <w:b/>
          <w:bCs/>
          <w:szCs w:val="24"/>
        </w:rPr>
        <w:t>„</w:t>
      </w:r>
      <w:r w:rsidRPr="00470CE2">
        <w:rPr>
          <w:b/>
          <w:bCs/>
          <w:szCs w:val="24"/>
        </w:rPr>
        <w:t>Транспорт</w:t>
      </w:r>
      <w:r>
        <w:rPr>
          <w:b/>
          <w:bCs/>
          <w:szCs w:val="24"/>
        </w:rPr>
        <w:t>“</w:t>
      </w:r>
      <w:r w:rsidR="00297195">
        <w:rPr>
          <w:b/>
          <w:bCs/>
          <w:szCs w:val="24"/>
        </w:rPr>
        <w:t>,</w:t>
      </w:r>
      <w:r>
        <w:rPr>
          <w:b/>
          <w:bCs/>
          <w:szCs w:val="24"/>
        </w:rPr>
        <w:t xml:space="preserve"> </w:t>
      </w:r>
      <w:r w:rsidRPr="00470CE2">
        <w:rPr>
          <w:b/>
          <w:bCs/>
          <w:szCs w:val="24"/>
        </w:rPr>
        <w:t>за изготвяне на становище.</w:t>
      </w:r>
    </w:p>
    <w:p w14:paraId="6FF8130F" w14:textId="32075051" w:rsidR="00926C73" w:rsidRPr="000E41B0" w:rsidRDefault="00926C73" w:rsidP="000E41B0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0E41B0">
        <w:rPr>
          <w:b/>
          <w:szCs w:val="24"/>
          <w:u w:val="thick"/>
        </w:rPr>
        <w:t>--------------------------------------------------------------------------------------</w:t>
      </w:r>
    </w:p>
    <w:p w14:paraId="6AC2A659" w14:textId="486D7CA9" w:rsidR="00425601" w:rsidRPr="00E93F2F" w:rsidRDefault="00425601" w:rsidP="000E41B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szCs w:val="24"/>
        </w:rPr>
      </w:pPr>
    </w:p>
    <w:p w14:paraId="49EDCC6B" w14:textId="21F61C8D" w:rsidR="00297195" w:rsidRDefault="00297195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79B211C7" w14:textId="77BA0B82" w:rsidR="002D7010" w:rsidRDefault="002D7010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7417BCEB" w14:textId="75BC0A8D" w:rsidR="0012249A" w:rsidRPr="000E41B0" w:rsidRDefault="0012249A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ПРЕДСЕДАТЕЛ: ………………………</w:t>
      </w:r>
      <w:r w:rsidR="00E93F2F">
        <w:rPr>
          <w:b/>
          <w:szCs w:val="24"/>
        </w:rPr>
        <w:t>…</w:t>
      </w:r>
    </w:p>
    <w:p w14:paraId="6C6FD862" w14:textId="4EDC6A1B" w:rsidR="009C6A65" w:rsidRPr="000E41B0" w:rsidRDefault="0012249A" w:rsidP="000E41B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="00E93F2F">
        <w:rPr>
          <w:b/>
          <w:szCs w:val="24"/>
        </w:rPr>
        <w:tab/>
      </w:r>
      <w:r w:rsidR="00E93F2F">
        <w:rPr>
          <w:b/>
          <w:szCs w:val="24"/>
        </w:rPr>
        <w:tab/>
      </w:r>
      <w:r w:rsidRPr="000E41B0">
        <w:rPr>
          <w:b/>
          <w:szCs w:val="24"/>
        </w:rPr>
        <w:t>(</w:t>
      </w:r>
      <w:r w:rsidR="00B9066F" w:rsidRPr="000E41B0">
        <w:rPr>
          <w:rFonts w:eastAsia="Times New Roman"/>
          <w:b/>
          <w:szCs w:val="24"/>
          <w:lang w:eastAsia="bg-BG"/>
        </w:rPr>
        <w:t>Живко Господинов</w:t>
      </w:r>
      <w:r w:rsidRPr="000E41B0">
        <w:rPr>
          <w:b/>
          <w:szCs w:val="24"/>
        </w:rPr>
        <w:t>)</w:t>
      </w:r>
    </w:p>
    <w:p w14:paraId="72A7F0E2" w14:textId="77777777" w:rsidR="00E93F2F" w:rsidRDefault="0012249A" w:rsidP="00E93F2F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ПРОТОКОЛИСТ: ……………………</w:t>
      </w:r>
    </w:p>
    <w:p w14:paraId="0727386B" w14:textId="21F2976D" w:rsidR="00662AEF" w:rsidRPr="000E41B0" w:rsidRDefault="0012249A" w:rsidP="00E93F2F">
      <w:pPr>
        <w:suppressAutoHyphens/>
        <w:autoSpaceDN w:val="0"/>
        <w:spacing w:after="200" w:line="276" w:lineRule="auto"/>
        <w:ind w:left="1416" w:firstLine="708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(</w:t>
      </w:r>
      <w:r w:rsidR="00E93F2F">
        <w:rPr>
          <w:b/>
          <w:szCs w:val="24"/>
        </w:rPr>
        <w:t>Марина Франц</w:t>
      </w:r>
      <w:r w:rsidRPr="000E41B0">
        <w:rPr>
          <w:b/>
          <w:szCs w:val="24"/>
        </w:rPr>
        <w:t>)</w:t>
      </w:r>
    </w:p>
    <w:sectPr w:rsidR="00662AEF" w:rsidRPr="000E41B0" w:rsidSect="002D7010">
      <w:footerReference w:type="default" r:id="rId10"/>
      <w:pgSz w:w="11906" w:h="16838" w:code="9"/>
      <w:pgMar w:top="993" w:right="1274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265CC3" w14:textId="77777777" w:rsidR="00DB4D1B" w:rsidRDefault="00DB4D1B" w:rsidP="00470CE2">
      <w:r>
        <w:separator/>
      </w:r>
    </w:p>
  </w:endnote>
  <w:endnote w:type="continuationSeparator" w:id="0">
    <w:p w14:paraId="2D939403" w14:textId="77777777" w:rsidR="00DB4D1B" w:rsidRDefault="00DB4D1B" w:rsidP="00470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1574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91B9B0" w14:textId="302F77E0" w:rsidR="00470CE2" w:rsidRDefault="00470CE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172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2E7E71B" w14:textId="77777777" w:rsidR="00470CE2" w:rsidRDefault="00470C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146478" w14:textId="77777777" w:rsidR="00DB4D1B" w:rsidRDefault="00DB4D1B" w:rsidP="00470CE2">
      <w:r>
        <w:separator/>
      </w:r>
    </w:p>
  </w:footnote>
  <w:footnote w:type="continuationSeparator" w:id="0">
    <w:p w14:paraId="4BFB7402" w14:textId="77777777" w:rsidR="00DB4D1B" w:rsidRDefault="00DB4D1B" w:rsidP="00470C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E40B4"/>
    <w:multiLevelType w:val="hybridMultilevel"/>
    <w:tmpl w:val="91F25674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E1D00"/>
    <w:multiLevelType w:val="hybridMultilevel"/>
    <w:tmpl w:val="11AC4A76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056587"/>
    <w:multiLevelType w:val="hybridMultilevel"/>
    <w:tmpl w:val="DAB03DCC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C04305"/>
    <w:multiLevelType w:val="hybridMultilevel"/>
    <w:tmpl w:val="1B2CDC6E"/>
    <w:lvl w:ilvl="0" w:tplc="2576962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FA08E3"/>
    <w:multiLevelType w:val="hybridMultilevel"/>
    <w:tmpl w:val="433A881C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E309D1"/>
    <w:multiLevelType w:val="hybridMultilevel"/>
    <w:tmpl w:val="56989936"/>
    <w:lvl w:ilvl="0" w:tplc="C05E826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BF55CF"/>
    <w:multiLevelType w:val="hybridMultilevel"/>
    <w:tmpl w:val="6CC42152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102EE6"/>
    <w:multiLevelType w:val="hybridMultilevel"/>
    <w:tmpl w:val="433A881C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BB79A8"/>
    <w:multiLevelType w:val="hybridMultilevel"/>
    <w:tmpl w:val="37FE8694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2"/>
  </w:num>
  <w:num w:numId="5">
    <w:abstractNumId w:val="0"/>
  </w:num>
  <w:num w:numId="6">
    <w:abstractNumId w:val="1"/>
  </w:num>
  <w:num w:numId="7">
    <w:abstractNumId w:val="6"/>
  </w:num>
  <w:num w:numId="8">
    <w:abstractNumId w:val="4"/>
  </w:num>
  <w:num w:numId="9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5608"/>
    <w:rsid w:val="000179B3"/>
    <w:rsid w:val="00025373"/>
    <w:rsid w:val="00032315"/>
    <w:rsid w:val="000566FD"/>
    <w:rsid w:val="00057704"/>
    <w:rsid w:val="000642B4"/>
    <w:rsid w:val="00067CD8"/>
    <w:rsid w:val="00071FCE"/>
    <w:rsid w:val="00074E76"/>
    <w:rsid w:val="00086463"/>
    <w:rsid w:val="00086CA1"/>
    <w:rsid w:val="000870DB"/>
    <w:rsid w:val="000A63B5"/>
    <w:rsid w:val="000B01BD"/>
    <w:rsid w:val="000C355B"/>
    <w:rsid w:val="000C490D"/>
    <w:rsid w:val="000D7E9F"/>
    <w:rsid w:val="000E19A0"/>
    <w:rsid w:val="000E2C4A"/>
    <w:rsid w:val="000E41B0"/>
    <w:rsid w:val="000E4213"/>
    <w:rsid w:val="000F30D7"/>
    <w:rsid w:val="000F6831"/>
    <w:rsid w:val="000F7E68"/>
    <w:rsid w:val="001005D0"/>
    <w:rsid w:val="0010105B"/>
    <w:rsid w:val="00102166"/>
    <w:rsid w:val="001222C2"/>
    <w:rsid w:val="0012249A"/>
    <w:rsid w:val="0012383C"/>
    <w:rsid w:val="00124EDC"/>
    <w:rsid w:val="001272C4"/>
    <w:rsid w:val="00132B5E"/>
    <w:rsid w:val="001350AF"/>
    <w:rsid w:val="00135588"/>
    <w:rsid w:val="001418D3"/>
    <w:rsid w:val="00150A31"/>
    <w:rsid w:val="00161987"/>
    <w:rsid w:val="001746CA"/>
    <w:rsid w:val="00180527"/>
    <w:rsid w:val="00186E25"/>
    <w:rsid w:val="00187C79"/>
    <w:rsid w:val="00190470"/>
    <w:rsid w:val="001C238A"/>
    <w:rsid w:val="001D3C6D"/>
    <w:rsid w:val="001E2B95"/>
    <w:rsid w:val="001E3F93"/>
    <w:rsid w:val="0023254D"/>
    <w:rsid w:val="00254634"/>
    <w:rsid w:val="00260DF8"/>
    <w:rsid w:val="0026587F"/>
    <w:rsid w:val="00272CB8"/>
    <w:rsid w:val="002824AA"/>
    <w:rsid w:val="00297195"/>
    <w:rsid w:val="002A7C26"/>
    <w:rsid w:val="002C1D1B"/>
    <w:rsid w:val="002C1D27"/>
    <w:rsid w:val="002D361C"/>
    <w:rsid w:val="002D7010"/>
    <w:rsid w:val="002E7574"/>
    <w:rsid w:val="002F09FC"/>
    <w:rsid w:val="002F0A9E"/>
    <w:rsid w:val="002F6E3C"/>
    <w:rsid w:val="002F76A7"/>
    <w:rsid w:val="0031545D"/>
    <w:rsid w:val="0033687F"/>
    <w:rsid w:val="00355658"/>
    <w:rsid w:val="00370C43"/>
    <w:rsid w:val="00374FCF"/>
    <w:rsid w:val="0038498D"/>
    <w:rsid w:val="00387CB5"/>
    <w:rsid w:val="003914F5"/>
    <w:rsid w:val="003B423B"/>
    <w:rsid w:val="003C2DFA"/>
    <w:rsid w:val="003D0E53"/>
    <w:rsid w:val="003F736D"/>
    <w:rsid w:val="004004A9"/>
    <w:rsid w:val="00401521"/>
    <w:rsid w:val="00415B4F"/>
    <w:rsid w:val="00425601"/>
    <w:rsid w:val="00434E86"/>
    <w:rsid w:val="00436D5D"/>
    <w:rsid w:val="004617D8"/>
    <w:rsid w:val="004672DB"/>
    <w:rsid w:val="00470CE2"/>
    <w:rsid w:val="004765F6"/>
    <w:rsid w:val="004767D8"/>
    <w:rsid w:val="00491D11"/>
    <w:rsid w:val="00493FC7"/>
    <w:rsid w:val="004969C7"/>
    <w:rsid w:val="004974EB"/>
    <w:rsid w:val="004B2268"/>
    <w:rsid w:val="004B45AC"/>
    <w:rsid w:val="004B7EF9"/>
    <w:rsid w:val="004C5C1C"/>
    <w:rsid w:val="004D0A12"/>
    <w:rsid w:val="004D2F86"/>
    <w:rsid w:val="004D4CBE"/>
    <w:rsid w:val="004D69C2"/>
    <w:rsid w:val="004D76BA"/>
    <w:rsid w:val="004E3A0B"/>
    <w:rsid w:val="004E542D"/>
    <w:rsid w:val="004E5AF9"/>
    <w:rsid w:val="004F1D58"/>
    <w:rsid w:val="004F5D7C"/>
    <w:rsid w:val="00502710"/>
    <w:rsid w:val="00513ADB"/>
    <w:rsid w:val="0053142C"/>
    <w:rsid w:val="00540083"/>
    <w:rsid w:val="005476BB"/>
    <w:rsid w:val="00557AD5"/>
    <w:rsid w:val="00573DF3"/>
    <w:rsid w:val="00577147"/>
    <w:rsid w:val="00583DED"/>
    <w:rsid w:val="0058666A"/>
    <w:rsid w:val="005A3649"/>
    <w:rsid w:val="005B2991"/>
    <w:rsid w:val="005D36E4"/>
    <w:rsid w:val="005E3A5A"/>
    <w:rsid w:val="00603282"/>
    <w:rsid w:val="00615BC3"/>
    <w:rsid w:val="006177C7"/>
    <w:rsid w:val="00621281"/>
    <w:rsid w:val="0062188D"/>
    <w:rsid w:val="00624166"/>
    <w:rsid w:val="00637097"/>
    <w:rsid w:val="006534CC"/>
    <w:rsid w:val="00661742"/>
    <w:rsid w:val="00662AEF"/>
    <w:rsid w:val="00672C81"/>
    <w:rsid w:val="0067797E"/>
    <w:rsid w:val="00681888"/>
    <w:rsid w:val="00690924"/>
    <w:rsid w:val="006B58D5"/>
    <w:rsid w:val="006D70C9"/>
    <w:rsid w:val="006F6077"/>
    <w:rsid w:val="00764B0F"/>
    <w:rsid w:val="00775B8D"/>
    <w:rsid w:val="007860F0"/>
    <w:rsid w:val="00787CA9"/>
    <w:rsid w:val="00793501"/>
    <w:rsid w:val="0079467C"/>
    <w:rsid w:val="007A2EED"/>
    <w:rsid w:val="007B43B8"/>
    <w:rsid w:val="007C589B"/>
    <w:rsid w:val="007C5D25"/>
    <w:rsid w:val="007E5482"/>
    <w:rsid w:val="007F2222"/>
    <w:rsid w:val="007F5505"/>
    <w:rsid w:val="00815F67"/>
    <w:rsid w:val="0081638D"/>
    <w:rsid w:val="0083491C"/>
    <w:rsid w:val="00844ABD"/>
    <w:rsid w:val="00857CC5"/>
    <w:rsid w:val="00861B48"/>
    <w:rsid w:val="0086356B"/>
    <w:rsid w:val="008838BC"/>
    <w:rsid w:val="008848DC"/>
    <w:rsid w:val="00890F6D"/>
    <w:rsid w:val="008A1078"/>
    <w:rsid w:val="008B0518"/>
    <w:rsid w:val="008C4EE5"/>
    <w:rsid w:val="008F0FC4"/>
    <w:rsid w:val="009118F9"/>
    <w:rsid w:val="009238AC"/>
    <w:rsid w:val="00926C73"/>
    <w:rsid w:val="009379E6"/>
    <w:rsid w:val="00951B64"/>
    <w:rsid w:val="009605FD"/>
    <w:rsid w:val="00984BEB"/>
    <w:rsid w:val="00992A5C"/>
    <w:rsid w:val="009A651C"/>
    <w:rsid w:val="009A742E"/>
    <w:rsid w:val="009B33A6"/>
    <w:rsid w:val="009C3215"/>
    <w:rsid w:val="009C6A65"/>
    <w:rsid w:val="009C7E42"/>
    <w:rsid w:val="009F000B"/>
    <w:rsid w:val="009F747E"/>
    <w:rsid w:val="00A10C8D"/>
    <w:rsid w:val="00A1172F"/>
    <w:rsid w:val="00A22070"/>
    <w:rsid w:val="00A31C56"/>
    <w:rsid w:val="00A451D1"/>
    <w:rsid w:val="00A47E09"/>
    <w:rsid w:val="00A50987"/>
    <w:rsid w:val="00A56223"/>
    <w:rsid w:val="00A56E9D"/>
    <w:rsid w:val="00A61057"/>
    <w:rsid w:val="00A61C40"/>
    <w:rsid w:val="00A64C89"/>
    <w:rsid w:val="00A81ABF"/>
    <w:rsid w:val="00A97D2F"/>
    <w:rsid w:val="00AA19E8"/>
    <w:rsid w:val="00AA7548"/>
    <w:rsid w:val="00AA7EDB"/>
    <w:rsid w:val="00AB45C6"/>
    <w:rsid w:val="00AC14CC"/>
    <w:rsid w:val="00AC3B8A"/>
    <w:rsid w:val="00AD1F5A"/>
    <w:rsid w:val="00AD73F9"/>
    <w:rsid w:val="00AD78EA"/>
    <w:rsid w:val="00AF1056"/>
    <w:rsid w:val="00AF4AA4"/>
    <w:rsid w:val="00AF7ED5"/>
    <w:rsid w:val="00B0689D"/>
    <w:rsid w:val="00B34E03"/>
    <w:rsid w:val="00B50BE8"/>
    <w:rsid w:val="00B55FB1"/>
    <w:rsid w:val="00B57D16"/>
    <w:rsid w:val="00B61994"/>
    <w:rsid w:val="00B85831"/>
    <w:rsid w:val="00B9066F"/>
    <w:rsid w:val="00B94B60"/>
    <w:rsid w:val="00B97020"/>
    <w:rsid w:val="00BC2936"/>
    <w:rsid w:val="00BC55D7"/>
    <w:rsid w:val="00BE0F4F"/>
    <w:rsid w:val="00BE4142"/>
    <w:rsid w:val="00BF06FE"/>
    <w:rsid w:val="00BF6E5B"/>
    <w:rsid w:val="00BF7630"/>
    <w:rsid w:val="00C17344"/>
    <w:rsid w:val="00C33FBE"/>
    <w:rsid w:val="00C34805"/>
    <w:rsid w:val="00C434D9"/>
    <w:rsid w:val="00C55E91"/>
    <w:rsid w:val="00C60CB1"/>
    <w:rsid w:val="00C64F74"/>
    <w:rsid w:val="00C81F47"/>
    <w:rsid w:val="00C8750F"/>
    <w:rsid w:val="00CA036D"/>
    <w:rsid w:val="00CA4078"/>
    <w:rsid w:val="00CB3EFA"/>
    <w:rsid w:val="00CB4A2C"/>
    <w:rsid w:val="00CC212D"/>
    <w:rsid w:val="00CC6F47"/>
    <w:rsid w:val="00CD4F9D"/>
    <w:rsid w:val="00CD5FA4"/>
    <w:rsid w:val="00CE688E"/>
    <w:rsid w:val="00CF4BF0"/>
    <w:rsid w:val="00D04AB2"/>
    <w:rsid w:val="00D059D0"/>
    <w:rsid w:val="00D10AD4"/>
    <w:rsid w:val="00D2118D"/>
    <w:rsid w:val="00D2321C"/>
    <w:rsid w:val="00D32467"/>
    <w:rsid w:val="00D345CC"/>
    <w:rsid w:val="00D35FFA"/>
    <w:rsid w:val="00D45116"/>
    <w:rsid w:val="00D81542"/>
    <w:rsid w:val="00D825AF"/>
    <w:rsid w:val="00D87358"/>
    <w:rsid w:val="00D9676A"/>
    <w:rsid w:val="00DA60EC"/>
    <w:rsid w:val="00DB1CB7"/>
    <w:rsid w:val="00DB4D1B"/>
    <w:rsid w:val="00DB775E"/>
    <w:rsid w:val="00DC3AE0"/>
    <w:rsid w:val="00E020C0"/>
    <w:rsid w:val="00E04CC9"/>
    <w:rsid w:val="00E12B93"/>
    <w:rsid w:val="00E1502A"/>
    <w:rsid w:val="00E1710F"/>
    <w:rsid w:val="00E1722D"/>
    <w:rsid w:val="00E17F23"/>
    <w:rsid w:val="00E31590"/>
    <w:rsid w:val="00E40815"/>
    <w:rsid w:val="00E410C4"/>
    <w:rsid w:val="00E47380"/>
    <w:rsid w:val="00E47BDA"/>
    <w:rsid w:val="00E55479"/>
    <w:rsid w:val="00E7736C"/>
    <w:rsid w:val="00E8209C"/>
    <w:rsid w:val="00E91017"/>
    <w:rsid w:val="00E93F2F"/>
    <w:rsid w:val="00E94FCB"/>
    <w:rsid w:val="00EA22DB"/>
    <w:rsid w:val="00EA2F4F"/>
    <w:rsid w:val="00EB22B9"/>
    <w:rsid w:val="00EB3FC5"/>
    <w:rsid w:val="00EB59E7"/>
    <w:rsid w:val="00ED3DD2"/>
    <w:rsid w:val="00EE4FA3"/>
    <w:rsid w:val="00EF2EB5"/>
    <w:rsid w:val="00EF515D"/>
    <w:rsid w:val="00F148B6"/>
    <w:rsid w:val="00F2200E"/>
    <w:rsid w:val="00F23CD3"/>
    <w:rsid w:val="00F51875"/>
    <w:rsid w:val="00F644D8"/>
    <w:rsid w:val="00FA3C64"/>
    <w:rsid w:val="00FB0D4E"/>
    <w:rsid w:val="00FB488F"/>
    <w:rsid w:val="00FD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BC3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470C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CE2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70C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CE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9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0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8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673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9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0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98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64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50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3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93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831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848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964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73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0705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54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92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5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776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0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9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2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BECA5-98FD-4470-A75E-E803EB578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1383</Words>
  <Characters>7886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Gergana Chanakova</cp:lastModifiedBy>
  <cp:revision>6</cp:revision>
  <cp:lastPrinted>2022-05-11T08:55:00Z</cp:lastPrinted>
  <dcterms:created xsi:type="dcterms:W3CDTF">2022-05-10T06:29:00Z</dcterms:created>
  <dcterms:modified xsi:type="dcterms:W3CDTF">2022-05-16T08:36:00Z</dcterms:modified>
</cp:coreProperties>
</file>