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41D" w:rsidRPr="00AD5EEF" w:rsidRDefault="00BD741D" w:rsidP="00EA7B58">
      <w:pPr>
        <w:pStyle w:val="Body"/>
        <w:jc w:val="both"/>
        <w:rPr>
          <w:rStyle w:val="Strong"/>
        </w:rPr>
      </w:pPr>
      <w:r w:rsidRPr="00AD5EEF">
        <w:rPr>
          <w:rStyle w:val="Strong"/>
        </w:rPr>
        <w:t>ДО</w:t>
      </w:r>
    </w:p>
    <w:p w:rsidR="00BD741D" w:rsidRPr="00AD5EEF" w:rsidRDefault="00BD741D" w:rsidP="00EA7B58">
      <w:pPr>
        <w:pStyle w:val="Body"/>
        <w:jc w:val="both"/>
        <w:rPr>
          <w:rStyle w:val="Strong"/>
        </w:rPr>
      </w:pPr>
      <w:r w:rsidRPr="00AD5EEF">
        <w:rPr>
          <w:rStyle w:val="Strong"/>
        </w:rPr>
        <w:t>ОБЩИНСКИ СЪВЕТ</w:t>
      </w:r>
    </w:p>
    <w:p w:rsidR="00BD741D" w:rsidRPr="00AD5EEF" w:rsidRDefault="00BD741D" w:rsidP="00EA7B58">
      <w:pPr>
        <w:pStyle w:val="Body"/>
        <w:jc w:val="both"/>
        <w:rPr>
          <w:rStyle w:val="Strong"/>
        </w:rPr>
      </w:pPr>
      <w:r w:rsidRPr="00AD5EEF">
        <w:rPr>
          <w:rStyle w:val="Strong"/>
        </w:rPr>
        <w:t>БУРГАС</w:t>
      </w:r>
    </w:p>
    <w:p w:rsidR="00BD741D" w:rsidRPr="00AD5EEF" w:rsidRDefault="00BD741D" w:rsidP="00EA7B58">
      <w:pPr>
        <w:pStyle w:val="Body"/>
        <w:jc w:val="both"/>
        <w:rPr>
          <w:rStyle w:val="st"/>
        </w:rPr>
      </w:pPr>
    </w:p>
    <w:p w:rsidR="00BD741D" w:rsidRPr="00AD5EEF" w:rsidRDefault="00BD741D" w:rsidP="0007764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center"/>
        <w:rPr>
          <w:rFonts w:eastAsia="Calibri"/>
          <w:b/>
          <w:bdr w:val="none" w:sz="0" w:space="0" w:color="auto"/>
          <w:lang w:val="bg-BG"/>
        </w:rPr>
      </w:pPr>
      <w:r w:rsidRPr="00AD5EEF">
        <w:rPr>
          <w:rFonts w:eastAsia="Calibri"/>
          <w:b/>
          <w:bdr w:val="none" w:sz="0" w:space="0" w:color="auto"/>
          <w:lang w:val="bg-BG"/>
        </w:rPr>
        <w:t>Д О К Л А Д Н А    З А П И С К А</w:t>
      </w:r>
    </w:p>
    <w:p w:rsidR="00BD741D" w:rsidRPr="00AD5EEF" w:rsidRDefault="00BD741D" w:rsidP="0007764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eastAsia="Times New Roman"/>
          <w:b/>
          <w:color w:val="000000"/>
          <w:bdr w:val="none" w:sz="0" w:space="0" w:color="auto"/>
          <w:lang w:val="bg-BG" w:eastAsia="bg-BG"/>
        </w:rPr>
      </w:pPr>
      <w:r w:rsidRPr="00AD5EEF">
        <w:rPr>
          <w:rFonts w:eastAsia="Times New Roman"/>
          <w:b/>
          <w:color w:val="000000"/>
          <w:bdr w:val="none" w:sz="0" w:space="0" w:color="auto"/>
          <w:lang w:val="bg-BG" w:eastAsia="bg-BG"/>
        </w:rPr>
        <w:t xml:space="preserve">ОТ </w:t>
      </w:r>
      <w:r w:rsidR="00FB3FE1">
        <w:rPr>
          <w:rFonts w:eastAsia="Times New Roman"/>
          <w:b/>
          <w:color w:val="000000"/>
          <w:bdr w:val="none" w:sz="0" w:space="0" w:color="auto"/>
          <w:lang w:val="bg-BG" w:eastAsia="bg-BG"/>
        </w:rPr>
        <w:t>ДИМИТЪР НИКОЛОВ</w:t>
      </w:r>
      <w:r w:rsidRPr="00AD5EEF">
        <w:rPr>
          <w:rFonts w:eastAsia="Times New Roman"/>
          <w:b/>
          <w:color w:val="000000"/>
          <w:bdr w:val="none" w:sz="0" w:space="0" w:color="auto"/>
          <w:lang w:val="bg-BG" w:eastAsia="bg-BG"/>
        </w:rPr>
        <w:t xml:space="preserve"> –КМЕТ </w:t>
      </w:r>
      <w:r w:rsidR="00FB3FE1">
        <w:rPr>
          <w:rFonts w:eastAsia="Times New Roman"/>
          <w:b/>
          <w:color w:val="000000"/>
          <w:bdr w:val="none" w:sz="0" w:space="0" w:color="auto"/>
          <w:lang w:val="bg-BG" w:eastAsia="bg-BG"/>
        </w:rPr>
        <w:t>НА</w:t>
      </w:r>
      <w:r w:rsidR="00CE4874">
        <w:rPr>
          <w:rFonts w:eastAsia="Times New Roman"/>
          <w:b/>
          <w:color w:val="000000"/>
          <w:bdr w:val="none" w:sz="0" w:space="0" w:color="auto"/>
          <w:lang w:val="bg-BG" w:eastAsia="bg-BG"/>
        </w:rPr>
        <w:t xml:space="preserve"> ОБЩИНА БУРГАС</w:t>
      </w:r>
    </w:p>
    <w:p w:rsidR="00A6715C" w:rsidRPr="00AD5EEF" w:rsidRDefault="00A6715C">
      <w:pPr>
        <w:pStyle w:val="Body"/>
        <w:rPr>
          <w:rStyle w:val="None"/>
          <w:b/>
          <w:bCs/>
        </w:rPr>
      </w:pPr>
    </w:p>
    <w:p w:rsidR="00A6715C" w:rsidRPr="00AD5EEF" w:rsidRDefault="00070252" w:rsidP="00AD5EEF">
      <w:pPr>
        <w:pStyle w:val="Body"/>
        <w:ind w:firstLine="567"/>
        <w:jc w:val="both"/>
        <w:rPr>
          <w:rStyle w:val="st"/>
        </w:rPr>
      </w:pPr>
      <w:r w:rsidRPr="00AD5EEF">
        <w:rPr>
          <w:rStyle w:val="Strong"/>
        </w:rPr>
        <w:t>ОТНОСНО:</w:t>
      </w:r>
      <w:r w:rsidRPr="00AD5EEF">
        <w:rPr>
          <w:rStyle w:val="st"/>
        </w:rPr>
        <w:t xml:space="preserve"> </w:t>
      </w:r>
      <w:r w:rsidR="005E64FB" w:rsidRPr="00AD5EEF">
        <w:rPr>
          <w:rStyle w:val="st"/>
        </w:rPr>
        <w:t>Н</w:t>
      </w:r>
      <w:r w:rsidR="00BD741D" w:rsidRPr="00AD5EEF">
        <w:rPr>
          <w:rStyle w:val="st"/>
        </w:rPr>
        <w:t>ачин</w:t>
      </w:r>
      <w:r w:rsidR="005E64FB" w:rsidRPr="00AD5EEF">
        <w:rPr>
          <w:rStyle w:val="st"/>
        </w:rPr>
        <w:t xml:space="preserve"> на гласуване на проекта на решен</w:t>
      </w:r>
      <w:r w:rsidR="000C0B06">
        <w:rPr>
          <w:rStyle w:val="st"/>
        </w:rPr>
        <w:t>ие, посочен в покана № 19-00-134/24.03.2022</w:t>
      </w:r>
      <w:r w:rsidR="001107EF" w:rsidRPr="00AD5EEF">
        <w:rPr>
          <w:rStyle w:val="st"/>
        </w:rPr>
        <w:t xml:space="preserve"> г.</w:t>
      </w:r>
      <w:r w:rsidR="005E64FB" w:rsidRPr="00AD5EEF">
        <w:rPr>
          <w:rStyle w:val="st"/>
        </w:rPr>
        <w:t xml:space="preserve"> от Д-р Бойко </w:t>
      </w:r>
      <w:proofErr w:type="spellStart"/>
      <w:r w:rsidR="005E64FB" w:rsidRPr="00AD5EEF">
        <w:rPr>
          <w:rStyle w:val="st"/>
        </w:rPr>
        <w:t>Миразчийски</w:t>
      </w:r>
      <w:proofErr w:type="spellEnd"/>
      <w:r w:rsidR="005E64FB" w:rsidRPr="00AD5EEF">
        <w:rPr>
          <w:rStyle w:val="st"/>
        </w:rPr>
        <w:t xml:space="preserve"> – Изпълнителен директор на „УМБАЛ-Бургас“ АД</w:t>
      </w:r>
      <w:r w:rsidR="00AD5EEF" w:rsidRPr="00AD5EEF">
        <w:rPr>
          <w:rStyle w:val="st"/>
        </w:rPr>
        <w:t xml:space="preserve">, относно приемане на решение за одобряване на Решението на Съвета на директорите на „УМБАЛ-Бургас“ АД, за </w:t>
      </w:r>
      <w:r w:rsidR="000C0B06">
        <w:rPr>
          <w:rStyle w:val="st"/>
        </w:rPr>
        <w:t>увеличаване капитала на търговското дружество и приемане на изменение и допълнение на устава</w:t>
      </w:r>
      <w:r w:rsidR="00AD5EEF" w:rsidRPr="00AD5EEF">
        <w:rPr>
          <w:rStyle w:val="st"/>
        </w:rPr>
        <w:t>.</w:t>
      </w:r>
    </w:p>
    <w:p w:rsidR="00A6715C" w:rsidRPr="00AD5EEF" w:rsidRDefault="00A6715C" w:rsidP="00AD5EEF">
      <w:pPr>
        <w:pStyle w:val="Body"/>
        <w:ind w:firstLine="567"/>
        <w:rPr>
          <w:rStyle w:val="st"/>
        </w:rPr>
      </w:pPr>
    </w:p>
    <w:p w:rsidR="00A6715C" w:rsidRDefault="00070252" w:rsidP="00AD5EEF">
      <w:pPr>
        <w:pStyle w:val="Body"/>
        <w:ind w:firstLine="567"/>
        <w:rPr>
          <w:rStyle w:val="Strong"/>
        </w:rPr>
      </w:pPr>
      <w:r w:rsidRPr="00AD5EEF">
        <w:rPr>
          <w:rStyle w:val="Strong"/>
        </w:rPr>
        <w:t>УВАЖАЕМИ ОБЩИНСКИ СЪВЕТНИЦИ,</w:t>
      </w:r>
    </w:p>
    <w:p w:rsidR="00FB3FE1" w:rsidRDefault="00FB3FE1" w:rsidP="00AD5EEF">
      <w:pPr>
        <w:pStyle w:val="Body"/>
        <w:ind w:firstLine="567"/>
        <w:rPr>
          <w:rStyle w:val="Strong"/>
        </w:rPr>
      </w:pPr>
    </w:p>
    <w:p w:rsidR="00FB3FE1" w:rsidRPr="00EA7B58" w:rsidRDefault="00FB3FE1" w:rsidP="000C0B06">
      <w:pPr>
        <w:pStyle w:val="Body"/>
        <w:ind w:firstLine="567"/>
        <w:jc w:val="both"/>
        <w:rPr>
          <w:rStyle w:val="Strong"/>
          <w:b w:val="0"/>
        </w:rPr>
      </w:pPr>
      <w:r w:rsidRPr="00EA7B58">
        <w:rPr>
          <w:rStyle w:val="Strong"/>
          <w:b w:val="0"/>
        </w:rPr>
        <w:t>Поради необходимостта от</w:t>
      </w:r>
      <w:r w:rsidR="00EA7B58" w:rsidRPr="00EA7B58">
        <w:rPr>
          <w:rStyle w:val="Strong"/>
          <w:b w:val="0"/>
        </w:rPr>
        <w:t xml:space="preserve"> </w:t>
      </w:r>
      <w:r w:rsidR="000C0B06">
        <w:rPr>
          <w:rStyle w:val="Strong"/>
          <w:b w:val="0"/>
        </w:rPr>
        <w:t>извършване на увеличение капитала и промяна на устава</w:t>
      </w:r>
      <w:r w:rsidRPr="00EA7B58">
        <w:rPr>
          <w:rStyle w:val="Strong"/>
          <w:b w:val="0"/>
        </w:rPr>
        <w:t xml:space="preserve"> на „УМБАЛ-БУРГАС“ АД, </w:t>
      </w:r>
      <w:r w:rsidR="00EA7B58" w:rsidRPr="00EA7B58">
        <w:rPr>
          <w:rStyle w:val="Strong"/>
          <w:b w:val="0"/>
        </w:rPr>
        <w:t>моля</w:t>
      </w:r>
      <w:r w:rsidR="000C0B06">
        <w:rPr>
          <w:rStyle w:val="Strong"/>
          <w:b w:val="0"/>
        </w:rPr>
        <w:t>,</w:t>
      </w:r>
      <w:r w:rsidR="00EA7B58" w:rsidRPr="00EA7B58">
        <w:rPr>
          <w:rStyle w:val="Strong"/>
          <w:b w:val="0"/>
        </w:rPr>
        <w:t xml:space="preserve"> на основание чл. 64, </w:t>
      </w:r>
      <w:r w:rsidR="00EA7B58">
        <w:rPr>
          <w:rStyle w:val="Strong"/>
          <w:b w:val="0"/>
        </w:rPr>
        <w:t>ал. 7 от П</w:t>
      </w:r>
      <w:r w:rsidR="00EA7B58" w:rsidRPr="00EA7B58">
        <w:rPr>
          <w:rStyle w:val="Strong"/>
          <w:b w:val="0"/>
        </w:rPr>
        <w:t>равилник</w:t>
      </w:r>
      <w:r w:rsidR="00EA7B58">
        <w:rPr>
          <w:rStyle w:val="Strong"/>
          <w:b w:val="0"/>
        </w:rPr>
        <w:t>а</w:t>
      </w:r>
      <w:r w:rsidR="00EA7B58" w:rsidRPr="00EA7B58">
        <w:rPr>
          <w:rStyle w:val="Strong"/>
          <w:b w:val="0"/>
        </w:rPr>
        <w:t xml:space="preserve"> за организацията и дейността на</w:t>
      </w:r>
      <w:r w:rsidR="00EA7B58">
        <w:rPr>
          <w:rStyle w:val="Strong"/>
          <w:b w:val="0"/>
        </w:rPr>
        <w:t xml:space="preserve"> </w:t>
      </w:r>
      <w:r w:rsidR="00EA7B58" w:rsidRPr="00EA7B58">
        <w:rPr>
          <w:rStyle w:val="Strong"/>
          <w:b w:val="0"/>
        </w:rPr>
        <w:t>общинския съвет, неговите комисии и взаимодействието му</w:t>
      </w:r>
      <w:r w:rsidR="00EA7B58">
        <w:rPr>
          <w:rStyle w:val="Strong"/>
          <w:b w:val="0"/>
        </w:rPr>
        <w:t xml:space="preserve"> </w:t>
      </w:r>
      <w:r w:rsidR="00EA7B58" w:rsidRPr="00EA7B58">
        <w:rPr>
          <w:rStyle w:val="Strong"/>
          <w:b w:val="0"/>
        </w:rPr>
        <w:t>с общи</w:t>
      </w:r>
      <w:r w:rsidR="00EA7B58">
        <w:rPr>
          <w:rStyle w:val="Strong"/>
          <w:b w:val="0"/>
        </w:rPr>
        <w:t>нската администрация на Община Б</w:t>
      </w:r>
      <w:r w:rsidR="00EA7B58" w:rsidRPr="00EA7B58">
        <w:rPr>
          <w:rStyle w:val="Strong"/>
          <w:b w:val="0"/>
        </w:rPr>
        <w:t>ургас</w:t>
      </w:r>
      <w:r w:rsidR="00EA7B58">
        <w:rPr>
          <w:rStyle w:val="Strong"/>
          <w:b w:val="0"/>
        </w:rPr>
        <w:t>, да приемете за разглеждане настоящата докладна записка.</w:t>
      </w:r>
    </w:p>
    <w:p w:rsidR="00A6715C" w:rsidRPr="00AD5EEF" w:rsidRDefault="00070252" w:rsidP="00AD5EEF">
      <w:pPr>
        <w:pStyle w:val="Body"/>
        <w:ind w:firstLine="567"/>
        <w:jc w:val="both"/>
        <w:rPr>
          <w:rStyle w:val="None"/>
          <w:shd w:val="clear" w:color="auto" w:fill="FFFFFF"/>
        </w:rPr>
      </w:pPr>
      <w:r w:rsidRPr="00AD5EEF">
        <w:rPr>
          <w:rStyle w:val="st"/>
        </w:rPr>
        <w:t>В Община Бургас е постъпила покана с вх.</w:t>
      </w:r>
      <w:r w:rsidRPr="00AD5EEF">
        <w:rPr>
          <w:rStyle w:val="None"/>
          <w:shd w:val="clear" w:color="auto" w:fill="FFFFFF"/>
        </w:rPr>
        <w:t xml:space="preserve"> № </w:t>
      </w:r>
      <w:r w:rsidR="000C0B06" w:rsidRPr="000C0B06">
        <w:rPr>
          <w:rStyle w:val="None"/>
          <w:shd w:val="clear" w:color="auto" w:fill="FFFFFF"/>
        </w:rPr>
        <w:t>19-00-134/24.03.2022</w:t>
      </w:r>
      <w:r w:rsidR="005E64FB" w:rsidRPr="00AD5EEF">
        <w:rPr>
          <w:rStyle w:val="None"/>
          <w:shd w:val="clear" w:color="auto" w:fill="FFFFFF"/>
        </w:rPr>
        <w:t xml:space="preserve"> г.</w:t>
      </w:r>
      <w:r w:rsidR="00AD5EEF" w:rsidRPr="00AD5EEF">
        <w:rPr>
          <w:rStyle w:val="None"/>
          <w:shd w:val="clear" w:color="auto" w:fill="FFFFFF"/>
        </w:rPr>
        <w:t xml:space="preserve"> от д-р Бойко </w:t>
      </w:r>
      <w:proofErr w:type="spellStart"/>
      <w:r w:rsidR="00AD5EEF" w:rsidRPr="00AD5EEF">
        <w:rPr>
          <w:rStyle w:val="None"/>
          <w:shd w:val="clear" w:color="auto" w:fill="FFFFFF"/>
        </w:rPr>
        <w:t>Миразчийски</w:t>
      </w:r>
      <w:proofErr w:type="spellEnd"/>
      <w:r w:rsidR="00AD5EEF" w:rsidRPr="00AD5EEF">
        <w:rPr>
          <w:rStyle w:val="None"/>
          <w:shd w:val="clear" w:color="auto" w:fill="FFFFFF"/>
        </w:rPr>
        <w:t xml:space="preserve"> - </w:t>
      </w:r>
      <w:r w:rsidRPr="00AD5EEF">
        <w:rPr>
          <w:rStyle w:val="None"/>
          <w:shd w:val="clear" w:color="auto" w:fill="FFFFFF"/>
        </w:rPr>
        <w:t xml:space="preserve">Изпълнителен директор на </w:t>
      </w:r>
      <w:r w:rsidRPr="00AD5EEF">
        <w:rPr>
          <w:rStyle w:val="None"/>
          <w:b/>
          <w:shd w:val="clear" w:color="auto" w:fill="FFFFFF"/>
        </w:rPr>
        <w:t>"</w:t>
      </w:r>
      <w:r w:rsidRPr="00AD5EEF">
        <w:rPr>
          <w:rStyle w:val="st"/>
          <w:b/>
        </w:rPr>
        <w:t>УНИВЕРСИТЕТСКА</w:t>
      </w:r>
      <w:r w:rsidRPr="00AD5EEF">
        <w:rPr>
          <w:rStyle w:val="None"/>
          <w:b/>
          <w:shd w:val="clear" w:color="auto" w:fill="FFFFFF"/>
        </w:rPr>
        <w:t xml:space="preserve"> МНОГОПРОФИЛНА БОЛНИЦА ЗА АКТИВНО ЛЕЧЕНИЕ - БУРГАС" </w:t>
      </w:r>
      <w:r w:rsidR="005B7D39" w:rsidRPr="00AD5EEF">
        <w:rPr>
          <w:rStyle w:val="None"/>
          <w:b/>
          <w:shd w:val="clear" w:color="auto" w:fill="FFFFFF"/>
        </w:rPr>
        <w:t>АД (</w:t>
      </w:r>
      <w:r w:rsidRPr="00AD5EEF">
        <w:rPr>
          <w:rStyle w:val="None"/>
          <w:b/>
          <w:shd w:val="clear" w:color="auto" w:fill="FFFFFF"/>
        </w:rPr>
        <w:t>„У</w:t>
      </w:r>
      <w:r w:rsidRPr="00AD5EEF">
        <w:rPr>
          <w:rStyle w:val="st"/>
          <w:b/>
        </w:rPr>
        <w:t>МБАЛ- БУРГАС” АД</w:t>
      </w:r>
      <w:r w:rsidR="005B7D39" w:rsidRPr="00AD5EEF">
        <w:rPr>
          <w:rStyle w:val="st"/>
          <w:b/>
        </w:rPr>
        <w:t>)</w:t>
      </w:r>
      <w:r w:rsidRPr="00AD5EEF">
        <w:rPr>
          <w:rStyle w:val="st"/>
        </w:rPr>
        <w:t xml:space="preserve">, </w:t>
      </w:r>
      <w:r w:rsidRPr="00AD5EEF">
        <w:rPr>
          <w:rStyle w:val="None"/>
          <w:shd w:val="clear" w:color="auto" w:fill="FFFFFF"/>
        </w:rPr>
        <w:t xml:space="preserve">за свикване на </w:t>
      </w:r>
      <w:r w:rsidR="005E64FB" w:rsidRPr="00AD5EEF">
        <w:rPr>
          <w:rStyle w:val="None"/>
          <w:shd w:val="clear" w:color="auto" w:fill="FFFFFF"/>
        </w:rPr>
        <w:t>извънредно</w:t>
      </w:r>
      <w:r w:rsidRPr="00AD5EEF">
        <w:rPr>
          <w:rStyle w:val="None"/>
          <w:shd w:val="clear" w:color="auto" w:fill="FFFFFF"/>
        </w:rPr>
        <w:t xml:space="preserve"> общо събрание на акционерите на дружеството. В поканата е посочено, че </w:t>
      </w:r>
      <w:r w:rsidR="005E64FB" w:rsidRPr="00AD5EEF">
        <w:rPr>
          <w:rStyle w:val="None"/>
          <w:shd w:val="clear" w:color="auto" w:fill="FFFFFF"/>
        </w:rPr>
        <w:t>извънредното</w:t>
      </w:r>
      <w:r w:rsidRPr="00AD5EEF">
        <w:rPr>
          <w:rStyle w:val="None"/>
          <w:shd w:val="clear" w:color="auto" w:fill="FFFFFF"/>
        </w:rPr>
        <w:t xml:space="preserve"> общ</w:t>
      </w:r>
      <w:r w:rsidR="000C0B06">
        <w:rPr>
          <w:rStyle w:val="None"/>
          <w:shd w:val="clear" w:color="auto" w:fill="FFFFFF"/>
        </w:rPr>
        <w:t>о събрание ще се проведе на 29.04.2022</w:t>
      </w:r>
      <w:r w:rsidRPr="00AD5EEF">
        <w:rPr>
          <w:rStyle w:val="None"/>
          <w:shd w:val="clear" w:color="auto" w:fill="FFFFFF"/>
        </w:rPr>
        <w:t xml:space="preserve"> г., от 11:00 ч. в кабинета на Изпълнителния директор на дружеството, на адреса на управление на </w:t>
      </w:r>
      <w:r w:rsidRPr="00AD5EEF">
        <w:rPr>
          <w:rStyle w:val="None"/>
          <w:b/>
          <w:shd w:val="clear" w:color="auto" w:fill="FFFFFF"/>
        </w:rPr>
        <w:t>„У</w:t>
      </w:r>
      <w:r w:rsidRPr="00AD5EEF">
        <w:rPr>
          <w:rStyle w:val="st"/>
          <w:b/>
        </w:rPr>
        <w:t>МБАЛ - БУРГАС” АД</w:t>
      </w:r>
      <w:r w:rsidR="00A43EE4" w:rsidRPr="00AD5EEF">
        <w:rPr>
          <w:rStyle w:val="None"/>
          <w:shd w:val="clear" w:color="auto" w:fill="FFFFFF"/>
        </w:rPr>
        <w:t xml:space="preserve"> -</w:t>
      </w:r>
      <w:r w:rsidRPr="00AD5EEF">
        <w:rPr>
          <w:rStyle w:val="None"/>
          <w:shd w:val="clear" w:color="auto" w:fill="FFFFFF"/>
        </w:rPr>
        <w:t xml:space="preserve"> гр. Бургас, бул. „Стефан Стамболов“  № 73, а при липса на кворум ще се проведе по реда на чл. 227,</w:t>
      </w:r>
      <w:r w:rsidR="000C0B06">
        <w:rPr>
          <w:rStyle w:val="None"/>
          <w:shd w:val="clear" w:color="auto" w:fill="FFFFFF"/>
        </w:rPr>
        <w:t xml:space="preserve"> ал. 3 от Търговския закон на 17.05.2022</w:t>
      </w:r>
      <w:r w:rsidRPr="00AD5EEF">
        <w:rPr>
          <w:rStyle w:val="None"/>
          <w:shd w:val="clear" w:color="auto" w:fill="FFFFFF"/>
        </w:rPr>
        <w:t xml:space="preserve"> г. от 11:00 ч., на същото място и при същия дневен ред. </w:t>
      </w:r>
    </w:p>
    <w:p w:rsidR="00D811A1" w:rsidRDefault="00AF55F6" w:rsidP="00F35701">
      <w:pPr>
        <w:pStyle w:val="Body"/>
        <w:ind w:firstLine="709"/>
        <w:jc w:val="both"/>
        <w:rPr>
          <w:rStyle w:val="None"/>
          <w:shd w:val="clear" w:color="auto" w:fill="FFFFFF"/>
        </w:rPr>
      </w:pPr>
      <w:r>
        <w:rPr>
          <w:rStyle w:val="None"/>
          <w:shd w:val="clear" w:color="auto" w:fill="FFFFFF"/>
        </w:rPr>
        <w:t xml:space="preserve">Община Бургас инициира свикване на извънредно общо събрание на акционерите на „УМБАЛ-Бургас“ АД </w:t>
      </w:r>
      <w:r w:rsidR="00FD2410">
        <w:rPr>
          <w:rStyle w:val="None"/>
          <w:shd w:val="clear" w:color="auto" w:fill="FFFFFF"/>
        </w:rPr>
        <w:t xml:space="preserve"> и включване в дневния ред на решение за увеличаване на капитала, чрез издаване на 50 451 броя акции, всяка с номинална стойност от 10 лв., равняващи се на 504 510 лева, които да бъдат записани от Община Бургас, в качеството ѝ на акционер в търговското дружество. </w:t>
      </w:r>
      <w:r w:rsidR="00DF2CE4">
        <w:rPr>
          <w:rStyle w:val="None"/>
          <w:shd w:val="clear" w:color="auto" w:fill="FFFFFF"/>
        </w:rPr>
        <w:t>След уточняване на сборовете е установено, че предоставените суми са в размер на 494 519,24 лв., от които подлежат на възстановяване 4 лв. – неусвоени средства. Тъй като номинала на една акция е 10 лв., за да се формира броят на акциите, следва увеличението на капитала да е с размер на 494 510 лв., които представляват 49 451 броя акции.</w:t>
      </w:r>
    </w:p>
    <w:p w:rsidR="00DF2CE4" w:rsidRDefault="00DF2CE4" w:rsidP="00F35701">
      <w:pPr>
        <w:pStyle w:val="Body"/>
        <w:ind w:firstLine="709"/>
        <w:jc w:val="both"/>
        <w:rPr>
          <w:rStyle w:val="None"/>
          <w:shd w:val="clear" w:color="auto" w:fill="FFFFFF"/>
        </w:rPr>
      </w:pPr>
      <w:r>
        <w:rPr>
          <w:rStyle w:val="None"/>
          <w:shd w:val="clear" w:color="auto" w:fill="FFFFFF"/>
        </w:rPr>
        <w:t>Поканата за свикване на извънредното общо събрание на акционерите на „УМБАЛ-Бургас“ АД е при следния дневен ред:</w:t>
      </w:r>
    </w:p>
    <w:p w:rsidR="00DF2CE4" w:rsidRDefault="00DF2CE4" w:rsidP="00F35701">
      <w:pPr>
        <w:pStyle w:val="Body"/>
        <w:ind w:firstLine="709"/>
        <w:jc w:val="both"/>
        <w:rPr>
          <w:rStyle w:val="None"/>
          <w:shd w:val="clear" w:color="auto" w:fill="FFFFFF"/>
        </w:rPr>
      </w:pPr>
      <w:r>
        <w:rPr>
          <w:rStyle w:val="None"/>
          <w:shd w:val="clear" w:color="auto" w:fill="FFFFFF"/>
        </w:rPr>
        <w:t>1. Приемане на решение за увеличаване на капитала на „</w:t>
      </w:r>
      <w:r w:rsidRPr="00DF2CE4">
        <w:rPr>
          <w:rStyle w:val="None"/>
          <w:shd w:val="clear" w:color="auto" w:fill="FFFFFF"/>
        </w:rPr>
        <w:t>УМБАЛ-Бургас</w:t>
      </w:r>
      <w:r>
        <w:rPr>
          <w:rStyle w:val="None"/>
          <w:shd w:val="clear" w:color="auto" w:fill="FFFFFF"/>
        </w:rPr>
        <w:t>“</w:t>
      </w:r>
      <w:r w:rsidRPr="00DF2CE4">
        <w:rPr>
          <w:rStyle w:val="None"/>
          <w:shd w:val="clear" w:color="auto" w:fill="FFFFFF"/>
        </w:rPr>
        <w:t xml:space="preserve"> АД</w:t>
      </w:r>
      <w:r>
        <w:rPr>
          <w:rStyle w:val="None"/>
          <w:shd w:val="clear" w:color="auto" w:fill="FFFFFF"/>
        </w:rPr>
        <w:t>;</w:t>
      </w:r>
    </w:p>
    <w:p w:rsidR="00DF2CE4" w:rsidRDefault="00DF2CE4" w:rsidP="00F35701">
      <w:pPr>
        <w:pStyle w:val="Body"/>
        <w:ind w:firstLine="709"/>
        <w:jc w:val="both"/>
        <w:rPr>
          <w:rStyle w:val="None"/>
          <w:shd w:val="clear" w:color="auto" w:fill="FFFFFF"/>
        </w:rPr>
      </w:pPr>
      <w:r>
        <w:rPr>
          <w:rStyle w:val="None"/>
          <w:shd w:val="clear" w:color="auto" w:fill="FFFFFF"/>
        </w:rPr>
        <w:t xml:space="preserve">2. Приемане на решение за изменение и допълнение на устава на </w:t>
      </w:r>
      <w:r w:rsidRPr="00DF2CE4">
        <w:rPr>
          <w:rStyle w:val="None"/>
          <w:shd w:val="clear" w:color="auto" w:fill="FFFFFF"/>
        </w:rPr>
        <w:t>„УМБАЛ-Бургас“ АД</w:t>
      </w:r>
      <w:r>
        <w:rPr>
          <w:rStyle w:val="None"/>
          <w:shd w:val="clear" w:color="auto" w:fill="FFFFFF"/>
        </w:rPr>
        <w:t>.</w:t>
      </w:r>
    </w:p>
    <w:p w:rsidR="008567BE" w:rsidRPr="008567BE" w:rsidRDefault="008567BE" w:rsidP="00F35701">
      <w:pPr>
        <w:pStyle w:val="Body"/>
        <w:ind w:firstLine="709"/>
        <w:jc w:val="both"/>
        <w:rPr>
          <w:rStyle w:val="None"/>
          <w:shd w:val="clear" w:color="auto" w:fill="FFFFFF"/>
        </w:rPr>
      </w:pPr>
      <w:r w:rsidRPr="008567BE">
        <w:rPr>
          <w:rStyle w:val="None"/>
          <w:shd w:val="clear" w:color="auto" w:fill="FFFFFF"/>
        </w:rPr>
        <w:t xml:space="preserve">Видно от поканата извънредното общо събрание </w:t>
      </w:r>
      <w:r w:rsidR="0007764E">
        <w:rPr>
          <w:rStyle w:val="None"/>
          <w:shd w:val="clear" w:color="auto" w:fill="FFFFFF"/>
        </w:rPr>
        <w:t>на акционерите е насрочено за 29.04.2022</w:t>
      </w:r>
      <w:r w:rsidRPr="008567BE">
        <w:rPr>
          <w:rStyle w:val="None"/>
          <w:shd w:val="clear" w:color="auto" w:fill="FFFFFF"/>
        </w:rPr>
        <w:t xml:space="preserve">г., а всички решения, подлежащи на разглеждане, безспорно  са свързани с осигуряването на живота и здравето на гражданите и защитата на особено важни държавни и обществени интереси. Предстоящото заседание на Общински съвет – Бургас </w:t>
      </w:r>
      <w:r w:rsidR="009A0845">
        <w:rPr>
          <w:rStyle w:val="None"/>
          <w:shd w:val="clear" w:color="auto" w:fill="FFFFFF"/>
        </w:rPr>
        <w:lastRenderedPageBreak/>
        <w:t>ще се проведе на 07.04.2022</w:t>
      </w:r>
      <w:r w:rsidRPr="008567BE">
        <w:rPr>
          <w:rStyle w:val="None"/>
          <w:shd w:val="clear" w:color="auto" w:fill="FFFFFF"/>
        </w:rPr>
        <w:t xml:space="preserve"> г. Ето защо на основание чл. 60, ал. 1 от </w:t>
      </w:r>
      <w:proofErr w:type="spellStart"/>
      <w:r w:rsidRPr="008567BE">
        <w:rPr>
          <w:rStyle w:val="None"/>
          <w:shd w:val="clear" w:color="auto" w:fill="FFFFFF"/>
        </w:rPr>
        <w:t>Административнопроцесуалния</w:t>
      </w:r>
      <w:proofErr w:type="spellEnd"/>
      <w:r w:rsidRPr="008567BE">
        <w:rPr>
          <w:rStyle w:val="None"/>
          <w:shd w:val="clear" w:color="auto" w:fill="FFFFFF"/>
        </w:rPr>
        <w:t xml:space="preserve"> кодекс е обосновано допускането на разпореждане за предварително изпълнение на решенията.</w:t>
      </w:r>
    </w:p>
    <w:p w:rsidR="00A6715C" w:rsidRPr="00AD5EEF" w:rsidRDefault="00070252" w:rsidP="00AD5EEF">
      <w:pPr>
        <w:pStyle w:val="Body"/>
        <w:ind w:firstLine="567"/>
        <w:jc w:val="both"/>
        <w:rPr>
          <w:rStyle w:val="st"/>
        </w:rPr>
      </w:pPr>
      <w:r w:rsidRPr="00AD5EEF">
        <w:rPr>
          <w:rStyle w:val="st"/>
        </w:rPr>
        <w:t>Предвид изложеното и на основание чл. 21, ал.</w:t>
      </w:r>
      <w:r w:rsidR="001107EF" w:rsidRPr="00AD5EEF">
        <w:rPr>
          <w:rStyle w:val="st"/>
        </w:rPr>
        <w:t xml:space="preserve"> </w:t>
      </w:r>
      <w:r w:rsidRPr="00AD5EEF">
        <w:rPr>
          <w:rStyle w:val="st"/>
        </w:rPr>
        <w:t>1, т.9 от Закона за местното самоуправление и местната администрация</w:t>
      </w:r>
      <w:r w:rsidR="001107EF" w:rsidRPr="00AD5EEF">
        <w:rPr>
          <w:rStyle w:val="st"/>
        </w:rPr>
        <w:t>,</w:t>
      </w:r>
      <w:r w:rsidRPr="00AD5EEF">
        <w:rPr>
          <w:rStyle w:val="st"/>
        </w:rPr>
        <w:t xml:space="preserve"> </w:t>
      </w:r>
      <w:r w:rsidRPr="00AD5EEF">
        <w:rPr>
          <w:rStyle w:val="None"/>
          <w:shd w:val="clear" w:color="auto" w:fill="FFFFFF"/>
        </w:rPr>
        <w:t>чл.</w:t>
      </w:r>
      <w:r w:rsidR="001107EF" w:rsidRPr="00AD5EEF">
        <w:rPr>
          <w:rStyle w:val="None"/>
          <w:shd w:val="clear" w:color="auto" w:fill="FFFFFF"/>
        </w:rPr>
        <w:t xml:space="preserve"> </w:t>
      </w:r>
      <w:r w:rsidRPr="00AD5EEF">
        <w:rPr>
          <w:rStyle w:val="None"/>
          <w:shd w:val="clear" w:color="auto" w:fill="FFFFFF"/>
        </w:rPr>
        <w:t>19</w:t>
      </w:r>
      <w:r w:rsidR="009A0845">
        <w:rPr>
          <w:rStyle w:val="None"/>
          <w:shd w:val="clear" w:color="auto" w:fill="FFFFFF"/>
        </w:rPr>
        <w:t>, т.1 и т.4</w:t>
      </w:r>
      <w:r w:rsidR="00D811A1" w:rsidRPr="00AD5EEF">
        <w:rPr>
          <w:rStyle w:val="None"/>
          <w:shd w:val="clear" w:color="auto" w:fill="FFFFFF"/>
        </w:rPr>
        <w:t xml:space="preserve"> и чл. 20, т.1 </w:t>
      </w:r>
      <w:r w:rsidRPr="00AD5EEF">
        <w:rPr>
          <w:rStyle w:val="None"/>
          <w:shd w:val="clear" w:color="auto" w:fill="FFFFFF"/>
        </w:rPr>
        <w:t>от Наредбата, за условията и реда,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</w:t>
      </w:r>
      <w:r w:rsidRPr="00AD5EEF">
        <w:rPr>
          <w:rStyle w:val="st"/>
        </w:rPr>
        <w:t>,</w:t>
      </w:r>
      <w:r w:rsidR="001107EF" w:rsidRPr="00AD5EEF">
        <w:rPr>
          <w:rStyle w:val="st"/>
        </w:rPr>
        <w:t xml:space="preserve"> предлагам Общински съвет - Бургас</w:t>
      </w:r>
      <w:r w:rsidRPr="00AD5EEF">
        <w:rPr>
          <w:rStyle w:val="st"/>
        </w:rPr>
        <w:t xml:space="preserve"> да вземе </w:t>
      </w:r>
      <w:r w:rsidR="009A0845">
        <w:rPr>
          <w:rStyle w:val="st"/>
        </w:rPr>
        <w:t>следните</w:t>
      </w:r>
    </w:p>
    <w:p w:rsidR="00A6715C" w:rsidRPr="00AD5EEF" w:rsidRDefault="00A6715C" w:rsidP="00AD5EEF">
      <w:pPr>
        <w:pStyle w:val="Body"/>
        <w:ind w:firstLine="567"/>
        <w:rPr>
          <w:rStyle w:val="None"/>
          <w:color w:val="76923C"/>
          <w:u w:color="76923C"/>
        </w:rPr>
      </w:pPr>
    </w:p>
    <w:p w:rsidR="00A6715C" w:rsidRPr="00AD5EEF" w:rsidRDefault="009A0845" w:rsidP="00AD5EEF">
      <w:pPr>
        <w:pStyle w:val="Body"/>
        <w:ind w:firstLine="567"/>
        <w:jc w:val="center"/>
        <w:rPr>
          <w:rStyle w:val="Strong"/>
        </w:rPr>
      </w:pPr>
      <w:r>
        <w:rPr>
          <w:rStyle w:val="Strong"/>
        </w:rPr>
        <w:t>Р Е Ш Е Н И Я</w:t>
      </w:r>
      <w:r w:rsidR="00070252" w:rsidRPr="00AD5EEF">
        <w:rPr>
          <w:rStyle w:val="Strong"/>
        </w:rPr>
        <w:t>:</w:t>
      </w:r>
    </w:p>
    <w:p w:rsidR="00A6715C" w:rsidRPr="00AD5EEF" w:rsidRDefault="00070252" w:rsidP="00AD5EEF">
      <w:pPr>
        <w:pStyle w:val="Body"/>
        <w:ind w:firstLine="567"/>
        <w:jc w:val="both"/>
        <w:rPr>
          <w:rStyle w:val="st"/>
        </w:rPr>
      </w:pPr>
      <w:r w:rsidRPr="00AD5EEF">
        <w:rPr>
          <w:rStyle w:val="st"/>
        </w:rPr>
        <w:tab/>
      </w:r>
    </w:p>
    <w:p w:rsidR="00857FFC" w:rsidRPr="00AD5EEF" w:rsidRDefault="00857FFC" w:rsidP="00AD5EEF">
      <w:pPr>
        <w:pStyle w:val="Body"/>
        <w:ind w:firstLine="567"/>
        <w:jc w:val="both"/>
      </w:pPr>
      <w:r w:rsidRPr="00AD5EEF">
        <w:rPr>
          <w:rStyle w:val="st"/>
        </w:rPr>
        <w:t xml:space="preserve">1. </w:t>
      </w:r>
      <w:r w:rsidR="00BD741D" w:rsidRPr="00AD5EEF">
        <w:rPr>
          <w:rStyle w:val="st"/>
        </w:rPr>
        <w:t xml:space="preserve">Определя </w:t>
      </w:r>
      <w:r w:rsidR="00F35701">
        <w:rPr>
          <w:rStyle w:val="st"/>
        </w:rPr>
        <w:t>Йорданка Бенова- Ананиева</w:t>
      </w:r>
      <w:r w:rsidR="00D7638E" w:rsidRPr="00AD5EEF">
        <w:rPr>
          <w:rStyle w:val="st"/>
        </w:rPr>
        <w:t xml:space="preserve"> – Заместник-кмет „</w:t>
      </w:r>
      <w:r w:rsidR="00F35701">
        <w:rPr>
          <w:rStyle w:val="st"/>
        </w:rPr>
        <w:t>Образование, здравеопазване, социални дейности и младежки политики</w:t>
      </w:r>
      <w:r w:rsidR="00D7638E" w:rsidRPr="00AD5EEF">
        <w:rPr>
          <w:rStyle w:val="st"/>
        </w:rPr>
        <w:t xml:space="preserve">“, </w:t>
      </w:r>
      <w:r w:rsidR="00BD741D" w:rsidRPr="00AD5EEF">
        <w:rPr>
          <w:rStyle w:val="st"/>
        </w:rPr>
        <w:t xml:space="preserve">за представител на Община Бургас в </w:t>
      </w:r>
      <w:r w:rsidR="00D7638E" w:rsidRPr="00AD5EEF">
        <w:t>извънредното общо</w:t>
      </w:r>
      <w:r w:rsidR="00BD741D" w:rsidRPr="00AD5EEF">
        <w:t xml:space="preserve"> събрание, насрочено за</w:t>
      </w:r>
      <w:r w:rsidR="00D7638E" w:rsidRPr="00AD5EEF">
        <w:t xml:space="preserve"> </w:t>
      </w:r>
      <w:r w:rsidR="00E646F3" w:rsidRPr="00E646F3">
        <w:t>29.04.2022 г., от 11:00 ч</w:t>
      </w:r>
      <w:r w:rsidR="00BD741D" w:rsidRPr="00AD5EEF">
        <w:t xml:space="preserve">. в кабинета на Изпълнителния директор на дружеството, на адреса на управление на </w:t>
      </w:r>
      <w:r w:rsidR="00BD741D" w:rsidRPr="00AD5EEF">
        <w:rPr>
          <w:b/>
        </w:rPr>
        <w:t>„УМБАЛ - БУРГАС” АД</w:t>
      </w:r>
      <w:r w:rsidR="00BD741D" w:rsidRPr="00AD5EEF">
        <w:t xml:space="preserve"> - гр. Бургас, бул. „Стефан Стамболов“  № 73, а при липса на кворум з</w:t>
      </w:r>
      <w:r w:rsidR="00D7638E" w:rsidRPr="00AD5EEF">
        <w:t xml:space="preserve">а </w:t>
      </w:r>
      <w:r w:rsidR="00E646F3" w:rsidRPr="00E646F3">
        <w:t xml:space="preserve">17.05.2022 </w:t>
      </w:r>
      <w:r w:rsidR="00E646F3">
        <w:t>г. от 11:00 ч</w:t>
      </w:r>
      <w:r w:rsidR="00BD741D" w:rsidRPr="00AD5EEF">
        <w:t xml:space="preserve">., на същото място и при същия дневен ред. </w:t>
      </w:r>
    </w:p>
    <w:p w:rsidR="00A6715C" w:rsidRPr="00AD5EEF" w:rsidRDefault="00857FFC" w:rsidP="00AD5EEF">
      <w:pPr>
        <w:pStyle w:val="Body"/>
        <w:ind w:firstLine="567"/>
        <w:jc w:val="both"/>
        <w:rPr>
          <w:rStyle w:val="st"/>
        </w:rPr>
      </w:pPr>
      <w:r w:rsidRPr="008567BE">
        <w:rPr>
          <w:rStyle w:val="st"/>
        </w:rPr>
        <w:t>2.</w:t>
      </w:r>
      <w:r w:rsidRPr="00AD5EEF">
        <w:rPr>
          <w:rStyle w:val="st"/>
        </w:rPr>
        <w:t xml:space="preserve"> </w:t>
      </w:r>
      <w:r w:rsidR="00070252" w:rsidRPr="00AD5EEF">
        <w:rPr>
          <w:rStyle w:val="st"/>
        </w:rPr>
        <w:t xml:space="preserve">Оправомощава представителя в общото събрание да гласува по предложения дневен ред, както следва: </w:t>
      </w:r>
    </w:p>
    <w:p w:rsidR="00A6715C" w:rsidRDefault="00070252" w:rsidP="00AD5EEF">
      <w:pPr>
        <w:pStyle w:val="Body"/>
        <w:ind w:firstLine="567"/>
        <w:jc w:val="both"/>
        <w:rPr>
          <w:rStyle w:val="st"/>
        </w:rPr>
      </w:pPr>
      <w:r w:rsidRPr="00AD5EEF">
        <w:rPr>
          <w:rStyle w:val="None"/>
          <w:shd w:val="clear" w:color="auto" w:fill="FFFFFF"/>
        </w:rPr>
        <w:t xml:space="preserve">По т. 1 от дневния ред: </w:t>
      </w:r>
      <w:r w:rsidR="008567BE" w:rsidRPr="008567BE">
        <w:rPr>
          <w:rStyle w:val="st"/>
        </w:rPr>
        <w:t>Приемане на решение за увеличаване на капитала на „УМБАЛ-Бургас“ АД</w:t>
      </w:r>
      <w:r w:rsidR="008567BE">
        <w:rPr>
          <w:rStyle w:val="st"/>
        </w:rPr>
        <w:t>,</w:t>
      </w:r>
      <w:r w:rsidR="008567BE" w:rsidRPr="008567BE">
        <w:t xml:space="preserve"> </w:t>
      </w:r>
      <w:r w:rsidR="008567BE" w:rsidRPr="008567BE">
        <w:rPr>
          <w:rStyle w:val="st"/>
        </w:rPr>
        <w:t xml:space="preserve">чрез издаване на </w:t>
      </w:r>
      <w:r w:rsidR="0011302F" w:rsidRPr="0011302F">
        <w:rPr>
          <w:rStyle w:val="st"/>
        </w:rPr>
        <w:t xml:space="preserve">49 451 </w:t>
      </w:r>
      <w:r w:rsidR="008567BE" w:rsidRPr="008567BE">
        <w:rPr>
          <w:rStyle w:val="st"/>
        </w:rPr>
        <w:t xml:space="preserve">броя акции, всяка с номинална стойност от 10 лв., равняващи се на </w:t>
      </w:r>
      <w:r w:rsidR="0011302F" w:rsidRPr="0011302F">
        <w:rPr>
          <w:rStyle w:val="st"/>
        </w:rPr>
        <w:t xml:space="preserve">494 510 </w:t>
      </w:r>
      <w:r w:rsidR="008567BE" w:rsidRPr="008567BE">
        <w:rPr>
          <w:rStyle w:val="st"/>
        </w:rPr>
        <w:t>лева, които да бъдат записани от Община Бургас, в качеството ѝ на акционер в</w:t>
      </w:r>
      <w:r w:rsidR="00D7638E" w:rsidRPr="00AD5EEF">
        <w:rPr>
          <w:rStyle w:val="st"/>
        </w:rPr>
        <w:t xml:space="preserve"> </w:t>
      </w:r>
      <w:r w:rsidR="008567BE">
        <w:rPr>
          <w:rStyle w:val="st"/>
        </w:rPr>
        <w:t>търговското дружество - „ЗА“;</w:t>
      </w:r>
    </w:p>
    <w:p w:rsidR="008567BE" w:rsidRPr="009A0845" w:rsidRDefault="008567BE" w:rsidP="00AD5EEF">
      <w:pPr>
        <w:pStyle w:val="Body"/>
        <w:ind w:firstLine="567"/>
        <w:jc w:val="both"/>
        <w:rPr>
          <w:rStyle w:val="st"/>
        </w:rPr>
      </w:pPr>
      <w:r w:rsidRPr="009A0845">
        <w:rPr>
          <w:rStyle w:val="st"/>
        </w:rPr>
        <w:t>По т. 2 от дневния ред: Приемане на решение за изменение и допълнение на устава на „УМБАЛ-Бургас“ АД, отразяващо увеличението на капитала по горната точка – „ЗА“.</w:t>
      </w:r>
    </w:p>
    <w:p w:rsidR="0007764E" w:rsidRPr="009A0845" w:rsidRDefault="0007764E" w:rsidP="00AD5EEF">
      <w:pPr>
        <w:pStyle w:val="Body"/>
        <w:ind w:firstLine="567"/>
        <w:jc w:val="both"/>
        <w:rPr>
          <w:rStyle w:val="st"/>
        </w:rPr>
      </w:pPr>
      <w:r w:rsidRPr="009A0845">
        <w:rPr>
          <w:rStyle w:val="st"/>
        </w:rPr>
        <w:t xml:space="preserve">3. </w:t>
      </w:r>
      <w:r w:rsidR="009A0845" w:rsidRPr="009A0845">
        <w:rPr>
          <w:rStyle w:val="st"/>
        </w:rPr>
        <w:t xml:space="preserve">На основание чл. 60, ал. 1 от </w:t>
      </w:r>
      <w:proofErr w:type="spellStart"/>
      <w:r w:rsidR="009A0845" w:rsidRPr="009A0845">
        <w:rPr>
          <w:rStyle w:val="st"/>
        </w:rPr>
        <w:t>Административнопроцесуалния</w:t>
      </w:r>
      <w:proofErr w:type="spellEnd"/>
      <w:r w:rsidR="009A0845" w:rsidRPr="009A0845">
        <w:rPr>
          <w:rStyle w:val="st"/>
        </w:rPr>
        <w:t xml:space="preserve"> кодекс допуска предварително изпълнение на решението.</w:t>
      </w:r>
    </w:p>
    <w:p w:rsidR="009A0845" w:rsidRDefault="009A0845" w:rsidP="00AD5EEF">
      <w:pPr>
        <w:pStyle w:val="Body"/>
        <w:suppressAutoHyphens w:val="0"/>
        <w:spacing w:line="240" w:lineRule="auto"/>
        <w:ind w:firstLine="567"/>
        <w:jc w:val="both"/>
        <w:rPr>
          <w:rStyle w:val="None"/>
          <w:color w:val="76923C"/>
          <w:u w:color="76923C"/>
          <w:shd w:val="clear" w:color="auto" w:fill="FFFFFF"/>
        </w:rPr>
      </w:pPr>
    </w:p>
    <w:p w:rsidR="00A6715C" w:rsidRPr="00AD5EEF" w:rsidRDefault="00070252" w:rsidP="00AD5EEF">
      <w:pPr>
        <w:pStyle w:val="Body"/>
        <w:suppressAutoHyphens w:val="0"/>
        <w:spacing w:line="240" w:lineRule="auto"/>
        <w:ind w:firstLine="567"/>
        <w:jc w:val="both"/>
        <w:rPr>
          <w:rStyle w:val="None"/>
          <w:b/>
          <w:bCs/>
          <w:shd w:val="clear" w:color="auto" w:fill="FFFFFF"/>
        </w:rPr>
      </w:pPr>
      <w:r w:rsidRPr="00AD5EEF">
        <w:rPr>
          <w:rStyle w:val="None"/>
          <w:shd w:val="clear" w:color="auto" w:fill="FFFFFF"/>
        </w:rPr>
        <w:t>Приложения: По</w:t>
      </w:r>
      <w:r w:rsidR="00D811A1" w:rsidRPr="00AD5EEF">
        <w:rPr>
          <w:rStyle w:val="None"/>
          <w:shd w:val="clear" w:color="auto" w:fill="FFFFFF"/>
        </w:rPr>
        <w:t>кана за свикване на извънредно</w:t>
      </w:r>
      <w:r w:rsidRPr="00AD5EEF">
        <w:rPr>
          <w:rStyle w:val="None"/>
          <w:shd w:val="clear" w:color="auto" w:fill="FFFFFF"/>
        </w:rPr>
        <w:t xml:space="preserve"> общо събрание</w:t>
      </w:r>
      <w:r w:rsidRPr="00AD5EEF">
        <w:rPr>
          <w:rStyle w:val="st"/>
        </w:rPr>
        <w:t xml:space="preserve"> </w:t>
      </w:r>
      <w:r w:rsidRPr="00AD5EEF">
        <w:rPr>
          <w:rStyle w:val="None"/>
          <w:shd w:val="clear" w:color="auto" w:fill="FFFFFF"/>
        </w:rPr>
        <w:t>на акционерите на "УНИВЕРСИТЕТСКА МНОГОПРОФИЛНА БОЛНИЦА ЗА АКТИВНО ЛЕЧЕНИЕ - БУРГАС" АД, ведно с материали за неговото провеждане.</w:t>
      </w:r>
    </w:p>
    <w:p w:rsidR="00A6715C" w:rsidRPr="00AD5EEF" w:rsidRDefault="00A6715C">
      <w:pPr>
        <w:pStyle w:val="BodyText"/>
        <w:spacing w:after="0" w:line="240" w:lineRule="auto"/>
        <w:jc w:val="both"/>
        <w:rPr>
          <w:rStyle w:val="None"/>
          <w:b/>
          <w:bCs/>
          <w:shd w:val="clear" w:color="auto" w:fill="FFFFFF"/>
          <w:lang w:val="bg-BG"/>
        </w:rPr>
      </w:pPr>
    </w:p>
    <w:p w:rsidR="00CE4874" w:rsidRDefault="00FB3FE1" w:rsidP="00CE4874">
      <w:pPr>
        <w:pStyle w:val="BodyText"/>
        <w:spacing w:after="0" w:line="240" w:lineRule="auto"/>
        <w:jc w:val="both"/>
        <w:rPr>
          <w:b/>
          <w:shd w:val="clear" w:color="auto" w:fill="FFFFFF"/>
          <w:lang w:val="bg-BG"/>
        </w:rPr>
      </w:pPr>
      <w:r>
        <w:rPr>
          <w:b/>
          <w:shd w:val="clear" w:color="auto" w:fill="FFFFFF"/>
          <w:lang w:val="bg-BG"/>
        </w:rPr>
        <w:t>ДИМИТЪР НИКОЛОВ</w:t>
      </w:r>
    </w:p>
    <w:p w:rsidR="00FD2F99" w:rsidRPr="008567BE" w:rsidRDefault="008567BE" w:rsidP="00CE4874">
      <w:pPr>
        <w:pStyle w:val="BodyText"/>
        <w:spacing w:after="0" w:line="240" w:lineRule="auto"/>
        <w:jc w:val="both"/>
        <w:rPr>
          <w:rStyle w:val="None"/>
          <w:b/>
          <w:shd w:val="clear" w:color="auto" w:fill="FFFFFF"/>
          <w:lang w:val="bg-BG"/>
        </w:rPr>
      </w:pPr>
      <w:r w:rsidRPr="008567BE">
        <w:rPr>
          <w:b/>
          <w:shd w:val="clear" w:color="auto" w:fill="FFFFFF"/>
          <w:lang w:val="bg-BG"/>
        </w:rPr>
        <w:t>КМЕТ НА ОБЩИНА БУРГАС</w:t>
      </w:r>
    </w:p>
    <w:p w:rsidR="00CE4874" w:rsidRDefault="00CE4874" w:rsidP="00C42229">
      <w:pPr>
        <w:pStyle w:val="BodyText"/>
        <w:spacing w:after="0"/>
        <w:jc w:val="both"/>
        <w:rPr>
          <w:rStyle w:val="None"/>
          <w:shd w:val="clear" w:color="auto" w:fill="FFFFFF"/>
          <w:lang w:val="bg-BG"/>
        </w:rPr>
      </w:pPr>
    </w:p>
    <w:p w:rsidR="00A6715C" w:rsidRPr="00AD5EEF" w:rsidRDefault="00A6715C">
      <w:pPr>
        <w:pStyle w:val="Body"/>
      </w:pPr>
      <w:bookmarkStart w:id="0" w:name="_GoBack"/>
      <w:bookmarkEnd w:id="0"/>
    </w:p>
    <w:sectPr w:rsidR="00A6715C" w:rsidRPr="00AD5EEF" w:rsidSect="003731EA">
      <w:headerReference w:type="default" r:id="rId7"/>
      <w:footerReference w:type="default" r:id="rId8"/>
      <w:pgSz w:w="11900" w:h="16840"/>
      <w:pgMar w:top="1417" w:right="1417" w:bottom="1417" w:left="1417" w:header="510" w:footer="90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5B86" w:rsidRDefault="00585B86">
      <w:r>
        <w:separator/>
      </w:r>
    </w:p>
  </w:endnote>
  <w:endnote w:type="continuationSeparator" w:id="0">
    <w:p w:rsidR="00585B86" w:rsidRDefault="00585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15C" w:rsidRDefault="00070252">
    <w:pPr>
      <w:pStyle w:val="Footer"/>
      <w:tabs>
        <w:tab w:val="clear" w:pos="9072"/>
        <w:tab w:val="right" w:pos="9046"/>
      </w:tabs>
      <w:jc w:val="center"/>
    </w:pPr>
    <w:r>
      <w:fldChar w:fldCharType="begin"/>
    </w:r>
    <w:r>
      <w:instrText xml:space="preserve"> PAGE </w:instrText>
    </w:r>
    <w:r>
      <w:fldChar w:fldCharType="separate"/>
    </w:r>
    <w:r w:rsidR="00B27B1A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5B86" w:rsidRDefault="00585B86">
      <w:r>
        <w:separator/>
      </w:r>
    </w:p>
  </w:footnote>
  <w:footnote w:type="continuationSeparator" w:id="0">
    <w:p w:rsidR="00585B86" w:rsidRDefault="00585B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1EA" w:rsidRPr="003731EA" w:rsidRDefault="003731EA" w:rsidP="003731EA"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  <w:outlineLvl w:val="0"/>
      <w:rPr>
        <w:rFonts w:ascii="Tahoma" w:eastAsia="Times New Roman" w:hAnsi="Tahoma" w:cs="Tunga"/>
        <w:b/>
        <w:spacing w:val="100"/>
        <w:sz w:val="36"/>
        <w:szCs w:val="36"/>
        <w:bdr w:val="none" w:sz="0" w:space="0" w:color="auto"/>
        <w:lang w:val="bg-BG" w:eastAsia="bg-BG"/>
      </w:rPr>
    </w:pPr>
    <w:r w:rsidRPr="003731EA">
      <w:rPr>
        <w:rFonts w:eastAsia="Times New Roman"/>
        <w:b/>
        <w:noProof/>
        <w:sz w:val="28"/>
        <w:szCs w:val="20"/>
        <w:bdr w:val="none" w:sz="0" w:space="0" w:color="auto"/>
        <w:lang w:val="bg-BG" w:eastAsia="bg-BG"/>
      </w:rPr>
      <w:drawing>
        <wp:anchor distT="0" distB="0" distL="114300" distR="114300" simplePos="0" relativeHeight="251660288" behindDoc="1" locked="0" layoutInCell="1" allowOverlap="1" wp14:anchorId="4783C5AB" wp14:editId="25431920">
          <wp:simplePos x="0" y="0"/>
          <wp:positionH relativeFrom="column">
            <wp:posOffset>5008880</wp:posOffset>
          </wp:positionH>
          <wp:positionV relativeFrom="paragraph">
            <wp:posOffset>32385</wp:posOffset>
          </wp:positionV>
          <wp:extent cx="1314450" cy="609600"/>
          <wp:effectExtent l="0" t="0" r="0" b="0"/>
          <wp:wrapNone/>
          <wp:docPr id="4" name="Picture 4" descr="ISO_9001-14001_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SO_9001-14001_1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1EA">
      <w:rPr>
        <w:rFonts w:ascii="Tahoma" w:eastAsia="Times New Roman" w:hAnsi="Tahoma" w:cs="Tunga"/>
        <w:b/>
        <w:noProof/>
        <w:spacing w:val="100"/>
        <w:sz w:val="36"/>
        <w:szCs w:val="36"/>
        <w:bdr w:val="none" w:sz="0" w:space="0" w:color="auto"/>
        <w:lang w:val="bg-BG" w:eastAsia="bg-BG"/>
      </w:rPr>
      <w:drawing>
        <wp:anchor distT="0" distB="0" distL="114300" distR="114300" simplePos="0" relativeHeight="251659264" behindDoc="0" locked="0" layoutInCell="1" allowOverlap="1" wp14:anchorId="1A279899" wp14:editId="7C15F35B">
          <wp:simplePos x="0" y="0"/>
          <wp:positionH relativeFrom="column">
            <wp:posOffset>-342900</wp:posOffset>
          </wp:positionH>
          <wp:positionV relativeFrom="paragraph">
            <wp:posOffset>-226695</wp:posOffset>
          </wp:positionV>
          <wp:extent cx="714375" cy="1066800"/>
          <wp:effectExtent l="0" t="0" r="9525" b="0"/>
          <wp:wrapNone/>
          <wp:docPr id="5" name="Picture 5" descr="G_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_11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1EA">
      <w:rPr>
        <w:rFonts w:ascii="Tahoma" w:eastAsia="Times New Roman" w:hAnsi="Tahoma" w:cs="Tunga"/>
        <w:b/>
        <w:spacing w:val="100"/>
        <w:sz w:val="36"/>
        <w:szCs w:val="36"/>
        <w:bdr w:val="none" w:sz="0" w:space="0" w:color="auto"/>
        <w:lang w:val="bg-BG" w:eastAsia="bg-BG"/>
      </w:rPr>
      <w:t>ОБЩИНА БУРГАС</w:t>
    </w:r>
  </w:p>
  <w:p w:rsidR="003731EA" w:rsidRPr="003731EA" w:rsidRDefault="003731EA" w:rsidP="003731EA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  <w:rPr>
        <w:rFonts w:ascii="Tahoma" w:eastAsia="Times New Roman" w:hAnsi="Tahoma" w:cs="Arial"/>
        <w:sz w:val="20"/>
        <w:szCs w:val="20"/>
        <w:bdr w:val="none" w:sz="0" w:space="0" w:color="auto"/>
        <w:lang w:val="bg-BG" w:eastAsia="bg-BG"/>
      </w:rPr>
    </w:pPr>
    <w:r w:rsidRPr="003731EA">
      <w:rPr>
        <w:rFonts w:ascii="Tahoma" w:eastAsia="Times New Roman" w:hAnsi="Tahoma" w:cs="Arial"/>
        <w:sz w:val="20"/>
        <w:szCs w:val="20"/>
        <w:bdr w:val="none" w:sz="0" w:space="0" w:color="auto"/>
        <w:lang w:val="bg-BG" w:eastAsia="bg-BG"/>
      </w:rPr>
      <w:t xml:space="preserve">8000 Бургас, </w:t>
    </w:r>
    <w:proofErr w:type="spellStart"/>
    <w:r w:rsidRPr="003731EA">
      <w:rPr>
        <w:rFonts w:ascii="Tahoma" w:eastAsia="Times New Roman" w:hAnsi="Tahoma" w:cs="Arial"/>
        <w:sz w:val="20"/>
        <w:szCs w:val="20"/>
        <w:bdr w:val="none" w:sz="0" w:space="0" w:color="auto"/>
        <w:lang w:val="bg-BG" w:eastAsia="bg-BG"/>
      </w:rPr>
      <w:t>ул</w:t>
    </w:r>
    <w:proofErr w:type="spellEnd"/>
    <w:r w:rsidRPr="003731EA">
      <w:rPr>
        <w:rFonts w:ascii="Tahoma" w:eastAsia="Times New Roman" w:hAnsi="Tahoma" w:cs="Arial"/>
        <w:sz w:val="20"/>
        <w:szCs w:val="20"/>
        <w:bdr w:val="none" w:sz="0" w:space="0" w:color="auto"/>
        <w:lang w:val="bg-BG" w:eastAsia="bg-BG"/>
      </w:rPr>
      <w:t>.”</w:t>
    </w:r>
    <w:proofErr w:type="spellStart"/>
    <w:r w:rsidRPr="003731EA">
      <w:rPr>
        <w:rFonts w:ascii="Tahoma" w:eastAsia="Times New Roman" w:hAnsi="Tahoma" w:cs="Arial"/>
        <w:sz w:val="20"/>
        <w:szCs w:val="20"/>
        <w:bdr w:val="none" w:sz="0" w:space="0" w:color="auto"/>
        <w:lang w:val="bg-BG" w:eastAsia="bg-BG"/>
      </w:rPr>
      <w:t>Александровска</w:t>
    </w:r>
    <w:proofErr w:type="spellEnd"/>
    <w:r w:rsidRPr="003731EA">
      <w:rPr>
        <w:rFonts w:ascii="Tahoma" w:eastAsia="Times New Roman" w:hAnsi="Tahoma" w:cs="Arial"/>
        <w:sz w:val="20"/>
        <w:szCs w:val="20"/>
        <w:bdr w:val="none" w:sz="0" w:space="0" w:color="auto"/>
        <w:lang w:val="bg-BG" w:eastAsia="bg-BG"/>
      </w:rPr>
      <w:t>” № 26</w:t>
    </w:r>
  </w:p>
  <w:p w:rsidR="003731EA" w:rsidRPr="003731EA" w:rsidRDefault="003731EA" w:rsidP="003731EA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  <w:rPr>
        <w:rFonts w:ascii="Tahoma" w:eastAsia="Times New Roman" w:hAnsi="Tahoma" w:cs="Arial"/>
        <w:sz w:val="20"/>
        <w:szCs w:val="20"/>
        <w:bdr w:val="none" w:sz="0" w:space="0" w:color="auto"/>
        <w:lang w:val="bg-BG" w:eastAsia="bg-BG"/>
      </w:rPr>
    </w:pPr>
    <w:r w:rsidRPr="003731EA">
      <w:rPr>
        <w:rFonts w:ascii="Tahoma" w:eastAsia="Times New Roman" w:hAnsi="Tahoma" w:cs="Arial"/>
        <w:sz w:val="20"/>
        <w:szCs w:val="20"/>
        <w:bdr w:val="none" w:sz="0" w:space="0" w:color="auto"/>
        <w:lang w:val="bg-BG" w:eastAsia="bg-BG"/>
      </w:rPr>
      <w:t>тел. централа: 056/ 84 09 15 - 19; факс: 056/ 84 13 14</w:t>
    </w:r>
  </w:p>
  <w:p w:rsidR="003731EA" w:rsidRPr="003731EA" w:rsidRDefault="00585B86" w:rsidP="003731EA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  <w:rPr>
        <w:rFonts w:ascii="Tahoma" w:eastAsia="Times New Roman" w:hAnsi="Tahoma"/>
        <w:sz w:val="20"/>
        <w:szCs w:val="20"/>
        <w:bdr w:val="none" w:sz="0" w:space="0" w:color="auto"/>
        <w:lang w:val="bg-BG" w:eastAsia="bg-BG"/>
      </w:rPr>
    </w:pPr>
    <w:hyperlink r:id="rId3" w:history="1">
      <w:r w:rsidR="003731EA" w:rsidRPr="003731EA">
        <w:rPr>
          <w:rFonts w:ascii="Tahoma" w:eastAsia="Times New Roman" w:hAnsi="Tahoma"/>
          <w:color w:val="666666"/>
          <w:sz w:val="20"/>
          <w:szCs w:val="15"/>
          <w:bdr w:val="none" w:sz="0" w:space="0" w:color="auto"/>
          <w:lang w:val="bg-BG" w:eastAsia="bg-BG"/>
        </w:rPr>
        <w:t>www.burgas.bg</w:t>
      </w:r>
    </w:hyperlink>
    <w:r w:rsidR="003731EA" w:rsidRPr="003731EA">
      <w:rPr>
        <w:rFonts w:ascii="Tahoma" w:eastAsia="Times New Roman" w:hAnsi="Tahoma"/>
        <w:sz w:val="20"/>
        <w:szCs w:val="20"/>
        <w:bdr w:val="none" w:sz="0" w:space="0" w:color="auto"/>
        <w:lang w:val="bg-BG" w:eastAsia="bg-BG"/>
      </w:rPr>
      <w:t>; електронна поща: obshtina@burgas.bg</w:t>
    </w:r>
  </w:p>
  <w:p w:rsidR="003731EA" w:rsidRPr="003731EA" w:rsidRDefault="003731EA" w:rsidP="003731EA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36"/>
        <w:tab w:val="right" w:pos="9072"/>
      </w:tabs>
      <w:suppressAutoHyphens/>
      <w:rPr>
        <w:rFonts w:ascii="HebarU" w:eastAsia="Times New Roman" w:hAnsi="HebarU"/>
        <w:szCs w:val="20"/>
        <w:bdr w:val="none" w:sz="0" w:space="0" w:color="auto"/>
        <w:lang w:val="bg-BG" w:eastAsia="ar-SA"/>
      </w:rPr>
    </w:pPr>
  </w:p>
  <w:p w:rsidR="00A6715C" w:rsidRDefault="00A6715C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462E4B"/>
    <w:multiLevelType w:val="hybridMultilevel"/>
    <w:tmpl w:val="DE96A940"/>
    <w:lvl w:ilvl="0" w:tplc="87925534">
      <w:start w:val="2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73641BB"/>
    <w:multiLevelType w:val="hybridMultilevel"/>
    <w:tmpl w:val="850E0F62"/>
    <w:lvl w:ilvl="0" w:tplc="D7DE016A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7E5CA0"/>
    <w:multiLevelType w:val="hybridMultilevel"/>
    <w:tmpl w:val="372271E4"/>
    <w:lvl w:ilvl="0" w:tplc="11CAF762">
      <w:start w:val="1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15C"/>
    <w:rsid w:val="00017D13"/>
    <w:rsid w:val="000227B9"/>
    <w:rsid w:val="000534A6"/>
    <w:rsid w:val="000700BA"/>
    <w:rsid w:val="00070252"/>
    <w:rsid w:val="0007764E"/>
    <w:rsid w:val="000934E4"/>
    <w:rsid w:val="000A697F"/>
    <w:rsid w:val="000C0B06"/>
    <w:rsid w:val="001107EF"/>
    <w:rsid w:val="0011302F"/>
    <w:rsid w:val="0016278B"/>
    <w:rsid w:val="00187EF5"/>
    <w:rsid w:val="001B3467"/>
    <w:rsid w:val="001B34C5"/>
    <w:rsid w:val="001B4A98"/>
    <w:rsid w:val="00200AD2"/>
    <w:rsid w:val="00205D20"/>
    <w:rsid w:val="002E0DDC"/>
    <w:rsid w:val="00306704"/>
    <w:rsid w:val="003731EA"/>
    <w:rsid w:val="003B5305"/>
    <w:rsid w:val="003E2955"/>
    <w:rsid w:val="00441B00"/>
    <w:rsid w:val="004F0165"/>
    <w:rsid w:val="005515C9"/>
    <w:rsid w:val="00585B86"/>
    <w:rsid w:val="005B7D39"/>
    <w:rsid w:val="005D1F1A"/>
    <w:rsid w:val="005D25FB"/>
    <w:rsid w:val="005E35D8"/>
    <w:rsid w:val="005E64FB"/>
    <w:rsid w:val="00632B64"/>
    <w:rsid w:val="0066414E"/>
    <w:rsid w:val="006934D2"/>
    <w:rsid w:val="00741106"/>
    <w:rsid w:val="00772296"/>
    <w:rsid w:val="008159B8"/>
    <w:rsid w:val="0082156A"/>
    <w:rsid w:val="008567BE"/>
    <w:rsid w:val="00857E3C"/>
    <w:rsid w:val="00857FFC"/>
    <w:rsid w:val="008C77A2"/>
    <w:rsid w:val="00924338"/>
    <w:rsid w:val="009376FF"/>
    <w:rsid w:val="009A0845"/>
    <w:rsid w:val="00A12ED3"/>
    <w:rsid w:val="00A43EE4"/>
    <w:rsid w:val="00A65192"/>
    <w:rsid w:val="00A6715C"/>
    <w:rsid w:val="00A82C7F"/>
    <w:rsid w:val="00A85C16"/>
    <w:rsid w:val="00AD5EEF"/>
    <w:rsid w:val="00AF55F6"/>
    <w:rsid w:val="00B2720C"/>
    <w:rsid w:val="00B27B1A"/>
    <w:rsid w:val="00BA4D38"/>
    <w:rsid w:val="00BD741D"/>
    <w:rsid w:val="00C30ED5"/>
    <w:rsid w:val="00C42229"/>
    <w:rsid w:val="00C443D2"/>
    <w:rsid w:val="00CE4874"/>
    <w:rsid w:val="00D2597F"/>
    <w:rsid w:val="00D7638E"/>
    <w:rsid w:val="00D76BCE"/>
    <w:rsid w:val="00D80129"/>
    <w:rsid w:val="00D811A1"/>
    <w:rsid w:val="00DF2CE4"/>
    <w:rsid w:val="00E440FC"/>
    <w:rsid w:val="00E4684E"/>
    <w:rsid w:val="00E63F84"/>
    <w:rsid w:val="00E646F3"/>
    <w:rsid w:val="00E914D9"/>
    <w:rsid w:val="00EA5846"/>
    <w:rsid w:val="00EA7B58"/>
    <w:rsid w:val="00EB650E"/>
    <w:rsid w:val="00EE0EF1"/>
    <w:rsid w:val="00F35701"/>
    <w:rsid w:val="00FB3FE1"/>
    <w:rsid w:val="00FD2410"/>
    <w:rsid w:val="00FD2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D490E"/>
  <w15:docId w15:val="{AB503FAC-8C09-4B97-BD78-C9AC8FC63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bg-BG" w:eastAsia="bg-BG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536"/>
        <w:tab w:val="right" w:pos="9072"/>
      </w:tabs>
      <w:suppressAutoHyphens/>
      <w:spacing w:line="100" w:lineRule="atLeast"/>
    </w:pPr>
    <w:rPr>
      <w:rFonts w:cs="Arial Unicode MS"/>
      <w:color w:val="000000"/>
      <w:kern w:val="1"/>
      <w:sz w:val="24"/>
      <w:szCs w:val="24"/>
      <w:u w:color="000000"/>
      <w:lang w:val="en-US"/>
    </w:rPr>
  </w:style>
  <w:style w:type="paragraph" w:customStyle="1" w:styleId="Body">
    <w:name w:val="Body"/>
    <w:pPr>
      <w:suppressAutoHyphens/>
      <w:spacing w:line="100" w:lineRule="atLeast"/>
    </w:pPr>
    <w:rPr>
      <w:rFonts w:cs="Arial Unicode MS"/>
      <w:color w:val="000000"/>
      <w:kern w:val="1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st">
    <w:name w:val="st"/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ahoma" w:eastAsia="Tahoma" w:hAnsi="Tahoma" w:cs="Tahoma"/>
      <w:outline w:val="0"/>
      <w:color w:val="666666"/>
      <w:kern w:val="0"/>
      <w:sz w:val="20"/>
      <w:szCs w:val="20"/>
      <w:u w:color="666666"/>
    </w:rPr>
  </w:style>
  <w:style w:type="character" w:styleId="Strong">
    <w:name w:val="Strong"/>
    <w:rPr>
      <w:rFonts w:ascii="Times New Roman" w:hAnsi="Times New Roman" w:hint="default"/>
      <w:b/>
      <w:bCs/>
    </w:rPr>
  </w:style>
  <w:style w:type="paragraph" w:styleId="BodyText">
    <w:name w:val="Body Text"/>
    <w:pPr>
      <w:suppressAutoHyphens/>
      <w:spacing w:after="120" w:line="100" w:lineRule="atLeast"/>
    </w:pPr>
    <w:rPr>
      <w:rFonts w:eastAsia="Times New Roman"/>
      <w:color w:val="000000"/>
      <w:kern w:val="1"/>
      <w:sz w:val="24"/>
      <w:szCs w:val="24"/>
      <w:u w:color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34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34E4"/>
    <w:rPr>
      <w:rFonts w:ascii="Segoe UI" w:hAnsi="Segoe UI" w:cs="Segoe UI"/>
      <w:sz w:val="18"/>
      <w:szCs w:val="18"/>
      <w:lang w:val="en-US" w:eastAsia="en-US"/>
    </w:rPr>
  </w:style>
  <w:style w:type="character" w:customStyle="1" w:styleId="Bodytext2">
    <w:name w:val="Body text (2)"/>
    <w:basedOn w:val="DefaultParagraphFont"/>
    <w:rsid w:val="00D76B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62626"/>
      <w:spacing w:val="0"/>
      <w:w w:val="100"/>
      <w:position w:val="0"/>
      <w:sz w:val="24"/>
      <w:szCs w:val="24"/>
      <w:u w:val="none"/>
      <w:lang w:val="bg-BG" w:eastAsia="bg-BG" w:bidi="bg-BG"/>
    </w:rPr>
  </w:style>
  <w:style w:type="paragraph" w:styleId="Header">
    <w:name w:val="header"/>
    <w:basedOn w:val="Normal"/>
    <w:link w:val="HeaderChar"/>
    <w:uiPriority w:val="99"/>
    <w:unhideWhenUsed/>
    <w:rsid w:val="003731E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31EA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urgas.b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711</Words>
  <Characters>4057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Borisov</dc:creator>
  <cp:lastModifiedBy>Gergana Chanakova</cp:lastModifiedBy>
  <cp:revision>2</cp:revision>
  <cp:lastPrinted>2020-10-20T06:24:00Z</cp:lastPrinted>
  <dcterms:created xsi:type="dcterms:W3CDTF">2022-04-05T13:14:00Z</dcterms:created>
  <dcterms:modified xsi:type="dcterms:W3CDTF">2022-04-05T13:14:00Z</dcterms:modified>
</cp:coreProperties>
</file>