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FA439" w14:textId="77777777" w:rsidR="00857B87" w:rsidRPr="00FC4A16" w:rsidRDefault="00857B87" w:rsidP="00857B87">
      <w:pPr>
        <w:keepNext/>
        <w:tabs>
          <w:tab w:val="left" w:pos="432"/>
        </w:tabs>
        <w:suppressAutoHyphens/>
        <w:autoSpaceDN w:val="0"/>
        <w:spacing w:after="0" w:line="240" w:lineRule="auto"/>
        <w:ind w:left="432" w:hanging="432"/>
        <w:jc w:val="center"/>
        <w:rPr>
          <w:rFonts w:ascii="Times New Roman" w:eastAsia="Calibri" w:hAnsi="Times New Roman" w:cs="Times New Roman"/>
        </w:rPr>
      </w:pPr>
      <w:r w:rsidRPr="00FC4A16">
        <w:rPr>
          <w:rFonts w:ascii="Times New Roman" w:hAnsi="Times New Roman" w:cs="Times New Roman"/>
          <w:noProof/>
          <w:lang w:eastAsia="bg-BG"/>
        </w:rPr>
        <w:drawing>
          <wp:anchor distT="0" distB="0" distL="114300" distR="114300" simplePos="0" relativeHeight="251659264" behindDoc="0" locked="0" layoutInCell="1" allowOverlap="1" wp14:anchorId="1057A098" wp14:editId="0CB8953A">
            <wp:simplePos x="0" y="0"/>
            <wp:positionH relativeFrom="margin">
              <wp:align>left</wp:align>
            </wp:positionH>
            <wp:positionV relativeFrom="paragraph">
              <wp:posOffset>-447675</wp:posOffset>
            </wp:positionV>
            <wp:extent cx="713740" cy="10661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FC4A16">
        <w:rPr>
          <w:rFonts w:ascii="Times New Roman" w:eastAsia="Times New Roman" w:hAnsi="Times New Roman" w:cs="Times New Roman"/>
          <w:b/>
          <w:spacing w:val="100"/>
          <w:sz w:val="36"/>
          <w:szCs w:val="36"/>
          <w:lang w:eastAsia="ar-SA"/>
        </w:rPr>
        <w:t>ОБЩИНСКИ СЪВЕТ</w:t>
      </w:r>
    </w:p>
    <w:p w14:paraId="257BEA29" w14:textId="77777777" w:rsidR="00857B87" w:rsidRPr="00FC4A16" w:rsidRDefault="00857B87" w:rsidP="00857B87">
      <w:pPr>
        <w:suppressAutoHyphens/>
        <w:autoSpaceDN w:val="0"/>
        <w:spacing w:after="0" w:line="240" w:lineRule="auto"/>
        <w:jc w:val="center"/>
        <w:rPr>
          <w:rFonts w:ascii="Times New Roman" w:eastAsia="Times New Roman" w:hAnsi="Times New Roman" w:cs="Times New Roman"/>
          <w:lang w:eastAsia="ar-SA"/>
        </w:rPr>
      </w:pPr>
      <w:r w:rsidRPr="00FC4A16">
        <w:rPr>
          <w:rFonts w:ascii="Times New Roman" w:eastAsia="Times New Roman" w:hAnsi="Times New Roman" w:cs="Times New Roman"/>
          <w:lang w:eastAsia="ar-SA"/>
        </w:rPr>
        <w:t>8000 Бургас, ул.</w:t>
      </w:r>
      <w:r w:rsidRPr="00FC4A16">
        <w:rPr>
          <w:rFonts w:ascii="Times New Roman" w:eastAsia="Times New Roman" w:hAnsi="Times New Roman" w:cs="Times New Roman"/>
          <w:lang w:val="en-US" w:eastAsia="ar-SA"/>
        </w:rPr>
        <w:t xml:space="preserve"> </w:t>
      </w:r>
      <w:r w:rsidRPr="00FC4A16">
        <w:rPr>
          <w:rFonts w:ascii="Times New Roman" w:eastAsia="Times New Roman" w:hAnsi="Times New Roman" w:cs="Times New Roman"/>
          <w:lang w:eastAsia="ar-SA"/>
        </w:rPr>
        <w:t>”Александровска” № 26</w:t>
      </w:r>
    </w:p>
    <w:p w14:paraId="1DD2FD5D" w14:textId="77777777" w:rsidR="00857B87" w:rsidRPr="00FC4A16" w:rsidRDefault="00857B87" w:rsidP="00857B87">
      <w:pPr>
        <w:suppressAutoHyphens/>
        <w:autoSpaceDN w:val="0"/>
        <w:spacing w:after="0" w:line="240" w:lineRule="auto"/>
        <w:jc w:val="center"/>
        <w:rPr>
          <w:rFonts w:ascii="Times New Roman" w:eastAsia="Calibri" w:hAnsi="Times New Roman" w:cs="Times New Roman"/>
        </w:rPr>
      </w:pPr>
      <w:r w:rsidRPr="00FC4A16">
        <w:rPr>
          <w:rFonts w:ascii="Times New Roman" w:eastAsia="Times New Roman" w:hAnsi="Times New Roman" w:cs="Times New Roman"/>
          <w:lang w:eastAsia="ar-SA"/>
        </w:rPr>
        <w:t xml:space="preserve">тел.: 056/ 84 13 00; </w:t>
      </w:r>
      <w:hyperlink r:id="rId6" w:history="1">
        <w:r w:rsidRPr="00FC4A16">
          <w:rPr>
            <w:rStyle w:val="Hyperlink"/>
            <w:rFonts w:ascii="Times New Roman" w:eastAsia="Times New Roman" w:hAnsi="Times New Roman" w:cs="Times New Roman"/>
            <w:lang w:eastAsia="ar-SA"/>
          </w:rPr>
          <w:t>www.burgas</w:t>
        </w:r>
        <w:r w:rsidRPr="00FC4A16">
          <w:rPr>
            <w:rStyle w:val="Hyperlink"/>
            <w:rFonts w:ascii="Times New Roman" w:eastAsia="Times New Roman" w:hAnsi="Times New Roman" w:cs="Times New Roman"/>
            <w:lang w:val="en-US" w:eastAsia="ar-SA"/>
          </w:rPr>
          <w:t>council</w:t>
        </w:r>
        <w:r w:rsidRPr="00FC4A16">
          <w:rPr>
            <w:rStyle w:val="Hyperlink"/>
            <w:rFonts w:ascii="Times New Roman" w:eastAsia="Times New Roman" w:hAnsi="Times New Roman" w:cs="Times New Roman"/>
            <w:lang w:eastAsia="ar-SA"/>
          </w:rPr>
          <w:t>.</w:t>
        </w:r>
        <w:r w:rsidRPr="00FC4A16">
          <w:rPr>
            <w:rStyle w:val="Hyperlink"/>
            <w:rFonts w:ascii="Times New Roman" w:eastAsia="Times New Roman" w:hAnsi="Times New Roman" w:cs="Times New Roman"/>
            <w:lang w:val="en-US" w:eastAsia="ar-SA"/>
          </w:rPr>
          <w:t>org</w:t>
        </w:r>
      </w:hyperlink>
      <w:r w:rsidRPr="00FC4A16">
        <w:rPr>
          <w:rFonts w:ascii="Times New Roman" w:eastAsia="Times New Roman" w:hAnsi="Times New Roman" w:cs="Times New Roman"/>
          <w:lang w:val="ru-RU" w:eastAsia="ar-SA"/>
        </w:rPr>
        <w:t xml:space="preserve">; </w:t>
      </w:r>
      <w:r w:rsidRPr="00FC4A16">
        <w:rPr>
          <w:rFonts w:ascii="Times New Roman" w:eastAsia="Times New Roman" w:hAnsi="Times New Roman" w:cs="Times New Roman"/>
          <w:lang w:val="en-US" w:eastAsia="ar-SA"/>
        </w:rPr>
        <w:t>e-mail</w:t>
      </w:r>
      <w:r w:rsidRPr="00FC4A16">
        <w:rPr>
          <w:rFonts w:ascii="Times New Roman" w:eastAsia="Times New Roman" w:hAnsi="Times New Roman" w:cs="Times New Roman"/>
          <w:lang w:eastAsia="ar-SA"/>
        </w:rPr>
        <w:t xml:space="preserve">: </w:t>
      </w:r>
      <w:r w:rsidRPr="00FC4A16">
        <w:rPr>
          <w:rFonts w:ascii="Times New Roman" w:eastAsia="Times New Roman" w:hAnsi="Times New Roman" w:cs="Times New Roman"/>
          <w:lang w:val="pt-BR" w:eastAsia="ar-SA"/>
        </w:rPr>
        <w:t>council</w:t>
      </w:r>
      <w:r w:rsidRPr="00FC4A16">
        <w:rPr>
          <w:rFonts w:ascii="Times New Roman" w:eastAsia="Times New Roman" w:hAnsi="Times New Roman" w:cs="Times New Roman"/>
          <w:lang w:eastAsia="ar-SA"/>
        </w:rPr>
        <w:t>@</w:t>
      </w:r>
      <w:r w:rsidRPr="00FC4A16">
        <w:rPr>
          <w:rFonts w:ascii="Times New Roman" w:eastAsia="Times New Roman" w:hAnsi="Times New Roman" w:cs="Times New Roman"/>
          <w:lang w:val="pt-BR" w:eastAsia="ar-SA"/>
        </w:rPr>
        <w:t>burgas</w:t>
      </w:r>
      <w:r w:rsidRPr="00FC4A16">
        <w:rPr>
          <w:rFonts w:ascii="Times New Roman" w:eastAsia="Times New Roman" w:hAnsi="Times New Roman" w:cs="Times New Roman"/>
          <w:lang w:eastAsia="ar-SA"/>
        </w:rPr>
        <w:t>.</w:t>
      </w:r>
      <w:r w:rsidRPr="00FC4A16">
        <w:rPr>
          <w:rFonts w:ascii="Times New Roman" w:eastAsia="Times New Roman" w:hAnsi="Times New Roman" w:cs="Times New Roman"/>
          <w:lang w:val="pt-BR" w:eastAsia="ar-SA"/>
        </w:rPr>
        <w:t>org</w:t>
      </w:r>
    </w:p>
    <w:p w14:paraId="424EA3CA" w14:textId="77777777" w:rsidR="00857B87" w:rsidRDefault="00857B87" w:rsidP="00857B87">
      <w:pPr>
        <w:suppressAutoHyphens/>
        <w:autoSpaceDN w:val="0"/>
        <w:spacing w:after="0" w:line="240" w:lineRule="auto"/>
        <w:ind w:firstLine="708"/>
        <w:rPr>
          <w:rFonts w:ascii="Calibri" w:eastAsia="Calibri" w:hAnsi="Calibri" w:cs="Times New Roman"/>
        </w:rPr>
      </w:pPr>
      <w:r>
        <w:rPr>
          <w:noProof/>
          <w:lang w:eastAsia="bg-BG"/>
        </w:rPr>
        <mc:AlternateContent>
          <mc:Choice Requires="wps">
            <w:drawing>
              <wp:anchor distT="0" distB="0" distL="114300" distR="114300" simplePos="0" relativeHeight="251660288" behindDoc="0" locked="0" layoutInCell="1" allowOverlap="1" wp14:anchorId="204199C7" wp14:editId="0FB53A9E">
                <wp:simplePos x="0" y="0"/>
                <wp:positionH relativeFrom="column">
                  <wp:posOffset>457200</wp:posOffset>
                </wp:positionH>
                <wp:positionV relativeFrom="paragraph">
                  <wp:posOffset>69850</wp:posOffset>
                </wp:positionV>
                <wp:extent cx="5257800" cy="0"/>
                <wp:effectExtent l="0" t="0" r="19050" b="19050"/>
                <wp:wrapNone/>
                <wp:docPr id="5" name="Straight Arrow Connector 5"/>
                <wp:cNvGraphicFramePr/>
                <a:graphic xmlns:a="http://schemas.openxmlformats.org/drawingml/2006/main">
                  <a:graphicData uri="http://schemas.microsoft.com/office/word/2010/wordprocessingShape">
                    <wps:wsp>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18A991D9" id="_x0000_t32" coordsize="21600,21600" o:spt="32" o:oned="t" path="m,l21600,21600e" filled="f">
                <v:path arrowok="t" fillok="f" o:connecttype="none"/>
                <o:lock v:ext="edit" shapetype="t"/>
              </v:shapetype>
              <v:shape id="Straight Arrow Connector 5" o:spid="_x0000_s1026" type="#_x0000_t32" style="position:absolute;margin-left:36pt;margin-top:5.5pt;width:414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frQEAAEwDAAAOAAAAZHJzL2Uyb0RvYy54bWysU01v2zAMvQ/ofxB0X+ykSNcZcYohQXcZ&#10;2gDdfoAiy7YASRRILU7+/SglTbvtNswH6oPkE98jvXo4eicOBslCaOV8VkthgobOhqGVP74/fryX&#10;gpIKnXIQTCtPhuTD+ubDaoqNWcAIrjMoGCRQM8VWjinFpqpIj8YrmkE0gZ09oFeJjzhUHaqJ0b2r&#10;FnV9V02AXUTQhohvt2enXBf8vjc6Pfc9mSRcK7m2VCwWu8+2Wq9UM6CKo9WXMtQ/VOGVDfzoFWqr&#10;khI/0f4F5a1GIOjTTIOvoO+tNoUDs5nXf7B5GVU0hQuLQ/EqE/0/WP102KGwXSuXUgTluUUvCZUd&#10;xiS+IMIkNhACywgollmtKVLDSZuww8uJ4g4z9WOPPq9MShyLwqerwuaYhObL5WL56b7mRuhXX/WW&#10;GJHSVwNe5E0r6VLHtYB5UVgdvlHipznxNSG/GuDROlfa6YKYWvn59u62JBA422VnDiMc9huH4qDy&#10;QJQvs2Kw38Iy8lbReI4rrvOoeJtMJs4JLvCS5TgLkHd76E5Fl3LPLSuBl/HKM/H+XLLffoL1LwAA&#10;AP//AwBQSwMEFAAGAAgAAAAhAILfFnzYAAAACAEAAA8AAABkcnMvZG93bnJldi54bWxMT01PwzAM&#10;vSPtP0SexI0l3QFo13SaEOyGENt+QNZ4bbXEqZJsK/8eIw5wsv2e9T7q9eSduGJMQyANxUKBQGqD&#10;HajTcNi/PTyDSNmQNS4QavjCBOtmdlebyoYbfeJ1lzvBIpQqo6HPeaykTG2P3qRFGJGYO4XoTeYz&#10;dtJGc2Nx7+RSqUfpzUDs0JsRX3psz7uL1/BeDvHk9gfKXdp+xNdtGVxhtb6fT5sViIxT/nuGn/gc&#10;HRrOdAwXskk4DU9LrpIZL3gyXyrFy/EXkE0t/xdovgEAAP//AwBQSwECLQAUAAYACAAAACEAtoM4&#10;kv4AAADhAQAAEwAAAAAAAAAAAAAAAAAAAAAAW0NvbnRlbnRfVHlwZXNdLnhtbFBLAQItABQABgAI&#10;AAAAIQA4/SH/1gAAAJQBAAALAAAAAAAAAAAAAAAAAC8BAABfcmVscy8ucmVsc1BLAQItABQABgAI&#10;AAAAIQAmJFqfrQEAAEwDAAAOAAAAAAAAAAAAAAAAAC4CAABkcnMvZTJvRG9jLnhtbFBLAQItABQA&#10;BgAIAAAAIQCC3xZ82AAAAAgBAAAPAAAAAAAAAAAAAAAAAAcEAABkcnMvZG93bnJldi54bWxQSwUG&#10;AAAAAAQABADzAAAADAUAAAAA&#10;" strokeweight=".26008mm">
                <v:stroke joinstyle="miter"/>
              </v:shape>
            </w:pict>
          </mc:Fallback>
        </mc:AlternateContent>
      </w:r>
    </w:p>
    <w:p w14:paraId="5DEE4F67" w14:textId="77777777" w:rsidR="00857B87" w:rsidRDefault="00857B87" w:rsidP="00857B87">
      <w:pPr>
        <w:suppressAutoHyphens/>
        <w:autoSpaceDN w:val="0"/>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ab/>
      </w:r>
      <w:r>
        <w:rPr>
          <w:rFonts w:ascii="Times New Roman" w:eastAsia="Times New Roman" w:hAnsi="Times New Roman" w:cs="Times New Roman"/>
          <w:sz w:val="24"/>
          <w:szCs w:val="24"/>
          <w:lang w:eastAsia="ar-SA"/>
        </w:rPr>
        <w:tab/>
      </w:r>
    </w:p>
    <w:p w14:paraId="1A690626" w14:textId="77777777" w:rsidR="00857B87" w:rsidRPr="00970CAC" w:rsidRDefault="00857B87" w:rsidP="00857B87">
      <w:pP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ПРЕПИС – ИЗВЛЕЧЕНИЕ</w:t>
      </w:r>
    </w:p>
    <w:p w14:paraId="4A1DB094" w14:textId="77777777" w:rsidR="00857B87" w:rsidRPr="00970CAC" w:rsidRDefault="00857B87" w:rsidP="00857B87">
      <w:pPr>
        <w:suppressAutoHyphens/>
        <w:autoSpaceDN w:val="0"/>
        <w:spacing w:after="0" w:line="240" w:lineRule="auto"/>
        <w:jc w:val="center"/>
        <w:rPr>
          <w:rFonts w:ascii="Times New Roman" w:eastAsia="Times New Roman" w:hAnsi="Times New Roman" w:cs="Times New Roman"/>
          <w:b/>
          <w:sz w:val="28"/>
          <w:szCs w:val="28"/>
          <w:lang w:eastAsia="bg-BG"/>
        </w:rPr>
      </w:pPr>
    </w:p>
    <w:p w14:paraId="700BF042" w14:textId="77777777" w:rsidR="00857B87" w:rsidRPr="009646AD" w:rsidRDefault="00857B87" w:rsidP="00857B87">
      <w:pP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 xml:space="preserve">от Протокол № </w:t>
      </w:r>
      <w:r>
        <w:rPr>
          <w:rFonts w:ascii="Times New Roman" w:eastAsia="Times New Roman" w:hAnsi="Times New Roman" w:cs="Times New Roman"/>
          <w:b/>
          <w:sz w:val="28"/>
          <w:szCs w:val="28"/>
          <w:lang w:eastAsia="bg-BG"/>
        </w:rPr>
        <w:t>33</w:t>
      </w:r>
    </w:p>
    <w:p w14:paraId="150D13A8" w14:textId="77777777" w:rsidR="00857B87" w:rsidRPr="00970CAC" w:rsidRDefault="00857B87" w:rsidP="00857B87">
      <w:pPr>
        <w:suppressAutoHyphens/>
        <w:autoSpaceDN w:val="0"/>
        <w:spacing w:after="0" w:line="240" w:lineRule="auto"/>
        <w:jc w:val="center"/>
        <w:rPr>
          <w:rFonts w:ascii="Times New Roman" w:eastAsia="Times New Roman" w:hAnsi="Times New Roman" w:cs="Times New Roman"/>
          <w:b/>
          <w:sz w:val="28"/>
          <w:szCs w:val="28"/>
          <w:lang w:eastAsia="bg-BG"/>
        </w:rPr>
      </w:pPr>
    </w:p>
    <w:p w14:paraId="31B7DB4A" w14:textId="77777777" w:rsidR="00857B87" w:rsidRPr="00970CAC" w:rsidRDefault="00857B87" w:rsidP="00857B87">
      <w:pPr>
        <w:pBdr>
          <w:bottom w:val="single" w:sz="4" w:space="1" w:color="000000"/>
        </w:pBdr>
        <w:suppressAutoHyphens/>
        <w:autoSpaceDN w:val="0"/>
        <w:spacing w:after="0" w:line="240" w:lineRule="auto"/>
        <w:jc w:val="center"/>
        <w:rPr>
          <w:rFonts w:ascii="Times New Roman" w:eastAsia="Times New Roman" w:hAnsi="Times New Roman" w:cs="Times New Roman"/>
          <w:b/>
          <w:sz w:val="28"/>
          <w:szCs w:val="28"/>
          <w:lang w:eastAsia="bg-BG"/>
        </w:rPr>
      </w:pPr>
      <w:r w:rsidRPr="00970CAC">
        <w:rPr>
          <w:rFonts w:ascii="Times New Roman" w:eastAsia="Times New Roman" w:hAnsi="Times New Roman" w:cs="Times New Roman"/>
          <w:b/>
          <w:sz w:val="28"/>
          <w:szCs w:val="28"/>
          <w:lang w:eastAsia="bg-BG"/>
        </w:rPr>
        <w:t xml:space="preserve">от проведеното на </w:t>
      </w:r>
      <w:r>
        <w:rPr>
          <w:rFonts w:ascii="Times New Roman" w:eastAsia="Times New Roman" w:hAnsi="Times New Roman" w:cs="Times New Roman"/>
          <w:b/>
          <w:sz w:val="28"/>
          <w:szCs w:val="28"/>
          <w:lang w:eastAsia="bg-BG"/>
        </w:rPr>
        <w:t>22.02.2022</w:t>
      </w:r>
      <w:r w:rsidRPr="00970CAC">
        <w:rPr>
          <w:rFonts w:ascii="Times New Roman" w:eastAsia="Times New Roman" w:hAnsi="Times New Roman" w:cs="Times New Roman"/>
          <w:b/>
          <w:sz w:val="28"/>
          <w:szCs w:val="28"/>
          <w:lang w:eastAsia="bg-BG"/>
        </w:rPr>
        <w:t xml:space="preserve"> г. заседание  </w:t>
      </w:r>
    </w:p>
    <w:p w14:paraId="756475C1" w14:textId="77777777" w:rsidR="00857B87" w:rsidRDefault="00857B87" w:rsidP="00857B87">
      <w:pPr>
        <w:pBdr>
          <w:bottom w:val="single" w:sz="4" w:space="1" w:color="000000"/>
        </w:pBdr>
        <w:suppressAutoHyphens/>
        <w:autoSpaceDN w:val="0"/>
        <w:spacing w:after="0" w:line="240" w:lineRule="auto"/>
        <w:jc w:val="center"/>
        <w:rPr>
          <w:rFonts w:ascii="Tahoma" w:eastAsia="Times New Roman" w:hAnsi="Tahoma" w:cs="Tahoma"/>
          <w:b/>
          <w:sz w:val="28"/>
          <w:szCs w:val="28"/>
          <w:lang w:eastAsia="bg-BG"/>
        </w:rPr>
      </w:pPr>
    </w:p>
    <w:p w14:paraId="2A065F15" w14:textId="77777777" w:rsidR="00857B87" w:rsidRDefault="00857B87" w:rsidP="00857B87">
      <w:pPr>
        <w:suppressAutoHyphens/>
        <w:autoSpaceDN w:val="0"/>
        <w:spacing w:after="0" w:line="276" w:lineRule="auto"/>
        <w:jc w:val="center"/>
        <w:rPr>
          <w:rFonts w:ascii="Times New Roman" w:eastAsia="Times New Roman" w:hAnsi="Times New Roman" w:cs="Times New Roman"/>
          <w:b/>
          <w:sz w:val="24"/>
          <w:szCs w:val="24"/>
          <w:lang w:eastAsia="bg-BG"/>
        </w:rPr>
      </w:pPr>
    </w:p>
    <w:p w14:paraId="517A66BE" w14:textId="77777777" w:rsidR="00857B87" w:rsidRDefault="00857B87" w:rsidP="00857B87">
      <w:pPr>
        <w:suppressAutoHyphens/>
        <w:autoSpaceDN w:val="0"/>
        <w:spacing w:after="0" w:line="240" w:lineRule="auto"/>
        <w:jc w:val="center"/>
        <w:rPr>
          <w:rFonts w:ascii="Times New Roman" w:eastAsia="Times New Roman" w:hAnsi="Times New Roman" w:cs="Times New Roman"/>
          <w:b/>
          <w:sz w:val="24"/>
          <w:szCs w:val="24"/>
          <w:lang w:eastAsia="bg-BG"/>
        </w:rPr>
      </w:pPr>
      <w:r>
        <w:rPr>
          <w:rFonts w:ascii="Times New Roman" w:eastAsia="Times New Roman" w:hAnsi="Times New Roman" w:cs="Times New Roman"/>
          <w:b/>
          <w:sz w:val="24"/>
          <w:szCs w:val="24"/>
          <w:lang w:eastAsia="bg-BG"/>
        </w:rPr>
        <w:t>ДНЕВЕН РЕД</w:t>
      </w:r>
    </w:p>
    <w:p w14:paraId="5FC4771D" w14:textId="77777777" w:rsidR="00C53408" w:rsidRDefault="00C53408"/>
    <w:p w14:paraId="0F1A898D" w14:textId="77777777" w:rsidR="00EE4771" w:rsidRPr="00E83436" w:rsidRDefault="00EE4771" w:rsidP="00EE4771">
      <w:pPr>
        <w:pStyle w:val="ListParagraph"/>
        <w:numPr>
          <w:ilvl w:val="0"/>
          <w:numId w:val="1"/>
        </w:numPr>
        <w:spacing w:line="240" w:lineRule="auto"/>
        <w:jc w:val="both"/>
        <w:rPr>
          <w:rFonts w:ascii="Times New Roman" w:hAnsi="Times New Roman" w:cs="Times New Roman"/>
          <w:color w:val="000000" w:themeColor="text1"/>
          <w:sz w:val="24"/>
          <w:szCs w:val="24"/>
        </w:rPr>
      </w:pPr>
      <w:r w:rsidRPr="00E83436">
        <w:rPr>
          <w:rFonts w:ascii="Times New Roman" w:hAnsi="Times New Roman" w:cs="Times New Roman"/>
          <w:i/>
          <w:color w:val="000000" w:themeColor="text1"/>
          <w:sz w:val="24"/>
          <w:szCs w:val="24"/>
        </w:rPr>
        <w:t>ОбС 08-00-12512</w:t>
      </w:r>
      <w:r w:rsidRPr="00E83436">
        <w:rPr>
          <w:rFonts w:ascii="Times New Roman" w:hAnsi="Times New Roman" w:cs="Times New Roman"/>
          <w:color w:val="000000" w:themeColor="text1"/>
          <w:sz w:val="24"/>
          <w:szCs w:val="24"/>
        </w:rPr>
        <w:t xml:space="preserve"> </w:t>
      </w:r>
      <w:r w:rsidRPr="00E83436">
        <w:rPr>
          <w:rFonts w:ascii="Times New Roman" w:hAnsi="Times New Roman" w:cs="Times New Roman"/>
          <w:b/>
          <w:bCs/>
          <w:color w:val="000000" w:themeColor="text1"/>
          <w:sz w:val="24"/>
          <w:szCs w:val="24"/>
        </w:rPr>
        <w:t xml:space="preserve">Докладна записка от Красимир Стойчев – зам.-кмет „Финанси, бюджет и икономика“, </w:t>
      </w:r>
      <w:r w:rsidRPr="00E83436">
        <w:rPr>
          <w:rFonts w:ascii="Times New Roman" w:hAnsi="Times New Roman" w:cs="Times New Roman"/>
          <w:i/>
          <w:iCs/>
          <w:color w:val="000000" w:themeColor="text1"/>
          <w:sz w:val="24"/>
          <w:szCs w:val="24"/>
        </w:rPr>
        <w:t xml:space="preserve">относно: </w:t>
      </w:r>
      <w:r w:rsidRPr="00E83436">
        <w:rPr>
          <w:rFonts w:ascii="Times New Roman" w:hAnsi="Times New Roman" w:cs="Times New Roman"/>
          <w:color w:val="000000" w:themeColor="text1"/>
          <w:sz w:val="24"/>
          <w:szCs w:val="24"/>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 </w:t>
      </w:r>
    </w:p>
    <w:p w14:paraId="081B9CED" w14:textId="77777777" w:rsidR="00EE4771" w:rsidRPr="00E83436" w:rsidRDefault="00EE4771" w:rsidP="00EE4771">
      <w:pPr>
        <w:pStyle w:val="ListParagraph"/>
        <w:spacing w:line="240" w:lineRule="auto"/>
        <w:jc w:val="both"/>
        <w:rPr>
          <w:rFonts w:ascii="Times New Roman" w:hAnsi="Times New Roman" w:cs="Times New Roman"/>
          <w:color w:val="000000" w:themeColor="text1"/>
          <w:sz w:val="24"/>
          <w:szCs w:val="24"/>
          <w:highlight w:val="yellow"/>
        </w:rPr>
      </w:pPr>
    </w:p>
    <w:p w14:paraId="265FD424" w14:textId="77777777" w:rsidR="00EE4771" w:rsidRPr="00E83436" w:rsidRDefault="00EE4771" w:rsidP="00EE4771">
      <w:pPr>
        <w:pStyle w:val="ListParagraph"/>
        <w:numPr>
          <w:ilvl w:val="0"/>
          <w:numId w:val="1"/>
        </w:numPr>
        <w:spacing w:line="240" w:lineRule="auto"/>
        <w:jc w:val="both"/>
        <w:rPr>
          <w:rFonts w:ascii="Times New Roman" w:hAnsi="Times New Roman" w:cs="Times New Roman"/>
          <w:color w:val="000000" w:themeColor="text1"/>
          <w:sz w:val="24"/>
          <w:szCs w:val="24"/>
        </w:rPr>
      </w:pPr>
      <w:r w:rsidRPr="00E83436">
        <w:rPr>
          <w:rFonts w:ascii="Times New Roman" w:hAnsi="Times New Roman" w:cs="Times New Roman"/>
          <w:i/>
          <w:color w:val="000000" w:themeColor="text1"/>
          <w:sz w:val="24"/>
          <w:szCs w:val="24"/>
        </w:rPr>
        <w:t>ОбС 08-00-12483</w:t>
      </w:r>
      <w:r w:rsidRPr="00E83436">
        <w:rPr>
          <w:rFonts w:ascii="Times New Roman" w:hAnsi="Times New Roman" w:cs="Times New Roman"/>
          <w:color w:val="000000" w:themeColor="text1"/>
          <w:sz w:val="24"/>
          <w:szCs w:val="24"/>
        </w:rPr>
        <w:t xml:space="preserve"> </w:t>
      </w:r>
      <w:r w:rsidRPr="00E83436">
        <w:rPr>
          <w:rFonts w:ascii="Times New Roman" w:hAnsi="Times New Roman" w:cs="Times New Roman"/>
          <w:b/>
          <w:bCs/>
          <w:color w:val="000000" w:themeColor="text1"/>
          <w:sz w:val="24"/>
          <w:szCs w:val="24"/>
        </w:rPr>
        <w:t xml:space="preserve">Докладна записка от д-р Антонио Душепеев – председател на Комисията по чл.8, ал.2 от Наредбата за условията и реда за установяване на жилищните нужди на граждани, настаняване под наем и продажба на общински жилища, </w:t>
      </w:r>
      <w:r w:rsidRPr="00E83436">
        <w:rPr>
          <w:rFonts w:ascii="Times New Roman" w:hAnsi="Times New Roman" w:cs="Times New Roman"/>
          <w:i/>
          <w:iCs/>
          <w:color w:val="000000" w:themeColor="text1"/>
          <w:sz w:val="24"/>
          <w:szCs w:val="24"/>
        </w:rPr>
        <w:t xml:space="preserve">относно: </w:t>
      </w:r>
      <w:r w:rsidRPr="00E83436">
        <w:rPr>
          <w:rFonts w:ascii="Times New Roman" w:hAnsi="Times New Roman" w:cs="Times New Roman"/>
          <w:iCs/>
          <w:color w:val="000000" w:themeColor="text1"/>
          <w:sz w:val="24"/>
          <w:szCs w:val="24"/>
        </w:rPr>
        <w:t>Приемане на Наредба за изменение и допълнение на Наредбата за условията и реда за установяване на жилищните нужди на граждани, настаняване под наем и продажба на общински жилища (НУРУЖНГННПОЖ)</w:t>
      </w:r>
    </w:p>
    <w:p w14:paraId="455A2AB7" w14:textId="77777777" w:rsidR="00EE4771" w:rsidRPr="00E83436" w:rsidRDefault="00EE4771" w:rsidP="00EE4771">
      <w:pPr>
        <w:pStyle w:val="ListParagraph"/>
        <w:spacing w:line="240" w:lineRule="auto"/>
        <w:jc w:val="both"/>
        <w:rPr>
          <w:rFonts w:ascii="Times New Roman" w:hAnsi="Times New Roman" w:cs="Times New Roman"/>
          <w:color w:val="000000" w:themeColor="text1"/>
          <w:sz w:val="24"/>
          <w:szCs w:val="24"/>
        </w:rPr>
      </w:pPr>
    </w:p>
    <w:p w14:paraId="2F258CD1" w14:textId="77777777" w:rsidR="00EE4771" w:rsidRPr="00E83436" w:rsidRDefault="00EE4771" w:rsidP="00EE4771">
      <w:pPr>
        <w:pStyle w:val="ListParagraph"/>
        <w:numPr>
          <w:ilvl w:val="0"/>
          <w:numId w:val="1"/>
        </w:numPr>
        <w:spacing w:line="240" w:lineRule="auto"/>
        <w:jc w:val="both"/>
        <w:rPr>
          <w:rFonts w:ascii="Times New Roman" w:hAnsi="Times New Roman" w:cs="Times New Roman"/>
          <w:color w:val="000000" w:themeColor="text1"/>
          <w:sz w:val="24"/>
          <w:szCs w:val="24"/>
        </w:rPr>
      </w:pPr>
      <w:r w:rsidRPr="00E83436">
        <w:rPr>
          <w:rFonts w:ascii="Times New Roman" w:hAnsi="Times New Roman" w:cs="Times New Roman"/>
          <w:i/>
          <w:color w:val="000000" w:themeColor="text1"/>
          <w:sz w:val="24"/>
          <w:szCs w:val="24"/>
        </w:rPr>
        <w:t>ОбС 08-00-12479</w:t>
      </w:r>
      <w:r w:rsidRPr="00E83436">
        <w:rPr>
          <w:rFonts w:ascii="Times New Roman" w:hAnsi="Times New Roman" w:cs="Times New Roman"/>
          <w:color w:val="000000" w:themeColor="text1"/>
          <w:sz w:val="24"/>
          <w:szCs w:val="24"/>
        </w:rPr>
        <w:t> </w:t>
      </w:r>
      <w:r w:rsidRPr="00E83436">
        <w:rPr>
          <w:rFonts w:ascii="Times New Roman" w:hAnsi="Times New Roman" w:cs="Times New Roman"/>
          <w:b/>
          <w:bCs/>
          <w:color w:val="000000" w:themeColor="text1"/>
          <w:sz w:val="24"/>
          <w:szCs w:val="24"/>
        </w:rPr>
        <w:t>Докладна записка от Диана Саватева – зам.-кмет на Община Бургас,</w:t>
      </w:r>
      <w:r w:rsidRPr="00E83436">
        <w:rPr>
          <w:rFonts w:ascii="Times New Roman" w:hAnsi="Times New Roman" w:cs="Times New Roman"/>
          <w:color w:val="000000" w:themeColor="text1"/>
          <w:sz w:val="24"/>
          <w:szCs w:val="24"/>
        </w:rPr>
        <w:t xml:space="preserve"> </w:t>
      </w:r>
      <w:r w:rsidRPr="00E83436">
        <w:rPr>
          <w:rFonts w:ascii="Times New Roman" w:hAnsi="Times New Roman" w:cs="Times New Roman"/>
          <w:i/>
          <w:iCs/>
          <w:color w:val="000000" w:themeColor="text1"/>
          <w:sz w:val="24"/>
          <w:szCs w:val="24"/>
        </w:rPr>
        <w:t>относно:</w:t>
      </w:r>
      <w:r w:rsidRPr="00E83436">
        <w:rPr>
          <w:rFonts w:ascii="Times New Roman" w:hAnsi="Times New Roman" w:cs="Times New Roman"/>
          <w:color w:val="000000" w:themeColor="text1"/>
          <w:sz w:val="24"/>
          <w:szCs w:val="24"/>
        </w:rPr>
        <w:t xml:space="preserve"> Правилник за изменение и допълнение на Правилник за работата на фонд  „Култура“ на Община Бургас</w:t>
      </w:r>
    </w:p>
    <w:p w14:paraId="4E97FBB3" w14:textId="77777777" w:rsidR="00EE4771" w:rsidRPr="00E83436" w:rsidRDefault="00EE4771" w:rsidP="00EE4771">
      <w:pPr>
        <w:pStyle w:val="ListParagraph"/>
        <w:rPr>
          <w:rFonts w:ascii="Times New Roman" w:hAnsi="Times New Roman" w:cs="Times New Roman"/>
          <w:color w:val="000000" w:themeColor="text1"/>
          <w:sz w:val="24"/>
          <w:szCs w:val="24"/>
        </w:rPr>
      </w:pPr>
    </w:p>
    <w:p w14:paraId="379FF0B3" w14:textId="77777777" w:rsidR="00EE4771" w:rsidRPr="00E83436" w:rsidRDefault="00EE4771" w:rsidP="00EE4771">
      <w:pPr>
        <w:pStyle w:val="ListParagraph"/>
        <w:numPr>
          <w:ilvl w:val="0"/>
          <w:numId w:val="1"/>
        </w:numPr>
        <w:spacing w:line="240" w:lineRule="auto"/>
        <w:jc w:val="both"/>
        <w:rPr>
          <w:rFonts w:ascii="Times New Roman" w:hAnsi="Times New Roman" w:cs="Times New Roman"/>
          <w:color w:val="000000" w:themeColor="text1"/>
          <w:sz w:val="24"/>
          <w:szCs w:val="24"/>
        </w:rPr>
      </w:pPr>
      <w:r w:rsidRPr="00E83436">
        <w:rPr>
          <w:rFonts w:ascii="Times New Roman" w:hAnsi="Times New Roman" w:cs="Times New Roman"/>
          <w:i/>
          <w:color w:val="000000" w:themeColor="text1"/>
          <w:sz w:val="24"/>
          <w:szCs w:val="24"/>
        </w:rPr>
        <w:t>ОбС 08-00-12534</w:t>
      </w:r>
      <w:r w:rsidRPr="00E83436">
        <w:rPr>
          <w:rFonts w:ascii="Times New Roman" w:hAnsi="Times New Roman" w:cs="Times New Roman"/>
          <w:color w:val="000000" w:themeColor="text1"/>
          <w:sz w:val="24"/>
          <w:szCs w:val="24"/>
        </w:rPr>
        <w:t xml:space="preserve"> </w:t>
      </w:r>
      <w:r w:rsidRPr="00E83436">
        <w:rPr>
          <w:rFonts w:ascii="Times New Roman" w:hAnsi="Times New Roman" w:cs="Times New Roman"/>
          <w:b/>
          <w:color w:val="000000" w:themeColor="text1"/>
          <w:sz w:val="24"/>
          <w:szCs w:val="24"/>
        </w:rPr>
        <w:t xml:space="preserve">Докладна записка от Димитър Николов - кмет на Община Бургас, </w:t>
      </w:r>
      <w:r w:rsidRPr="00E83436">
        <w:rPr>
          <w:rFonts w:ascii="Times New Roman" w:hAnsi="Times New Roman" w:cs="Times New Roman"/>
          <w:i/>
          <w:color w:val="000000" w:themeColor="text1"/>
          <w:sz w:val="24"/>
          <w:szCs w:val="24"/>
        </w:rPr>
        <w:t>относно:</w:t>
      </w:r>
      <w:r w:rsidRPr="00E83436">
        <w:rPr>
          <w:rFonts w:ascii="Times New Roman" w:hAnsi="Times New Roman" w:cs="Times New Roman"/>
          <w:color w:val="000000" w:themeColor="text1"/>
          <w:sz w:val="24"/>
          <w:szCs w:val="24"/>
        </w:rPr>
        <w:t xml:space="preserve"> Разрешаване изменение на ПУП-ПРЗ за УПИ I и УПИ II в кв. 4А по плана на ж.к. „Зорница“, ПИ с идентификатор 07079.601.237 и 07079.601.199 по КК на гр. Бургас и допускане на отклонения от правилата и нормативите на §9 от Наредба №7/МРРБ за ПНУОВТУЗ от Министъра на регионалното развитие и благоустройството</w:t>
      </w:r>
    </w:p>
    <w:p w14:paraId="0DE1C15F" w14:textId="77777777" w:rsidR="00EE4771" w:rsidRPr="00F75904" w:rsidRDefault="00EE4771" w:rsidP="00EE4771">
      <w:pPr>
        <w:pStyle w:val="ListParagraph"/>
        <w:spacing w:line="240" w:lineRule="auto"/>
        <w:jc w:val="both"/>
        <w:rPr>
          <w:rFonts w:ascii="Times New Roman" w:hAnsi="Times New Roman" w:cs="Times New Roman"/>
          <w:sz w:val="24"/>
          <w:szCs w:val="24"/>
        </w:rPr>
      </w:pPr>
      <w:r w:rsidRPr="00F75904">
        <w:rPr>
          <w:rFonts w:ascii="Times New Roman" w:hAnsi="Times New Roman" w:cs="Times New Roman"/>
          <w:sz w:val="24"/>
          <w:szCs w:val="24"/>
        </w:rPr>
        <w:t xml:space="preserve"> </w:t>
      </w:r>
      <w:r w:rsidRPr="00F75904">
        <w:rPr>
          <w:rFonts w:ascii="Times New Roman" w:hAnsi="Times New Roman" w:cs="Times New Roman"/>
          <w:sz w:val="24"/>
          <w:szCs w:val="24"/>
        </w:rPr>
        <w:tab/>
      </w:r>
    </w:p>
    <w:p w14:paraId="28C411C9" w14:textId="77777777" w:rsidR="00EE4771" w:rsidRPr="008753CB" w:rsidRDefault="00EE4771" w:rsidP="00EE4771">
      <w:pPr>
        <w:pStyle w:val="ListParagraph"/>
        <w:numPr>
          <w:ilvl w:val="0"/>
          <w:numId w:val="1"/>
        </w:numPr>
        <w:spacing w:line="240" w:lineRule="auto"/>
        <w:jc w:val="both"/>
        <w:rPr>
          <w:rFonts w:ascii="Times New Roman" w:hAnsi="Times New Roman" w:cs="Times New Roman"/>
          <w:sz w:val="24"/>
          <w:szCs w:val="24"/>
        </w:rPr>
      </w:pPr>
      <w:r w:rsidRPr="006217F4">
        <w:rPr>
          <w:rFonts w:ascii="Times New Roman" w:hAnsi="Times New Roman" w:cs="Times New Roman"/>
          <w:i/>
          <w:sz w:val="24"/>
          <w:szCs w:val="24"/>
        </w:rPr>
        <w:t>ОбС 08-00-12486</w:t>
      </w:r>
      <w:r>
        <w:rPr>
          <w:rFonts w:ascii="Times New Roman" w:hAnsi="Times New Roman" w:cs="Times New Roman"/>
          <w:sz w:val="24"/>
          <w:szCs w:val="24"/>
        </w:rPr>
        <w:t xml:space="preserve"> </w:t>
      </w:r>
      <w:r w:rsidRPr="006217F4">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6217F4">
        <w:rPr>
          <w:rFonts w:ascii="Times New Roman" w:hAnsi="Times New Roman" w:cs="Times New Roman"/>
          <w:b/>
          <w:bCs/>
          <w:sz w:val="24"/>
          <w:szCs w:val="24"/>
        </w:rPr>
        <w:t xml:space="preserve"> кмет на Община Бургас,</w:t>
      </w:r>
      <w:r w:rsidRPr="006217F4">
        <w:rPr>
          <w:rFonts w:ascii="Times New Roman" w:hAnsi="Times New Roman" w:cs="Times New Roman"/>
          <w:sz w:val="24"/>
          <w:szCs w:val="24"/>
        </w:rPr>
        <w:t xml:space="preserve"> </w:t>
      </w:r>
      <w:r w:rsidRPr="006217F4">
        <w:rPr>
          <w:rFonts w:ascii="Times New Roman" w:hAnsi="Times New Roman" w:cs="Times New Roman"/>
          <w:i/>
          <w:iCs/>
          <w:sz w:val="24"/>
          <w:szCs w:val="24"/>
        </w:rPr>
        <w:t>относно:</w:t>
      </w:r>
      <w:r w:rsidRPr="006217F4">
        <w:rPr>
          <w:rFonts w:ascii="Times New Roman" w:hAnsi="Times New Roman" w:cs="Times New Roman"/>
          <w:sz w:val="24"/>
          <w:szCs w:val="24"/>
        </w:rPr>
        <w:t xml:space="preserve"> Разрешение на основание чл. 62а, ал. 2 и ал. 3 от ЗУТ за промяна на предназначението на част от УПИ ХХ-682, отреден „За парк“, представляващ ПИ с идентификатор  07079.671.682 по КК на гр. Бургас, в местност „Кара баир“, землище ж.р. „Меден Рудник“, гр. Бургас </w:t>
      </w:r>
    </w:p>
    <w:p w14:paraId="04EB0F4F" w14:textId="77777777" w:rsidR="00EE4771" w:rsidRDefault="00EE4771" w:rsidP="00EE4771">
      <w:pPr>
        <w:pStyle w:val="ListParagraph"/>
        <w:spacing w:line="240" w:lineRule="auto"/>
        <w:jc w:val="both"/>
        <w:rPr>
          <w:rFonts w:ascii="Times New Roman" w:hAnsi="Times New Roman" w:cs="Times New Roman"/>
          <w:sz w:val="24"/>
          <w:szCs w:val="24"/>
        </w:rPr>
      </w:pPr>
    </w:p>
    <w:p w14:paraId="48B70185"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6217F4">
        <w:rPr>
          <w:rFonts w:ascii="Times New Roman" w:hAnsi="Times New Roman" w:cs="Times New Roman"/>
          <w:i/>
          <w:sz w:val="24"/>
          <w:szCs w:val="24"/>
        </w:rPr>
        <w:t>ОбС 08-00-12488</w:t>
      </w:r>
      <w:r>
        <w:rPr>
          <w:rFonts w:ascii="Times New Roman" w:hAnsi="Times New Roman" w:cs="Times New Roman"/>
          <w:sz w:val="24"/>
          <w:szCs w:val="24"/>
        </w:rPr>
        <w:t xml:space="preserve"> </w:t>
      </w:r>
      <w:r w:rsidRPr="006217F4">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6217F4">
        <w:rPr>
          <w:rFonts w:ascii="Times New Roman" w:hAnsi="Times New Roman" w:cs="Times New Roman"/>
          <w:b/>
          <w:bCs/>
          <w:sz w:val="24"/>
          <w:szCs w:val="24"/>
        </w:rPr>
        <w:t xml:space="preserve"> кмет на Община Бургас,</w:t>
      </w:r>
      <w:r w:rsidRPr="006217F4">
        <w:rPr>
          <w:rFonts w:ascii="Times New Roman" w:hAnsi="Times New Roman" w:cs="Times New Roman"/>
          <w:sz w:val="24"/>
          <w:szCs w:val="24"/>
        </w:rPr>
        <w:t xml:space="preserve"> </w:t>
      </w:r>
      <w:r w:rsidRPr="006217F4">
        <w:rPr>
          <w:rFonts w:ascii="Times New Roman" w:hAnsi="Times New Roman" w:cs="Times New Roman"/>
          <w:i/>
          <w:iCs/>
          <w:sz w:val="24"/>
          <w:szCs w:val="24"/>
        </w:rPr>
        <w:t>относно:</w:t>
      </w:r>
      <w:r w:rsidRPr="006217F4">
        <w:rPr>
          <w:rFonts w:ascii="Times New Roman" w:hAnsi="Times New Roman" w:cs="Times New Roman"/>
          <w:sz w:val="24"/>
          <w:szCs w:val="24"/>
        </w:rPr>
        <w:t xml:space="preserve"> Допускане на проекти за изменение на ОУП на гр. Бургас, както следва:</w:t>
      </w:r>
      <w:r w:rsidRPr="006217F4">
        <w:rPr>
          <w:rFonts w:ascii="Times New Roman" w:hAnsi="Times New Roman" w:cs="Times New Roman"/>
          <w:i/>
          <w:iCs/>
          <w:sz w:val="24"/>
          <w:szCs w:val="24"/>
        </w:rPr>
        <w:t xml:space="preserve"> </w:t>
      </w:r>
      <w:r w:rsidRPr="006217F4">
        <w:rPr>
          <w:rFonts w:ascii="Times New Roman" w:hAnsi="Times New Roman" w:cs="Times New Roman"/>
          <w:b/>
          <w:bCs/>
          <w:sz w:val="24"/>
          <w:szCs w:val="24"/>
        </w:rPr>
        <w:t>1.</w:t>
      </w:r>
      <w:r w:rsidRPr="006217F4">
        <w:rPr>
          <w:rFonts w:ascii="Times New Roman" w:hAnsi="Times New Roman" w:cs="Times New Roman"/>
          <w:sz w:val="24"/>
          <w:szCs w:val="24"/>
        </w:rPr>
        <w:t xml:space="preserve"> В обхват на устройствени зони 2/Смф1 и 17/Смф – част от територията </w:t>
      </w:r>
      <w:r w:rsidRPr="006217F4">
        <w:rPr>
          <w:rFonts w:ascii="Times New Roman" w:hAnsi="Times New Roman" w:cs="Times New Roman"/>
          <w:sz w:val="24"/>
          <w:szCs w:val="24"/>
        </w:rPr>
        <w:lastRenderedPageBreak/>
        <w:t>на ПЗ „Север“, гр.</w:t>
      </w:r>
      <w:r>
        <w:rPr>
          <w:rFonts w:ascii="Times New Roman" w:hAnsi="Times New Roman" w:cs="Times New Roman"/>
          <w:sz w:val="24"/>
          <w:szCs w:val="24"/>
        </w:rPr>
        <w:t xml:space="preserve"> </w:t>
      </w:r>
      <w:r w:rsidRPr="006217F4">
        <w:rPr>
          <w:rFonts w:ascii="Times New Roman" w:hAnsi="Times New Roman" w:cs="Times New Roman"/>
          <w:sz w:val="24"/>
          <w:szCs w:val="24"/>
        </w:rPr>
        <w:t xml:space="preserve">Бургас </w:t>
      </w:r>
      <w:r w:rsidRPr="006217F4">
        <w:rPr>
          <w:rFonts w:ascii="Times New Roman" w:hAnsi="Times New Roman" w:cs="Times New Roman"/>
          <w:b/>
          <w:bCs/>
          <w:sz w:val="24"/>
          <w:szCs w:val="24"/>
        </w:rPr>
        <w:t>2.</w:t>
      </w:r>
      <w:r w:rsidRPr="006217F4">
        <w:rPr>
          <w:rFonts w:ascii="Times New Roman" w:hAnsi="Times New Roman" w:cs="Times New Roman"/>
          <w:sz w:val="24"/>
          <w:szCs w:val="24"/>
        </w:rPr>
        <w:t xml:space="preserve"> В обхват на устройствена зона 8/Пп – част от територията на ПЗ „Север“, гр.</w:t>
      </w:r>
      <w:r>
        <w:rPr>
          <w:rFonts w:ascii="Times New Roman" w:hAnsi="Times New Roman" w:cs="Times New Roman"/>
          <w:sz w:val="24"/>
          <w:szCs w:val="24"/>
        </w:rPr>
        <w:t xml:space="preserve"> </w:t>
      </w:r>
      <w:r w:rsidRPr="006217F4">
        <w:rPr>
          <w:rFonts w:ascii="Times New Roman" w:hAnsi="Times New Roman" w:cs="Times New Roman"/>
          <w:sz w:val="24"/>
          <w:szCs w:val="24"/>
        </w:rPr>
        <w:t>Бургас</w:t>
      </w:r>
    </w:p>
    <w:p w14:paraId="2FC23185" w14:textId="77777777" w:rsidR="00EE4771" w:rsidRPr="008753CB" w:rsidRDefault="00EE4771" w:rsidP="00EE4771">
      <w:pPr>
        <w:pStyle w:val="ListParagraph"/>
        <w:rPr>
          <w:rFonts w:ascii="Times New Roman" w:hAnsi="Times New Roman" w:cs="Times New Roman"/>
          <w:sz w:val="24"/>
          <w:szCs w:val="24"/>
        </w:rPr>
      </w:pPr>
    </w:p>
    <w:p w14:paraId="47F28BDD" w14:textId="77777777" w:rsidR="00EE4771" w:rsidRPr="008753CB" w:rsidRDefault="00EE4771" w:rsidP="00EE4771">
      <w:pPr>
        <w:pStyle w:val="ListParagraph"/>
        <w:numPr>
          <w:ilvl w:val="0"/>
          <w:numId w:val="1"/>
        </w:numPr>
        <w:spacing w:line="240" w:lineRule="auto"/>
        <w:jc w:val="both"/>
        <w:rPr>
          <w:rFonts w:ascii="Times New Roman" w:hAnsi="Times New Roman" w:cs="Times New Roman"/>
          <w:sz w:val="24"/>
          <w:szCs w:val="24"/>
        </w:rPr>
      </w:pPr>
      <w:r w:rsidRPr="006217F4">
        <w:rPr>
          <w:rFonts w:ascii="Times New Roman" w:hAnsi="Times New Roman" w:cs="Times New Roman"/>
          <w:i/>
          <w:sz w:val="24"/>
          <w:szCs w:val="24"/>
        </w:rPr>
        <w:t>ОбС 08-00-12487</w:t>
      </w:r>
      <w:r>
        <w:rPr>
          <w:rFonts w:ascii="Times New Roman" w:hAnsi="Times New Roman" w:cs="Times New Roman"/>
          <w:sz w:val="24"/>
          <w:szCs w:val="24"/>
        </w:rPr>
        <w:t xml:space="preserve"> </w:t>
      </w:r>
      <w:r w:rsidRPr="006217F4">
        <w:rPr>
          <w:rFonts w:ascii="Times New Roman" w:hAnsi="Times New Roman" w:cs="Times New Roman"/>
          <w:b/>
          <w:bCs/>
          <w:sz w:val="24"/>
          <w:szCs w:val="24"/>
        </w:rPr>
        <w:t xml:space="preserve">Докладна записка от Димитър Николов </w:t>
      </w:r>
      <w:r>
        <w:rPr>
          <w:rFonts w:ascii="Times New Roman" w:hAnsi="Times New Roman" w:cs="Times New Roman"/>
          <w:b/>
          <w:bCs/>
          <w:sz w:val="24"/>
          <w:szCs w:val="24"/>
        </w:rPr>
        <w:t>–</w:t>
      </w:r>
      <w:r w:rsidRPr="006217F4">
        <w:rPr>
          <w:rFonts w:ascii="Times New Roman" w:hAnsi="Times New Roman" w:cs="Times New Roman"/>
          <w:b/>
          <w:bCs/>
          <w:sz w:val="24"/>
          <w:szCs w:val="24"/>
        </w:rPr>
        <w:t xml:space="preserve"> кмет на Община Бургас,</w:t>
      </w:r>
      <w:r w:rsidRPr="006217F4">
        <w:rPr>
          <w:rFonts w:ascii="Times New Roman" w:hAnsi="Times New Roman" w:cs="Times New Roman"/>
          <w:sz w:val="24"/>
          <w:szCs w:val="24"/>
        </w:rPr>
        <w:t xml:space="preserve"> </w:t>
      </w:r>
      <w:r w:rsidRPr="006217F4">
        <w:rPr>
          <w:rFonts w:ascii="Times New Roman" w:hAnsi="Times New Roman" w:cs="Times New Roman"/>
          <w:i/>
          <w:iCs/>
          <w:sz w:val="24"/>
          <w:szCs w:val="24"/>
        </w:rPr>
        <w:t>относно:</w:t>
      </w:r>
      <w:r w:rsidRPr="006217F4">
        <w:rPr>
          <w:rFonts w:ascii="Times New Roman" w:hAnsi="Times New Roman" w:cs="Times New Roman"/>
          <w:sz w:val="24"/>
          <w:szCs w:val="24"/>
        </w:rPr>
        <w:t xml:space="preserve"> Даване на становище и определяне на представител относно промяна на землищна граница между землището на гр. Камено и кв. Долно Езерово, гр. Бургас, представляваща граница между община Бургас и община Камено</w:t>
      </w:r>
    </w:p>
    <w:p w14:paraId="3EEC813D" w14:textId="77777777" w:rsidR="00EE4771" w:rsidRPr="00490BC2" w:rsidRDefault="00EE4771" w:rsidP="00EE4771">
      <w:pPr>
        <w:pStyle w:val="ListParagraph"/>
        <w:spacing w:line="240" w:lineRule="auto"/>
        <w:jc w:val="both"/>
        <w:rPr>
          <w:rFonts w:ascii="Times New Roman" w:hAnsi="Times New Roman" w:cs="Times New Roman"/>
          <w:sz w:val="24"/>
          <w:szCs w:val="24"/>
        </w:rPr>
      </w:pPr>
    </w:p>
    <w:p w14:paraId="1226E6D7" w14:textId="77777777" w:rsidR="00EE4771" w:rsidRPr="006847B1" w:rsidRDefault="00EE4771" w:rsidP="00EE4771">
      <w:pPr>
        <w:pStyle w:val="ListParagraph"/>
        <w:numPr>
          <w:ilvl w:val="0"/>
          <w:numId w:val="1"/>
        </w:numPr>
        <w:spacing w:line="240" w:lineRule="auto"/>
        <w:jc w:val="both"/>
        <w:rPr>
          <w:rFonts w:ascii="Times New Roman" w:hAnsi="Times New Roman" w:cs="Times New Roman"/>
          <w:sz w:val="24"/>
          <w:szCs w:val="24"/>
        </w:rPr>
      </w:pPr>
      <w:r w:rsidRPr="00F75904">
        <w:rPr>
          <w:rFonts w:ascii="Times New Roman" w:hAnsi="Times New Roman" w:cs="Times New Roman"/>
          <w:i/>
          <w:sz w:val="24"/>
          <w:szCs w:val="24"/>
        </w:rPr>
        <w:t>ОбС 08-00-12533</w:t>
      </w:r>
      <w:r w:rsidRPr="00F75904">
        <w:rPr>
          <w:rFonts w:ascii="Times New Roman" w:hAnsi="Times New Roman" w:cs="Times New Roman"/>
          <w:b/>
          <w:sz w:val="24"/>
          <w:szCs w:val="24"/>
        </w:rPr>
        <w:t xml:space="preserve"> Докладна записка от Димитър Николов - кмет на Община Бургас,</w:t>
      </w:r>
      <w:r w:rsidRPr="00F75904">
        <w:rPr>
          <w:rFonts w:ascii="Times New Roman" w:hAnsi="Times New Roman" w:cs="Times New Roman"/>
          <w:sz w:val="24"/>
          <w:szCs w:val="24"/>
        </w:rPr>
        <w:t xml:space="preserve"> </w:t>
      </w:r>
      <w:r w:rsidRPr="00F75904">
        <w:rPr>
          <w:rFonts w:ascii="Times New Roman" w:hAnsi="Times New Roman" w:cs="Times New Roman"/>
          <w:i/>
          <w:sz w:val="24"/>
          <w:szCs w:val="24"/>
        </w:rPr>
        <w:t>относно:</w:t>
      </w:r>
      <w:r w:rsidRPr="00F75904">
        <w:rPr>
          <w:rFonts w:ascii="Times New Roman" w:hAnsi="Times New Roman" w:cs="Times New Roman"/>
          <w:sz w:val="24"/>
          <w:szCs w:val="24"/>
        </w:rPr>
        <w:t xml:space="preserve"> Определяне периода и териториите в град Бургас, в които се забраняват извършването на строителни и монтажни работи, по смисъла на чл. 15 от Закона за устройство на територията на Черноморското крайбрежие (ЗУЧК)</w:t>
      </w:r>
    </w:p>
    <w:p w14:paraId="79728C3C" w14:textId="77777777" w:rsidR="00EE4771" w:rsidRPr="006847B1" w:rsidRDefault="00EE4771" w:rsidP="00EE4771">
      <w:pPr>
        <w:pStyle w:val="ListParagraph"/>
        <w:spacing w:line="240" w:lineRule="auto"/>
        <w:jc w:val="both"/>
        <w:rPr>
          <w:rFonts w:ascii="Times New Roman" w:hAnsi="Times New Roman" w:cs="Times New Roman"/>
          <w:sz w:val="24"/>
          <w:szCs w:val="24"/>
        </w:rPr>
      </w:pPr>
    </w:p>
    <w:p w14:paraId="3A7ADA99" w14:textId="77777777" w:rsidR="00EE4771" w:rsidRPr="008753CB" w:rsidRDefault="00EE4771" w:rsidP="00EE4771">
      <w:pPr>
        <w:pStyle w:val="ListParagraph"/>
        <w:numPr>
          <w:ilvl w:val="0"/>
          <w:numId w:val="1"/>
        </w:numPr>
        <w:spacing w:line="240" w:lineRule="auto"/>
        <w:jc w:val="both"/>
        <w:rPr>
          <w:rFonts w:ascii="Times New Roman" w:hAnsi="Times New Roman" w:cs="Times New Roman"/>
          <w:sz w:val="24"/>
          <w:szCs w:val="24"/>
        </w:rPr>
      </w:pPr>
      <w:r w:rsidRPr="001F3220">
        <w:rPr>
          <w:rFonts w:ascii="Times New Roman" w:hAnsi="Times New Roman" w:cs="Times New Roman"/>
          <w:i/>
          <w:sz w:val="24"/>
          <w:szCs w:val="24"/>
        </w:rPr>
        <w:t>ОбС 08-00-12485</w:t>
      </w:r>
      <w:r w:rsidRPr="001F3220">
        <w:rPr>
          <w:rFonts w:ascii="Times New Roman" w:hAnsi="Times New Roman" w:cs="Times New Roman"/>
          <w:sz w:val="24"/>
          <w:szCs w:val="24"/>
        </w:rPr>
        <w:t> </w:t>
      </w:r>
      <w:r>
        <w:rPr>
          <w:rFonts w:ascii="Times New Roman" w:hAnsi="Times New Roman" w:cs="Times New Roman"/>
          <w:sz w:val="24"/>
          <w:szCs w:val="24"/>
        </w:rPr>
        <w:t xml:space="preserve"> </w:t>
      </w:r>
      <w:r w:rsidRPr="001F3220">
        <w:rPr>
          <w:rFonts w:ascii="Times New Roman" w:hAnsi="Times New Roman" w:cs="Times New Roman"/>
          <w:b/>
          <w:bCs/>
          <w:sz w:val="24"/>
          <w:szCs w:val="24"/>
        </w:rPr>
        <w:t xml:space="preserve">Докладна записка от инж. Чанка Коралска </w:t>
      </w:r>
      <w:r>
        <w:rPr>
          <w:rFonts w:ascii="Times New Roman" w:hAnsi="Times New Roman" w:cs="Times New Roman"/>
          <w:b/>
          <w:bCs/>
          <w:sz w:val="24"/>
          <w:szCs w:val="24"/>
        </w:rPr>
        <w:t>–</w:t>
      </w:r>
      <w:r w:rsidRPr="001F3220">
        <w:rPr>
          <w:rFonts w:ascii="Times New Roman" w:hAnsi="Times New Roman" w:cs="Times New Roman"/>
          <w:b/>
          <w:bCs/>
          <w:sz w:val="24"/>
          <w:szCs w:val="24"/>
        </w:rPr>
        <w:t xml:space="preserve"> зам.-кмет </w:t>
      </w:r>
      <w:r>
        <w:rPr>
          <w:rFonts w:ascii="Times New Roman" w:hAnsi="Times New Roman" w:cs="Times New Roman"/>
          <w:b/>
          <w:bCs/>
          <w:sz w:val="24"/>
          <w:szCs w:val="24"/>
        </w:rPr>
        <w:t>„</w:t>
      </w:r>
      <w:r w:rsidRPr="001F3220">
        <w:rPr>
          <w:rFonts w:ascii="Times New Roman" w:hAnsi="Times New Roman" w:cs="Times New Roman"/>
          <w:b/>
          <w:bCs/>
          <w:sz w:val="24"/>
          <w:szCs w:val="24"/>
        </w:rPr>
        <w:t>Строителство, инвестиции и регионално развитие</w:t>
      </w:r>
      <w:r>
        <w:rPr>
          <w:rFonts w:ascii="Times New Roman" w:hAnsi="Times New Roman" w:cs="Times New Roman"/>
          <w:b/>
          <w:bCs/>
          <w:sz w:val="24"/>
          <w:szCs w:val="24"/>
        </w:rPr>
        <w:t>“</w:t>
      </w:r>
      <w:r w:rsidRPr="001F3220">
        <w:rPr>
          <w:rFonts w:ascii="Times New Roman" w:hAnsi="Times New Roman" w:cs="Times New Roman"/>
          <w:b/>
          <w:bCs/>
          <w:sz w:val="24"/>
          <w:szCs w:val="24"/>
        </w:rPr>
        <w:t xml:space="preserve">, </w:t>
      </w:r>
      <w:r w:rsidRPr="001F3220">
        <w:rPr>
          <w:rFonts w:ascii="Times New Roman" w:hAnsi="Times New Roman" w:cs="Times New Roman"/>
          <w:i/>
          <w:iCs/>
          <w:sz w:val="24"/>
          <w:szCs w:val="24"/>
        </w:rPr>
        <w:t xml:space="preserve">относно: </w:t>
      </w:r>
      <w:r w:rsidRPr="001F3220">
        <w:rPr>
          <w:rFonts w:ascii="Times New Roman" w:hAnsi="Times New Roman" w:cs="Times New Roman"/>
          <w:sz w:val="24"/>
          <w:szCs w:val="24"/>
        </w:rPr>
        <w:t>Приемане на финансираните за периода 01.01.2021</w:t>
      </w:r>
      <w:r>
        <w:rPr>
          <w:rFonts w:ascii="Times New Roman" w:hAnsi="Times New Roman" w:cs="Times New Roman"/>
          <w:sz w:val="24"/>
          <w:szCs w:val="24"/>
        </w:rPr>
        <w:t xml:space="preserve"> </w:t>
      </w:r>
      <w:r w:rsidRPr="001F3220">
        <w:rPr>
          <w:rFonts w:ascii="Times New Roman" w:hAnsi="Times New Roman" w:cs="Times New Roman"/>
          <w:sz w:val="24"/>
          <w:szCs w:val="24"/>
        </w:rPr>
        <w:t>г.</w:t>
      </w:r>
      <w:r>
        <w:rPr>
          <w:rFonts w:ascii="Times New Roman" w:hAnsi="Times New Roman" w:cs="Times New Roman"/>
          <w:sz w:val="24"/>
          <w:szCs w:val="24"/>
        </w:rPr>
        <w:t xml:space="preserve"> –</w:t>
      </w:r>
      <w:r w:rsidRPr="001F3220">
        <w:rPr>
          <w:rFonts w:ascii="Times New Roman" w:hAnsi="Times New Roman" w:cs="Times New Roman"/>
          <w:sz w:val="24"/>
          <w:szCs w:val="24"/>
        </w:rPr>
        <w:t xml:space="preserve"> 31.12.2021</w:t>
      </w:r>
      <w:r>
        <w:rPr>
          <w:rFonts w:ascii="Times New Roman" w:hAnsi="Times New Roman" w:cs="Times New Roman"/>
          <w:sz w:val="24"/>
          <w:szCs w:val="24"/>
        </w:rPr>
        <w:t xml:space="preserve"> </w:t>
      </w:r>
      <w:r w:rsidRPr="001F3220">
        <w:rPr>
          <w:rFonts w:ascii="Times New Roman" w:hAnsi="Times New Roman" w:cs="Times New Roman"/>
          <w:sz w:val="24"/>
          <w:szCs w:val="24"/>
        </w:rPr>
        <w:t>г. инвестиции на „Водоснабдяване и канализация“ ЕАД – гр. Бургас и тяхното предаване за срока на Договора подписан между Асоциацията по ВиК – Бургас и „Водоснабдяване и канализация“ ЕАД – гр. Бургас</w:t>
      </w:r>
    </w:p>
    <w:p w14:paraId="162102B7" w14:textId="77777777" w:rsidR="00EE4771" w:rsidRPr="00F36D12" w:rsidRDefault="00EE4771" w:rsidP="00EE4771">
      <w:pPr>
        <w:pStyle w:val="ListParagraph"/>
        <w:rPr>
          <w:rFonts w:ascii="Times New Roman" w:hAnsi="Times New Roman" w:cs="Times New Roman"/>
          <w:sz w:val="24"/>
          <w:szCs w:val="24"/>
        </w:rPr>
      </w:pPr>
    </w:p>
    <w:p w14:paraId="0B71E5E0"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F4069E">
        <w:rPr>
          <w:rFonts w:ascii="Times New Roman" w:hAnsi="Times New Roman" w:cs="Times New Roman"/>
          <w:i/>
          <w:sz w:val="24"/>
          <w:szCs w:val="24"/>
        </w:rPr>
        <w:t>ОбС 08-00-12480</w:t>
      </w:r>
      <w:r w:rsidRPr="003A4AF4">
        <w:rPr>
          <w:rFonts w:ascii="Times New Roman" w:hAnsi="Times New Roman" w:cs="Times New Roman"/>
          <w:sz w:val="24"/>
          <w:szCs w:val="24"/>
        </w:rPr>
        <w:t xml:space="preserve"> </w:t>
      </w:r>
      <w:r w:rsidRPr="00F4069E">
        <w:rPr>
          <w:rFonts w:ascii="Times New Roman" w:hAnsi="Times New Roman" w:cs="Times New Roman"/>
          <w:b/>
          <w:bCs/>
          <w:sz w:val="24"/>
          <w:szCs w:val="24"/>
        </w:rPr>
        <w:t xml:space="preserve">Докладна записка от проф. д-р Севдалина Турманова </w:t>
      </w:r>
      <w:r>
        <w:rPr>
          <w:rFonts w:ascii="Times New Roman" w:hAnsi="Times New Roman" w:cs="Times New Roman"/>
          <w:b/>
          <w:bCs/>
          <w:sz w:val="24"/>
          <w:szCs w:val="24"/>
        </w:rPr>
        <w:t>–</w:t>
      </w:r>
      <w:r w:rsidRPr="00F4069E">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F4069E">
        <w:rPr>
          <w:rFonts w:ascii="Times New Roman" w:hAnsi="Times New Roman" w:cs="Times New Roman"/>
          <w:b/>
          <w:bCs/>
          <w:sz w:val="24"/>
          <w:szCs w:val="24"/>
        </w:rPr>
        <w:t xml:space="preserve"> Бургас, </w:t>
      </w:r>
      <w:r w:rsidRPr="00F4069E">
        <w:rPr>
          <w:rFonts w:ascii="Times New Roman" w:hAnsi="Times New Roman" w:cs="Times New Roman"/>
          <w:i/>
          <w:iCs/>
          <w:sz w:val="24"/>
          <w:szCs w:val="24"/>
        </w:rPr>
        <w:t>относно:</w:t>
      </w:r>
      <w:r w:rsidRPr="00F4069E">
        <w:rPr>
          <w:rFonts w:ascii="Times New Roman" w:hAnsi="Times New Roman" w:cs="Times New Roman"/>
          <w:sz w:val="24"/>
          <w:szCs w:val="24"/>
        </w:rPr>
        <w:t xml:space="preserve"> Приемане на доклад и въпросник за самооценка на търговските дружества с над 50 на сто общинско участие в капитала за 2021</w:t>
      </w:r>
      <w:r w:rsidRPr="003A4AF4">
        <w:rPr>
          <w:rFonts w:ascii="Times New Roman" w:hAnsi="Times New Roman" w:cs="Times New Roman"/>
          <w:sz w:val="24"/>
          <w:szCs w:val="24"/>
        </w:rPr>
        <w:t xml:space="preserve"> </w:t>
      </w:r>
      <w:r w:rsidRPr="00F4069E">
        <w:rPr>
          <w:rFonts w:ascii="Times New Roman" w:hAnsi="Times New Roman" w:cs="Times New Roman"/>
          <w:sz w:val="24"/>
          <w:szCs w:val="24"/>
        </w:rPr>
        <w:t>г.</w:t>
      </w:r>
    </w:p>
    <w:p w14:paraId="2B8C691D" w14:textId="77777777" w:rsidR="00EE4771" w:rsidRPr="00C4305C" w:rsidRDefault="00EE4771" w:rsidP="00EE4771">
      <w:pPr>
        <w:pStyle w:val="ListParagraph"/>
        <w:rPr>
          <w:rFonts w:ascii="Times New Roman" w:hAnsi="Times New Roman" w:cs="Times New Roman"/>
          <w:sz w:val="24"/>
          <w:szCs w:val="24"/>
        </w:rPr>
      </w:pPr>
    </w:p>
    <w:p w14:paraId="44A953DA"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08-00-12494</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Красимир Стойчев – зам.-кмет „Финанси, бюджет и икономика“,</w:t>
      </w:r>
      <w:r w:rsidRPr="00C4305C">
        <w:rPr>
          <w:rFonts w:ascii="Times New Roman" w:hAnsi="Times New Roman" w:cs="Times New Roman"/>
          <w:i/>
          <w:iCs/>
          <w:sz w:val="24"/>
          <w:szCs w:val="24"/>
        </w:rPr>
        <w:t xml:space="preserve"> относно: </w:t>
      </w:r>
      <w:r w:rsidRPr="00C4305C">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2022 г. </w:t>
      </w:r>
    </w:p>
    <w:p w14:paraId="2F02B5A0" w14:textId="77777777" w:rsidR="00EE4771" w:rsidRPr="00C4305C" w:rsidRDefault="00EE4771" w:rsidP="00EE4771">
      <w:pPr>
        <w:pStyle w:val="ListParagraph"/>
        <w:rPr>
          <w:rFonts w:ascii="Times New Roman" w:hAnsi="Times New Roman" w:cs="Times New Roman"/>
          <w:sz w:val="24"/>
          <w:szCs w:val="24"/>
        </w:rPr>
      </w:pPr>
    </w:p>
    <w:p w14:paraId="15FE9664" w14:textId="77777777" w:rsidR="00EE4771" w:rsidRPr="006847B1"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08-00-12495</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Красимир Стойчев – зам.-кмет „Финанси, бюджет и икономика“,</w:t>
      </w:r>
      <w:r w:rsidRPr="00C4305C">
        <w:rPr>
          <w:rFonts w:ascii="Times New Roman" w:hAnsi="Times New Roman" w:cs="Times New Roman"/>
          <w:i/>
          <w:iCs/>
          <w:sz w:val="24"/>
          <w:szCs w:val="24"/>
        </w:rPr>
        <w:t xml:space="preserve"> относно: </w:t>
      </w:r>
      <w:r w:rsidRPr="00C4305C">
        <w:rPr>
          <w:rFonts w:ascii="Times New Roman" w:hAnsi="Times New Roman" w:cs="Times New Roman"/>
          <w:sz w:val="24"/>
          <w:szCs w:val="24"/>
        </w:rPr>
        <w:t>Даване на съгласие за сключване на договор за наем между „Бургасбус“ ЕООД  и Община Бургас чрез ОП „Транспорт“</w:t>
      </w:r>
      <w:r w:rsidRPr="00C4305C">
        <w:rPr>
          <w:rFonts w:ascii="Times New Roman" w:hAnsi="Times New Roman" w:cs="Times New Roman"/>
          <w:b/>
          <w:bCs/>
          <w:i/>
          <w:iCs/>
          <w:sz w:val="24"/>
          <w:szCs w:val="24"/>
        </w:rPr>
        <w:t xml:space="preserve"> </w:t>
      </w:r>
      <w:r w:rsidRPr="00C4305C">
        <w:rPr>
          <w:rFonts w:ascii="Times New Roman" w:hAnsi="Times New Roman" w:cs="Times New Roman"/>
          <w:sz w:val="24"/>
          <w:szCs w:val="24"/>
        </w:rPr>
        <w:t> </w:t>
      </w:r>
    </w:p>
    <w:p w14:paraId="62DC36F1" w14:textId="77777777" w:rsidR="00EE4771" w:rsidRPr="006847B1" w:rsidRDefault="00EE4771" w:rsidP="00EE4771">
      <w:pPr>
        <w:pStyle w:val="ListParagraph"/>
        <w:spacing w:line="240" w:lineRule="auto"/>
        <w:jc w:val="both"/>
        <w:rPr>
          <w:rFonts w:ascii="Times New Roman" w:hAnsi="Times New Roman" w:cs="Times New Roman"/>
          <w:sz w:val="24"/>
          <w:szCs w:val="24"/>
        </w:rPr>
      </w:pPr>
      <w:r w:rsidRPr="006847B1">
        <w:rPr>
          <w:rFonts w:ascii="Times New Roman" w:hAnsi="Times New Roman" w:cs="Times New Roman"/>
          <w:sz w:val="24"/>
          <w:szCs w:val="24"/>
        </w:rPr>
        <w:t xml:space="preserve"> </w:t>
      </w:r>
      <w:r w:rsidRPr="006847B1">
        <w:rPr>
          <w:rFonts w:ascii="Times New Roman" w:hAnsi="Times New Roman" w:cs="Times New Roman"/>
          <w:sz w:val="24"/>
          <w:szCs w:val="24"/>
        </w:rPr>
        <w:tab/>
        <w:t xml:space="preserve"> </w:t>
      </w:r>
      <w:r w:rsidRPr="006847B1">
        <w:rPr>
          <w:rFonts w:ascii="Times New Roman" w:hAnsi="Times New Roman" w:cs="Times New Roman"/>
          <w:sz w:val="24"/>
          <w:szCs w:val="24"/>
        </w:rPr>
        <w:tab/>
        <w:t xml:space="preserve"> </w:t>
      </w:r>
    </w:p>
    <w:p w14:paraId="3534B9BB"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08-00-12499</w:t>
      </w:r>
      <w:r w:rsidRPr="003A4AF4">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Продажба на общинско жилище, находящо се в гр. Бургас, ж. р. „Меден рудник” бл. 80, вх. В (3), ет. 3, ап. 47-десен, на наемател, настанен по административен ред</w:t>
      </w:r>
    </w:p>
    <w:p w14:paraId="42C61047" w14:textId="77777777" w:rsidR="00EE4771" w:rsidRPr="00C4305C" w:rsidRDefault="00EE4771" w:rsidP="00EE4771">
      <w:pPr>
        <w:pStyle w:val="ListParagraph"/>
        <w:spacing w:line="240" w:lineRule="auto"/>
        <w:jc w:val="both"/>
        <w:rPr>
          <w:rFonts w:ascii="Times New Roman" w:hAnsi="Times New Roman" w:cs="Times New Roman"/>
          <w:sz w:val="24"/>
          <w:szCs w:val="24"/>
        </w:rPr>
      </w:pPr>
    </w:p>
    <w:p w14:paraId="436B495C"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08-00-12500</w:t>
      </w:r>
      <w:r w:rsidRPr="003A4AF4">
        <w:rPr>
          <w:rFonts w:ascii="Times New Roman" w:hAnsi="Times New Roman" w:cs="Times New Roman"/>
          <w:sz w:val="24"/>
          <w:szCs w:val="24"/>
        </w:rPr>
        <w:t xml:space="preserve"> </w:t>
      </w:r>
      <w:r w:rsidRPr="00C4305C">
        <w:rPr>
          <w:rFonts w:ascii="Times New Roman" w:hAnsi="Times New Roman" w:cs="Times New Roman"/>
          <w:b/>
          <w:bCs/>
          <w:sz w:val="24"/>
          <w:szCs w:val="24"/>
        </w:rPr>
        <w:t xml:space="preserve">Докладна записка от Димитър Николов – кмет на Община Бургас, </w:t>
      </w:r>
      <w:r w:rsidRPr="00C4305C">
        <w:rPr>
          <w:rFonts w:ascii="Times New Roman" w:hAnsi="Times New Roman" w:cs="Times New Roman"/>
          <w:i/>
          <w:iCs/>
          <w:sz w:val="24"/>
          <w:szCs w:val="24"/>
        </w:rPr>
        <w:t>относно</w:t>
      </w:r>
      <w:r w:rsidRPr="00C4305C">
        <w:rPr>
          <w:rFonts w:ascii="Times New Roman" w:hAnsi="Times New Roman" w:cs="Times New Roman"/>
          <w:sz w:val="24"/>
          <w:szCs w:val="24"/>
        </w:rPr>
        <w:t>: Прекратяване на съсобственост между Община Бургас и физически лица, чрез продажба на 73/933 кв.м ид. ч. от УПИ V-179 в кв.16, целият с площ 933 кв.м, по плана на кв. Банево, гр. Бургас – частна общинска собственост </w:t>
      </w:r>
    </w:p>
    <w:p w14:paraId="05EA38E6" w14:textId="77777777" w:rsidR="00EE4771" w:rsidRPr="00C4305C" w:rsidRDefault="00EE4771" w:rsidP="00EE4771">
      <w:pPr>
        <w:pStyle w:val="ListParagraph"/>
        <w:rPr>
          <w:rFonts w:ascii="Times New Roman" w:hAnsi="Times New Roman" w:cs="Times New Roman"/>
          <w:sz w:val="24"/>
          <w:szCs w:val="24"/>
        </w:rPr>
      </w:pPr>
    </w:p>
    <w:p w14:paraId="0595874E"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08-00-12501</w:t>
      </w:r>
      <w:r w:rsidRPr="003A4AF4">
        <w:rPr>
          <w:rFonts w:ascii="Times New Roman" w:hAnsi="Times New Roman" w:cs="Times New Roman"/>
          <w:sz w:val="24"/>
          <w:szCs w:val="24"/>
        </w:rPr>
        <w:t xml:space="preserve"> </w:t>
      </w:r>
      <w:r w:rsidRPr="00C4305C">
        <w:rPr>
          <w:rFonts w:ascii="Times New Roman" w:hAnsi="Times New Roman" w:cs="Times New Roman"/>
          <w:b/>
          <w:bCs/>
          <w:sz w:val="24"/>
          <w:szCs w:val="24"/>
        </w:rPr>
        <w:t xml:space="preserve">Докладна записка от Димитър Николов – кмет на Община Бургас, </w:t>
      </w:r>
      <w:r w:rsidRPr="00C4305C">
        <w:rPr>
          <w:rFonts w:ascii="Times New Roman" w:hAnsi="Times New Roman" w:cs="Times New Roman"/>
          <w:i/>
          <w:iCs/>
          <w:sz w:val="24"/>
          <w:szCs w:val="24"/>
        </w:rPr>
        <w:t>относно</w:t>
      </w:r>
      <w:r w:rsidRPr="00C4305C">
        <w:rPr>
          <w:rFonts w:ascii="Times New Roman" w:hAnsi="Times New Roman" w:cs="Times New Roman"/>
          <w:sz w:val="24"/>
          <w:szCs w:val="24"/>
        </w:rPr>
        <w:t xml:space="preserve">: Прекратяване на съсобственост между Община Бургас и </w:t>
      </w:r>
      <w:r w:rsidRPr="00C4305C">
        <w:rPr>
          <w:rFonts w:ascii="Times New Roman" w:hAnsi="Times New Roman" w:cs="Times New Roman"/>
          <w:sz w:val="24"/>
          <w:szCs w:val="24"/>
        </w:rPr>
        <w:lastRenderedPageBreak/>
        <w:t>физическо лице, чрез продажба на общинските 1/27 ид. ч. от СОС с идентификатор 07079.612.246.1.30 по КК на гр.</w:t>
      </w:r>
      <w:r w:rsidRPr="003A4AF4">
        <w:rPr>
          <w:rFonts w:ascii="Times New Roman" w:hAnsi="Times New Roman" w:cs="Times New Roman"/>
          <w:sz w:val="24"/>
          <w:szCs w:val="24"/>
        </w:rPr>
        <w:t xml:space="preserve"> </w:t>
      </w:r>
      <w:r w:rsidRPr="00C4305C">
        <w:rPr>
          <w:rFonts w:ascii="Times New Roman" w:hAnsi="Times New Roman" w:cs="Times New Roman"/>
          <w:sz w:val="24"/>
          <w:szCs w:val="24"/>
        </w:rPr>
        <w:t>Бургас</w:t>
      </w:r>
    </w:p>
    <w:p w14:paraId="54747435" w14:textId="77777777" w:rsidR="00EE4771" w:rsidRPr="00C4305C" w:rsidRDefault="00EE4771" w:rsidP="00EE4771">
      <w:pPr>
        <w:pStyle w:val="ListParagraph"/>
        <w:rPr>
          <w:rFonts w:ascii="Times New Roman" w:hAnsi="Times New Roman" w:cs="Times New Roman"/>
          <w:sz w:val="24"/>
          <w:szCs w:val="24"/>
        </w:rPr>
      </w:pPr>
    </w:p>
    <w:p w14:paraId="129AE9ED"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08-00-12502</w:t>
      </w:r>
      <w:r w:rsidRPr="003A4AF4">
        <w:rPr>
          <w:rFonts w:ascii="Times New Roman" w:hAnsi="Times New Roman" w:cs="Times New Roman"/>
          <w:sz w:val="24"/>
          <w:szCs w:val="24"/>
        </w:rPr>
        <w:t xml:space="preserve"> </w:t>
      </w:r>
      <w:r w:rsidRPr="00C4305C">
        <w:rPr>
          <w:rFonts w:ascii="Times New Roman" w:hAnsi="Times New Roman" w:cs="Times New Roman"/>
          <w:b/>
          <w:bCs/>
          <w:sz w:val="24"/>
          <w:szCs w:val="24"/>
        </w:rPr>
        <w:t xml:space="preserve">Докладна записка от Димитър Николов – кмет на Община Бургас, </w:t>
      </w:r>
      <w:r w:rsidRPr="00C4305C">
        <w:rPr>
          <w:rFonts w:ascii="Times New Roman" w:hAnsi="Times New Roman" w:cs="Times New Roman"/>
          <w:i/>
          <w:iCs/>
          <w:sz w:val="24"/>
          <w:szCs w:val="24"/>
        </w:rPr>
        <w:t>относно</w:t>
      </w:r>
      <w:r w:rsidRPr="00C4305C">
        <w:rPr>
          <w:rFonts w:ascii="Times New Roman" w:hAnsi="Times New Roman" w:cs="Times New Roman"/>
          <w:sz w:val="24"/>
          <w:szCs w:val="24"/>
        </w:rPr>
        <w:t>: Прекратяване на съсобственост между Община Бургас и физическо лице в УПИ I-3, в квартал 16 по ПУП ПРЗ на с. Драганово, Община Бургас, чрез продажба на частта на общината</w:t>
      </w:r>
    </w:p>
    <w:p w14:paraId="5C0CE650" w14:textId="77777777" w:rsidR="00EE4771" w:rsidRPr="00C4305C" w:rsidRDefault="00EE4771" w:rsidP="00EE4771">
      <w:pPr>
        <w:pStyle w:val="ListParagraph"/>
        <w:rPr>
          <w:rFonts w:ascii="Times New Roman" w:hAnsi="Times New Roman" w:cs="Times New Roman"/>
          <w:sz w:val="24"/>
          <w:szCs w:val="24"/>
        </w:rPr>
      </w:pPr>
    </w:p>
    <w:p w14:paraId="75EC7442"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08-00-12503</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Продажба на идеални части от урегулиран поземлен имот (УПИ) ІІІ-36 в кв.7 по плана на кв. „Работнически жилища“, ж.к. „Бр. Миладинови“, гр. Бургас, отразен в КК на гр. Бургас с идентификатор 07079.620.305, актувани с Акт №4536/06.03.2007 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0B350915" w14:textId="77777777" w:rsidR="00EE4771" w:rsidRPr="00C4305C" w:rsidRDefault="00EE4771" w:rsidP="00EE4771">
      <w:pPr>
        <w:pStyle w:val="ListParagraph"/>
        <w:rPr>
          <w:rFonts w:ascii="Times New Roman" w:hAnsi="Times New Roman" w:cs="Times New Roman"/>
          <w:sz w:val="24"/>
          <w:szCs w:val="24"/>
        </w:rPr>
      </w:pPr>
    </w:p>
    <w:p w14:paraId="0CAA1CE9"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08-00-12504</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Продажба на идеални части от урегулиран поземлен имот (УПИ) І-1633 в кв.100 по плана на ИЦГЧ – гр. Бургас, отразен в КК на гр. Бургас с идентификатор 07079.609.36, актувани с Акт №8030/05.09.2014г.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7523C58C" w14:textId="77777777" w:rsidR="00EE4771" w:rsidRPr="00C4305C" w:rsidRDefault="00EE4771" w:rsidP="00EE4771">
      <w:pPr>
        <w:pStyle w:val="ListParagraph"/>
        <w:rPr>
          <w:rFonts w:ascii="Times New Roman" w:hAnsi="Times New Roman" w:cs="Times New Roman"/>
          <w:sz w:val="24"/>
          <w:szCs w:val="24"/>
        </w:rPr>
      </w:pPr>
    </w:p>
    <w:p w14:paraId="785E80D2"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08-00-12505</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2022/2023 година </w:t>
      </w:r>
    </w:p>
    <w:p w14:paraId="5C80E6F5" w14:textId="77777777" w:rsidR="00EE4771" w:rsidRPr="00C4305C" w:rsidRDefault="00EE4771" w:rsidP="00EE4771">
      <w:pPr>
        <w:pStyle w:val="ListParagraph"/>
        <w:rPr>
          <w:rFonts w:ascii="Times New Roman" w:hAnsi="Times New Roman" w:cs="Times New Roman"/>
          <w:sz w:val="24"/>
          <w:szCs w:val="24"/>
        </w:rPr>
      </w:pPr>
    </w:p>
    <w:p w14:paraId="582929C8"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08-00-12506</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Предоставяне на ОП „Транспорт“ право на управление върху имот – общинска собственост, представляващ паркинг, изграден в ПИ с идентификатор 07079.820.95 по КККР на гр. Бургас, кв. Сарафово</w:t>
      </w:r>
    </w:p>
    <w:p w14:paraId="3E34C342" w14:textId="77777777" w:rsidR="00EE4771" w:rsidRPr="006847B1" w:rsidRDefault="00EE4771" w:rsidP="00EE4771">
      <w:pPr>
        <w:pStyle w:val="ListParagraph"/>
        <w:rPr>
          <w:rFonts w:ascii="Times New Roman" w:hAnsi="Times New Roman" w:cs="Times New Roman"/>
          <w:sz w:val="24"/>
          <w:szCs w:val="24"/>
        </w:rPr>
      </w:pPr>
    </w:p>
    <w:p w14:paraId="0933A082" w14:textId="77777777" w:rsidR="00EE4771" w:rsidRPr="006847B1"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08-00-12497</w:t>
      </w:r>
      <w:r w:rsidRPr="00C4305C">
        <w:rPr>
          <w:rFonts w:ascii="Times New Roman" w:hAnsi="Times New Roman" w:cs="Times New Roman"/>
          <w:sz w:val="24"/>
          <w:szCs w:val="24"/>
        </w:rPr>
        <w:t xml:space="preserve"> </w:t>
      </w:r>
      <w:r w:rsidRPr="00C4305C">
        <w:rPr>
          <w:rFonts w:ascii="Times New Roman" w:hAnsi="Times New Roman" w:cs="Times New Roman"/>
          <w:b/>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sz w:val="24"/>
          <w:szCs w:val="24"/>
        </w:rPr>
        <w:t>относно:</w:t>
      </w:r>
      <w:r w:rsidRPr="00C4305C">
        <w:rPr>
          <w:rFonts w:ascii="Times New Roman" w:hAnsi="Times New Roman" w:cs="Times New Roman"/>
          <w:sz w:val="24"/>
          <w:szCs w:val="24"/>
        </w:rPr>
        <w:t xml:space="preserve"> Отдаване под наем, за срок от 5 (пет) години, чрез провеждане на публичен търг с тайно наддаване на урегулиран поземлен имот (УПИ) II в кв. 2, по  ПУП-ПУР на гр. Бургас, обособен от ПИ с идентификатор 07079.501.273 по КККР, частна общинска собственост, за изграждане на паркинг</w:t>
      </w:r>
    </w:p>
    <w:p w14:paraId="1CA1536D" w14:textId="77777777" w:rsidR="00EE4771" w:rsidRPr="00C4305C" w:rsidRDefault="00EE4771" w:rsidP="00EE4771">
      <w:pPr>
        <w:pStyle w:val="ListParagraph"/>
        <w:rPr>
          <w:rFonts w:ascii="Times New Roman" w:hAnsi="Times New Roman" w:cs="Times New Roman"/>
          <w:sz w:val="24"/>
          <w:szCs w:val="24"/>
        </w:rPr>
      </w:pPr>
    </w:p>
    <w:p w14:paraId="740A38E9" w14:textId="77777777" w:rsidR="00EE4771" w:rsidRPr="008A15C2"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08-00-12507</w:t>
      </w:r>
      <w:r w:rsidRPr="00C4305C">
        <w:rPr>
          <w:rFonts w:ascii="Times New Roman" w:hAnsi="Times New Roman" w:cs="Times New Roman"/>
          <w:sz w:val="24"/>
          <w:szCs w:val="24"/>
        </w:rPr>
        <w:t xml:space="preserve"> </w:t>
      </w:r>
      <w:r w:rsidRPr="00C4305C">
        <w:rPr>
          <w:rFonts w:ascii="Times New Roman" w:hAnsi="Times New Roman" w:cs="Times New Roman"/>
          <w:b/>
          <w:bCs/>
          <w:sz w:val="24"/>
          <w:szCs w:val="24"/>
        </w:rPr>
        <w:t>Докладна записка от Димитър Николов – кмет на Община Бургас,</w:t>
      </w:r>
      <w:r w:rsidRPr="00C4305C">
        <w:rPr>
          <w:rFonts w:ascii="Times New Roman" w:hAnsi="Times New Roman" w:cs="Times New Roman"/>
          <w:sz w:val="24"/>
          <w:szCs w:val="24"/>
        </w:rPr>
        <w:t xml:space="preserve"> </w:t>
      </w:r>
      <w:r w:rsidRPr="00C4305C">
        <w:rPr>
          <w:rFonts w:ascii="Times New Roman" w:hAnsi="Times New Roman" w:cs="Times New Roman"/>
          <w:i/>
          <w:iCs/>
          <w:sz w:val="24"/>
          <w:szCs w:val="24"/>
        </w:rPr>
        <w:t xml:space="preserve">относно: </w:t>
      </w:r>
      <w:r w:rsidRPr="00C4305C">
        <w:rPr>
          <w:rFonts w:ascii="Times New Roman" w:hAnsi="Times New Roman" w:cs="Times New Roman"/>
          <w:sz w:val="24"/>
          <w:szCs w:val="24"/>
        </w:rPr>
        <w:t>Предоставяне под наем на нежилищни  помещения, частна общинска собственост на  Сдружение „Социален център Бургас“, регистрирано като сдружение с нестопанска цел, в обществена полза</w:t>
      </w:r>
    </w:p>
    <w:p w14:paraId="47364B50" w14:textId="77777777" w:rsidR="00EE4771" w:rsidRPr="008A15C2" w:rsidRDefault="00EE4771" w:rsidP="00EE4771">
      <w:pPr>
        <w:pStyle w:val="ListParagraph"/>
        <w:spacing w:line="240" w:lineRule="auto"/>
        <w:jc w:val="both"/>
        <w:rPr>
          <w:rFonts w:ascii="Times New Roman" w:hAnsi="Times New Roman" w:cs="Times New Roman"/>
          <w:sz w:val="24"/>
          <w:szCs w:val="24"/>
        </w:rPr>
      </w:pPr>
    </w:p>
    <w:p w14:paraId="08F421E5"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8A15C2">
        <w:rPr>
          <w:rFonts w:ascii="Times New Roman" w:hAnsi="Times New Roman" w:cs="Times New Roman"/>
          <w:i/>
          <w:sz w:val="24"/>
          <w:szCs w:val="24"/>
        </w:rPr>
        <w:lastRenderedPageBreak/>
        <w:t>ОбС 08-00-12515</w:t>
      </w:r>
      <w:r w:rsidRPr="008A15C2">
        <w:rPr>
          <w:rFonts w:ascii="Times New Roman" w:hAnsi="Times New Roman" w:cs="Times New Roman"/>
          <w:sz w:val="24"/>
          <w:szCs w:val="24"/>
        </w:rPr>
        <w:t xml:space="preserve"> </w:t>
      </w:r>
      <w:r w:rsidRPr="008A15C2">
        <w:rPr>
          <w:rFonts w:ascii="Times New Roman" w:hAnsi="Times New Roman" w:cs="Times New Roman"/>
          <w:b/>
          <w:sz w:val="24"/>
          <w:szCs w:val="24"/>
        </w:rPr>
        <w:t xml:space="preserve">Докладна записка от Димитър Николов - кмет на Община Бургас, </w:t>
      </w:r>
      <w:r w:rsidRPr="008A15C2">
        <w:rPr>
          <w:rFonts w:ascii="Times New Roman" w:hAnsi="Times New Roman" w:cs="Times New Roman"/>
          <w:i/>
          <w:sz w:val="24"/>
          <w:szCs w:val="24"/>
        </w:rPr>
        <w:t>относно:</w:t>
      </w:r>
      <w:r w:rsidRPr="008A15C2">
        <w:rPr>
          <w:rFonts w:ascii="Times New Roman" w:hAnsi="Times New Roman" w:cs="Times New Roman"/>
          <w:sz w:val="24"/>
          <w:szCs w:val="24"/>
        </w:rPr>
        <w:t xml:space="preserve"> Даване на становище за продажба на собствените на Община Бургас ид.</w:t>
      </w:r>
      <w:r w:rsidRPr="003A4AF4">
        <w:rPr>
          <w:rFonts w:ascii="Times New Roman" w:hAnsi="Times New Roman" w:cs="Times New Roman"/>
          <w:sz w:val="24"/>
          <w:szCs w:val="24"/>
        </w:rPr>
        <w:t xml:space="preserve"> </w:t>
      </w:r>
      <w:r w:rsidRPr="008A15C2">
        <w:rPr>
          <w:rFonts w:ascii="Times New Roman" w:hAnsi="Times New Roman" w:cs="Times New Roman"/>
          <w:sz w:val="24"/>
          <w:szCs w:val="24"/>
        </w:rPr>
        <w:t>части от ПИ с идентификатор 07079.659.567 по КК на гр.</w:t>
      </w:r>
      <w:r w:rsidRPr="003A4AF4">
        <w:rPr>
          <w:rFonts w:ascii="Times New Roman" w:hAnsi="Times New Roman" w:cs="Times New Roman"/>
          <w:sz w:val="24"/>
          <w:szCs w:val="24"/>
        </w:rPr>
        <w:t xml:space="preserve"> </w:t>
      </w:r>
      <w:r w:rsidRPr="008A15C2">
        <w:rPr>
          <w:rFonts w:ascii="Times New Roman" w:hAnsi="Times New Roman" w:cs="Times New Roman"/>
          <w:sz w:val="24"/>
          <w:szCs w:val="24"/>
        </w:rPr>
        <w:t>Бургас</w:t>
      </w:r>
    </w:p>
    <w:p w14:paraId="18C4FBE6" w14:textId="77777777" w:rsidR="00EE4771" w:rsidRPr="006847B1" w:rsidRDefault="00EE4771" w:rsidP="00EE4771">
      <w:pPr>
        <w:pStyle w:val="ListParagraph"/>
        <w:rPr>
          <w:rFonts w:ascii="Times New Roman" w:hAnsi="Times New Roman" w:cs="Times New Roman"/>
          <w:sz w:val="24"/>
          <w:szCs w:val="24"/>
        </w:rPr>
      </w:pPr>
    </w:p>
    <w:p w14:paraId="580078C0" w14:textId="77777777" w:rsidR="00EE4771" w:rsidRPr="00C4305C"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08-00-12496</w:t>
      </w:r>
      <w:r w:rsidRPr="00C4305C">
        <w:rPr>
          <w:rFonts w:ascii="Times New Roman" w:hAnsi="Times New Roman" w:cs="Times New Roman"/>
          <w:sz w:val="24"/>
          <w:szCs w:val="24"/>
        </w:rPr>
        <w:t xml:space="preserve"> </w:t>
      </w:r>
      <w:r w:rsidRPr="00C4305C">
        <w:rPr>
          <w:rFonts w:ascii="Times New Roman" w:hAnsi="Times New Roman" w:cs="Times New Roman"/>
          <w:b/>
          <w:sz w:val="24"/>
          <w:szCs w:val="24"/>
        </w:rPr>
        <w:t xml:space="preserve">Докладна записка от Димитър Николов – кмет на Община Бургас, </w:t>
      </w:r>
      <w:r w:rsidRPr="00C4305C">
        <w:rPr>
          <w:rFonts w:ascii="Times New Roman" w:hAnsi="Times New Roman" w:cs="Times New Roman"/>
          <w:i/>
          <w:sz w:val="24"/>
          <w:szCs w:val="24"/>
        </w:rPr>
        <w:t>относно:</w:t>
      </w:r>
      <w:r w:rsidRPr="00C4305C">
        <w:rPr>
          <w:rFonts w:ascii="Times New Roman" w:hAnsi="Times New Roman" w:cs="Times New Roman"/>
          <w:sz w:val="24"/>
          <w:szCs w:val="24"/>
        </w:rPr>
        <w:t xml:space="preserve"> Допускане поправка на очевидна фактическа грешка в решение на Общински съвет – Бургас, прието по т.27, подточка 3 от дневния ред на проведеното на 30.11.2021</w:t>
      </w:r>
      <w:r w:rsidRPr="003A4AF4">
        <w:rPr>
          <w:rFonts w:ascii="Times New Roman" w:hAnsi="Times New Roman" w:cs="Times New Roman"/>
          <w:sz w:val="24"/>
          <w:szCs w:val="24"/>
        </w:rPr>
        <w:t xml:space="preserve"> </w:t>
      </w:r>
      <w:r w:rsidRPr="00C4305C">
        <w:rPr>
          <w:rFonts w:ascii="Times New Roman" w:hAnsi="Times New Roman" w:cs="Times New Roman"/>
          <w:sz w:val="24"/>
          <w:szCs w:val="24"/>
        </w:rPr>
        <w:t xml:space="preserve">г. заседание </w:t>
      </w:r>
      <w:r w:rsidRPr="003A4AF4">
        <w:rPr>
          <w:rFonts w:ascii="Times New Roman" w:hAnsi="Times New Roman" w:cs="Times New Roman"/>
          <w:sz w:val="24"/>
          <w:szCs w:val="24"/>
        </w:rPr>
        <w:t>(</w:t>
      </w:r>
      <w:r w:rsidRPr="00C4305C">
        <w:rPr>
          <w:rFonts w:ascii="Times New Roman" w:hAnsi="Times New Roman" w:cs="Times New Roman"/>
          <w:sz w:val="24"/>
          <w:szCs w:val="24"/>
        </w:rPr>
        <w:t>Протокол № 2</w:t>
      </w:r>
      <w:r w:rsidRPr="003A4AF4">
        <w:rPr>
          <w:rFonts w:ascii="Times New Roman" w:hAnsi="Times New Roman" w:cs="Times New Roman"/>
          <w:sz w:val="24"/>
          <w:szCs w:val="24"/>
        </w:rPr>
        <w:t>8)</w:t>
      </w:r>
    </w:p>
    <w:p w14:paraId="2525418E" w14:textId="77777777" w:rsidR="00EE4771" w:rsidRPr="00C4305C" w:rsidRDefault="00EE4771" w:rsidP="00EE4771">
      <w:pPr>
        <w:pStyle w:val="ListParagraph"/>
        <w:rPr>
          <w:rFonts w:ascii="Times New Roman" w:hAnsi="Times New Roman" w:cs="Times New Roman"/>
          <w:sz w:val="24"/>
          <w:szCs w:val="24"/>
        </w:rPr>
      </w:pPr>
    </w:p>
    <w:p w14:paraId="2150BC54" w14:textId="77777777" w:rsidR="00EE4771" w:rsidRPr="006847B1" w:rsidRDefault="00EE4771" w:rsidP="00EE4771">
      <w:pPr>
        <w:pStyle w:val="ListParagraph"/>
        <w:numPr>
          <w:ilvl w:val="0"/>
          <w:numId w:val="1"/>
        </w:numPr>
        <w:spacing w:line="240" w:lineRule="auto"/>
        <w:jc w:val="both"/>
        <w:rPr>
          <w:rFonts w:ascii="Times New Roman" w:hAnsi="Times New Roman" w:cs="Times New Roman"/>
          <w:sz w:val="24"/>
          <w:szCs w:val="24"/>
        </w:rPr>
      </w:pPr>
      <w:r w:rsidRPr="00C4305C">
        <w:rPr>
          <w:rFonts w:ascii="Times New Roman" w:hAnsi="Times New Roman" w:cs="Times New Roman"/>
          <w:i/>
          <w:sz w:val="24"/>
          <w:szCs w:val="24"/>
        </w:rPr>
        <w:t>ОбС 08-00-12498</w:t>
      </w:r>
      <w:r w:rsidRPr="00C4305C">
        <w:rPr>
          <w:rFonts w:ascii="Times New Roman" w:hAnsi="Times New Roman" w:cs="Times New Roman"/>
          <w:sz w:val="24"/>
          <w:szCs w:val="24"/>
        </w:rPr>
        <w:t xml:space="preserve"> </w:t>
      </w:r>
      <w:r w:rsidRPr="00C4305C">
        <w:rPr>
          <w:rFonts w:ascii="Times New Roman" w:hAnsi="Times New Roman" w:cs="Times New Roman"/>
          <w:b/>
          <w:sz w:val="24"/>
          <w:szCs w:val="24"/>
        </w:rPr>
        <w:t xml:space="preserve">Докладна записка от Димитър Николов – кмет на Община Бургас, </w:t>
      </w:r>
      <w:r w:rsidRPr="00C4305C">
        <w:rPr>
          <w:rFonts w:ascii="Times New Roman" w:hAnsi="Times New Roman" w:cs="Times New Roman"/>
          <w:i/>
          <w:sz w:val="24"/>
          <w:szCs w:val="24"/>
        </w:rPr>
        <w:t>относно:</w:t>
      </w:r>
      <w:r w:rsidRPr="00C4305C">
        <w:rPr>
          <w:rFonts w:ascii="Times New Roman" w:hAnsi="Times New Roman" w:cs="Times New Roman"/>
          <w:sz w:val="24"/>
          <w:szCs w:val="24"/>
        </w:rPr>
        <w:t xml:space="preserve"> Допускане поправка на очевидна фактическа грешка в решение на Общински съвет – Бургас, прието по т.21, подточка II от дневния ред на проведеното на 20.12.2021</w:t>
      </w:r>
      <w:r w:rsidRPr="003A4AF4">
        <w:rPr>
          <w:rFonts w:ascii="Times New Roman" w:hAnsi="Times New Roman" w:cs="Times New Roman"/>
          <w:sz w:val="24"/>
          <w:szCs w:val="24"/>
        </w:rPr>
        <w:t xml:space="preserve"> </w:t>
      </w:r>
      <w:r w:rsidRPr="00C4305C">
        <w:rPr>
          <w:rFonts w:ascii="Times New Roman" w:hAnsi="Times New Roman" w:cs="Times New Roman"/>
          <w:sz w:val="24"/>
          <w:szCs w:val="24"/>
        </w:rPr>
        <w:t xml:space="preserve">г., заседание </w:t>
      </w:r>
      <w:r w:rsidRPr="003A4AF4">
        <w:rPr>
          <w:rFonts w:ascii="Times New Roman" w:hAnsi="Times New Roman" w:cs="Times New Roman"/>
          <w:sz w:val="24"/>
          <w:szCs w:val="24"/>
        </w:rPr>
        <w:t>(</w:t>
      </w:r>
      <w:r w:rsidRPr="00C4305C">
        <w:rPr>
          <w:rFonts w:ascii="Times New Roman" w:hAnsi="Times New Roman" w:cs="Times New Roman"/>
          <w:sz w:val="24"/>
          <w:szCs w:val="24"/>
        </w:rPr>
        <w:t>Протокол № 30</w:t>
      </w:r>
      <w:r w:rsidRPr="003A4AF4">
        <w:rPr>
          <w:rFonts w:ascii="Times New Roman" w:hAnsi="Times New Roman" w:cs="Times New Roman"/>
          <w:sz w:val="24"/>
          <w:szCs w:val="24"/>
        </w:rPr>
        <w:t>)</w:t>
      </w:r>
    </w:p>
    <w:p w14:paraId="3155B0E4" w14:textId="77777777" w:rsidR="00EE4771" w:rsidRPr="006847B1" w:rsidRDefault="00EE4771" w:rsidP="00EE4771">
      <w:pPr>
        <w:pStyle w:val="ListParagraph"/>
        <w:rPr>
          <w:rFonts w:ascii="Times New Roman" w:hAnsi="Times New Roman" w:cs="Times New Roman"/>
          <w:sz w:val="24"/>
          <w:szCs w:val="24"/>
        </w:rPr>
      </w:pPr>
    </w:p>
    <w:p w14:paraId="3F6FF485" w14:textId="77777777" w:rsidR="00EE4771" w:rsidRPr="008A76ED" w:rsidRDefault="00EE4771" w:rsidP="00EE4771">
      <w:pPr>
        <w:pStyle w:val="ListParagraph"/>
        <w:numPr>
          <w:ilvl w:val="0"/>
          <w:numId w:val="1"/>
        </w:numPr>
        <w:spacing w:line="240" w:lineRule="auto"/>
        <w:jc w:val="both"/>
        <w:rPr>
          <w:rFonts w:ascii="Times New Roman" w:hAnsi="Times New Roman" w:cs="Times New Roman"/>
          <w:sz w:val="24"/>
          <w:szCs w:val="24"/>
        </w:rPr>
      </w:pPr>
      <w:r w:rsidRPr="00405872">
        <w:rPr>
          <w:rFonts w:ascii="Times New Roman" w:hAnsi="Times New Roman" w:cs="Times New Roman"/>
          <w:i/>
          <w:sz w:val="24"/>
          <w:szCs w:val="24"/>
        </w:rPr>
        <w:t>ОбС 08-00-12484</w:t>
      </w:r>
      <w:r>
        <w:rPr>
          <w:rFonts w:ascii="Times New Roman" w:hAnsi="Times New Roman" w:cs="Times New Roman"/>
          <w:sz w:val="24"/>
          <w:szCs w:val="24"/>
        </w:rPr>
        <w:t xml:space="preserve"> </w:t>
      </w:r>
      <w:r w:rsidRPr="00405872">
        <w:rPr>
          <w:rFonts w:ascii="Times New Roman" w:hAnsi="Times New Roman" w:cs="Times New Roman"/>
          <w:b/>
          <w:bCs/>
          <w:sz w:val="24"/>
          <w:szCs w:val="24"/>
        </w:rPr>
        <w:t xml:space="preserve">Отчет от Димитър Николов </w:t>
      </w:r>
      <w:r>
        <w:rPr>
          <w:rFonts w:ascii="Times New Roman" w:hAnsi="Times New Roman" w:cs="Times New Roman"/>
          <w:b/>
          <w:bCs/>
          <w:sz w:val="24"/>
          <w:szCs w:val="24"/>
        </w:rPr>
        <w:t>–</w:t>
      </w:r>
      <w:r w:rsidRPr="00405872">
        <w:rPr>
          <w:rFonts w:ascii="Times New Roman" w:hAnsi="Times New Roman" w:cs="Times New Roman"/>
          <w:b/>
          <w:bCs/>
          <w:sz w:val="24"/>
          <w:szCs w:val="24"/>
        </w:rPr>
        <w:t xml:space="preserve"> кмет на Община Бургас, </w:t>
      </w:r>
      <w:r w:rsidRPr="00405872">
        <w:rPr>
          <w:rFonts w:ascii="Times New Roman" w:hAnsi="Times New Roman" w:cs="Times New Roman"/>
          <w:i/>
          <w:iCs/>
          <w:sz w:val="24"/>
          <w:szCs w:val="24"/>
        </w:rPr>
        <w:t xml:space="preserve">относно: </w:t>
      </w:r>
      <w:r w:rsidRPr="00405872">
        <w:rPr>
          <w:rFonts w:ascii="Times New Roman" w:hAnsi="Times New Roman" w:cs="Times New Roman"/>
          <w:sz w:val="24"/>
          <w:szCs w:val="24"/>
        </w:rPr>
        <w:t>Изпълнение на решенията на Общинския съвет, взети на сесиите, проведени в периода м. септем</w:t>
      </w:r>
      <w:r>
        <w:rPr>
          <w:rFonts w:ascii="Times New Roman" w:hAnsi="Times New Roman" w:cs="Times New Roman"/>
          <w:sz w:val="24"/>
          <w:szCs w:val="24"/>
        </w:rPr>
        <w:t>в</w:t>
      </w:r>
      <w:r w:rsidRPr="00405872">
        <w:rPr>
          <w:rFonts w:ascii="Times New Roman" w:hAnsi="Times New Roman" w:cs="Times New Roman"/>
          <w:sz w:val="24"/>
          <w:szCs w:val="24"/>
        </w:rPr>
        <w:t>ри 2021</w:t>
      </w:r>
      <w:r>
        <w:rPr>
          <w:rFonts w:ascii="Times New Roman" w:hAnsi="Times New Roman" w:cs="Times New Roman"/>
          <w:sz w:val="24"/>
          <w:szCs w:val="24"/>
        </w:rPr>
        <w:t xml:space="preserve"> г.</w:t>
      </w:r>
      <w:r w:rsidRPr="00405872">
        <w:rPr>
          <w:rFonts w:ascii="Times New Roman" w:hAnsi="Times New Roman" w:cs="Times New Roman"/>
          <w:sz w:val="24"/>
          <w:szCs w:val="24"/>
        </w:rPr>
        <w:t xml:space="preserve"> </w:t>
      </w:r>
      <w:r>
        <w:rPr>
          <w:rFonts w:ascii="Times New Roman" w:hAnsi="Times New Roman" w:cs="Times New Roman"/>
          <w:sz w:val="24"/>
          <w:szCs w:val="24"/>
        </w:rPr>
        <w:t>–</w:t>
      </w:r>
      <w:r w:rsidRPr="00405872">
        <w:rPr>
          <w:rFonts w:ascii="Times New Roman" w:hAnsi="Times New Roman" w:cs="Times New Roman"/>
          <w:sz w:val="24"/>
          <w:szCs w:val="24"/>
        </w:rPr>
        <w:t xml:space="preserve"> м. декември 2021 г. </w:t>
      </w:r>
    </w:p>
    <w:p w14:paraId="4504560D" w14:textId="77777777" w:rsidR="00EE4771" w:rsidRPr="008A76ED" w:rsidRDefault="00EE4771" w:rsidP="00EE4771">
      <w:pPr>
        <w:pStyle w:val="ListParagraph"/>
        <w:rPr>
          <w:rFonts w:ascii="Times New Roman" w:hAnsi="Times New Roman" w:cs="Times New Roman"/>
          <w:sz w:val="24"/>
          <w:szCs w:val="24"/>
        </w:rPr>
      </w:pPr>
    </w:p>
    <w:p w14:paraId="5266125A" w14:textId="77777777" w:rsidR="00EE4771" w:rsidRPr="008A76ED" w:rsidRDefault="00EE4771" w:rsidP="00EE4771">
      <w:pPr>
        <w:pStyle w:val="ListParagraph"/>
        <w:numPr>
          <w:ilvl w:val="0"/>
          <w:numId w:val="1"/>
        </w:numPr>
        <w:spacing w:line="240" w:lineRule="auto"/>
        <w:jc w:val="both"/>
        <w:rPr>
          <w:rFonts w:ascii="Times New Roman" w:hAnsi="Times New Roman" w:cs="Times New Roman"/>
          <w:sz w:val="24"/>
          <w:szCs w:val="24"/>
        </w:rPr>
      </w:pPr>
      <w:r w:rsidRPr="00D90472">
        <w:rPr>
          <w:rFonts w:ascii="Times New Roman" w:hAnsi="Times New Roman" w:cs="Times New Roman"/>
          <w:i/>
          <w:sz w:val="24"/>
          <w:szCs w:val="24"/>
        </w:rPr>
        <w:t>ОбС 08-00-12428</w:t>
      </w:r>
      <w:r>
        <w:rPr>
          <w:rFonts w:ascii="Times New Roman" w:hAnsi="Times New Roman" w:cs="Times New Roman"/>
          <w:sz w:val="24"/>
          <w:szCs w:val="24"/>
        </w:rPr>
        <w:t xml:space="preserve"> </w:t>
      </w:r>
      <w:r w:rsidRPr="00D90472">
        <w:rPr>
          <w:rFonts w:ascii="Times New Roman" w:hAnsi="Times New Roman" w:cs="Times New Roman"/>
          <w:b/>
          <w:bCs/>
          <w:sz w:val="24"/>
          <w:szCs w:val="24"/>
        </w:rPr>
        <w:t>Годишен отчет за работата и дейността на обществения посредник на Община Бургас за 2021 г.</w:t>
      </w:r>
    </w:p>
    <w:p w14:paraId="30DAFA89" w14:textId="77777777" w:rsidR="00EE4771" w:rsidRPr="008A76ED" w:rsidRDefault="00EE4771" w:rsidP="00EE4771">
      <w:pPr>
        <w:pStyle w:val="ListParagraph"/>
        <w:rPr>
          <w:rFonts w:ascii="Times New Roman" w:hAnsi="Times New Roman" w:cs="Times New Roman"/>
          <w:sz w:val="24"/>
          <w:szCs w:val="24"/>
        </w:rPr>
      </w:pPr>
    </w:p>
    <w:p w14:paraId="5BCA2C90" w14:textId="77777777" w:rsidR="00EE4771" w:rsidRPr="00F75904" w:rsidRDefault="00EE4771" w:rsidP="00EE4771">
      <w:pPr>
        <w:pStyle w:val="ListParagraph"/>
        <w:numPr>
          <w:ilvl w:val="0"/>
          <w:numId w:val="1"/>
        </w:numPr>
        <w:spacing w:line="240" w:lineRule="auto"/>
        <w:jc w:val="both"/>
        <w:rPr>
          <w:rFonts w:ascii="Times New Roman" w:hAnsi="Times New Roman" w:cs="Times New Roman"/>
          <w:sz w:val="24"/>
          <w:szCs w:val="24"/>
        </w:rPr>
      </w:pPr>
      <w:r w:rsidRPr="00D959E5">
        <w:rPr>
          <w:rFonts w:ascii="Times New Roman" w:hAnsi="Times New Roman" w:cs="Times New Roman"/>
          <w:i/>
          <w:sz w:val="24"/>
          <w:szCs w:val="24"/>
        </w:rPr>
        <w:t>ОбС 08-00-12445</w:t>
      </w:r>
      <w:r>
        <w:rPr>
          <w:rFonts w:ascii="Times New Roman" w:hAnsi="Times New Roman" w:cs="Times New Roman"/>
          <w:sz w:val="24"/>
          <w:szCs w:val="24"/>
        </w:rPr>
        <w:t xml:space="preserve"> </w:t>
      </w:r>
      <w:r w:rsidRPr="00D959E5">
        <w:rPr>
          <w:rFonts w:ascii="Times New Roman" w:hAnsi="Times New Roman" w:cs="Times New Roman"/>
          <w:b/>
          <w:bCs/>
          <w:sz w:val="24"/>
          <w:szCs w:val="24"/>
        </w:rPr>
        <w:t xml:space="preserve">Докладна записка от Йорданка Ананиева </w:t>
      </w:r>
      <w:r>
        <w:rPr>
          <w:rFonts w:ascii="Times New Roman" w:hAnsi="Times New Roman" w:cs="Times New Roman"/>
          <w:b/>
          <w:bCs/>
          <w:sz w:val="24"/>
          <w:szCs w:val="24"/>
        </w:rPr>
        <w:t>–</w:t>
      </w:r>
      <w:r w:rsidRPr="00D959E5">
        <w:rPr>
          <w:rFonts w:ascii="Times New Roman" w:hAnsi="Times New Roman" w:cs="Times New Roman"/>
          <w:b/>
          <w:bCs/>
          <w:sz w:val="24"/>
          <w:szCs w:val="24"/>
        </w:rPr>
        <w:t xml:space="preserve"> заместник-кмет „Образование, здравеопазване, социални дейности и младежки политики“ на Община Бургас и председател на МКБППМН,</w:t>
      </w:r>
      <w:r w:rsidRPr="00D959E5">
        <w:rPr>
          <w:rFonts w:ascii="Times New Roman" w:hAnsi="Times New Roman" w:cs="Times New Roman"/>
          <w:sz w:val="24"/>
          <w:szCs w:val="24"/>
        </w:rPr>
        <w:t xml:space="preserve"> </w:t>
      </w:r>
      <w:r w:rsidRPr="00D959E5">
        <w:rPr>
          <w:rFonts w:ascii="Times New Roman" w:hAnsi="Times New Roman" w:cs="Times New Roman"/>
          <w:i/>
          <w:iCs/>
          <w:sz w:val="24"/>
          <w:szCs w:val="24"/>
        </w:rPr>
        <w:t xml:space="preserve">относно: </w:t>
      </w:r>
      <w:r>
        <w:rPr>
          <w:rFonts w:ascii="Times New Roman" w:hAnsi="Times New Roman" w:cs="Times New Roman"/>
          <w:sz w:val="24"/>
          <w:szCs w:val="24"/>
        </w:rPr>
        <w:t>Отчет за 2021</w:t>
      </w:r>
      <w:r w:rsidRPr="00D959E5">
        <w:rPr>
          <w:rFonts w:ascii="Times New Roman" w:hAnsi="Times New Roman" w:cs="Times New Roman"/>
          <w:sz w:val="24"/>
          <w:szCs w:val="24"/>
        </w:rPr>
        <w:t xml:space="preserve"> г. за  дейността на Местната комисия за борба срещу противообществените прояви на малолетните и непълнолетните (МКБППМН) в Община Бургас </w:t>
      </w:r>
    </w:p>
    <w:p w14:paraId="761C857F" w14:textId="77777777" w:rsidR="00EE4771" w:rsidRPr="00445C90" w:rsidRDefault="00EE4771" w:rsidP="00EE4771">
      <w:pPr>
        <w:pStyle w:val="ListParagraph"/>
        <w:rPr>
          <w:rFonts w:ascii="Times New Roman" w:hAnsi="Times New Roman" w:cs="Times New Roman"/>
          <w:sz w:val="24"/>
          <w:szCs w:val="24"/>
        </w:rPr>
      </w:pPr>
    </w:p>
    <w:p w14:paraId="3F3A5CA3" w14:textId="77777777" w:rsidR="00EE4771" w:rsidRPr="006847B1" w:rsidRDefault="00EE4771" w:rsidP="00EE4771">
      <w:pPr>
        <w:pStyle w:val="ListParagraph"/>
        <w:numPr>
          <w:ilvl w:val="0"/>
          <w:numId w:val="1"/>
        </w:numPr>
        <w:spacing w:line="240" w:lineRule="auto"/>
        <w:jc w:val="both"/>
        <w:rPr>
          <w:rFonts w:ascii="Times New Roman" w:hAnsi="Times New Roman" w:cs="Times New Roman"/>
          <w:sz w:val="24"/>
          <w:szCs w:val="24"/>
        </w:rPr>
      </w:pPr>
      <w:r w:rsidRPr="006847B1">
        <w:rPr>
          <w:rFonts w:ascii="Times New Roman" w:hAnsi="Times New Roman" w:cs="Times New Roman"/>
          <w:i/>
          <w:sz w:val="24"/>
          <w:szCs w:val="24"/>
        </w:rPr>
        <w:t>ОбС 08-00-12521</w:t>
      </w:r>
      <w:r w:rsidRPr="006847B1">
        <w:rPr>
          <w:rFonts w:ascii="Times New Roman" w:hAnsi="Times New Roman" w:cs="Times New Roman"/>
          <w:sz w:val="24"/>
          <w:szCs w:val="24"/>
        </w:rPr>
        <w:t xml:space="preserve"> </w:t>
      </w:r>
      <w:r w:rsidRPr="006847B1">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6847B1">
        <w:rPr>
          <w:rFonts w:ascii="Times New Roman" w:hAnsi="Times New Roman" w:cs="Times New Roman"/>
          <w:i/>
          <w:iCs/>
          <w:sz w:val="24"/>
          <w:szCs w:val="24"/>
        </w:rPr>
        <w:t xml:space="preserve">относно: </w:t>
      </w:r>
      <w:r w:rsidRPr="006847B1">
        <w:rPr>
          <w:rFonts w:ascii="Times New Roman" w:hAnsi="Times New Roman" w:cs="Times New Roman"/>
          <w:sz w:val="24"/>
          <w:szCs w:val="24"/>
        </w:rPr>
        <w:t>Избор на член на Комисията по чл. 6, ал. 1 от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14:paraId="3D00AAAA" w14:textId="77777777" w:rsidR="00EE4771" w:rsidRPr="00F36D12" w:rsidRDefault="00EE4771" w:rsidP="00EE4771">
      <w:pPr>
        <w:pStyle w:val="ListParagraph"/>
        <w:spacing w:line="240" w:lineRule="auto"/>
        <w:jc w:val="both"/>
        <w:rPr>
          <w:rFonts w:ascii="Times New Roman" w:hAnsi="Times New Roman" w:cs="Times New Roman"/>
          <w:sz w:val="24"/>
          <w:szCs w:val="24"/>
        </w:rPr>
      </w:pPr>
    </w:p>
    <w:p w14:paraId="5DA0003E" w14:textId="77777777" w:rsidR="00EE4771" w:rsidRPr="00445C90" w:rsidRDefault="00EE4771" w:rsidP="00EE4771">
      <w:pPr>
        <w:pStyle w:val="ListParagraph"/>
        <w:numPr>
          <w:ilvl w:val="0"/>
          <w:numId w:val="1"/>
        </w:numPr>
        <w:spacing w:line="240" w:lineRule="auto"/>
        <w:jc w:val="both"/>
        <w:rPr>
          <w:rFonts w:ascii="Times New Roman" w:hAnsi="Times New Roman" w:cs="Times New Roman"/>
          <w:sz w:val="24"/>
          <w:szCs w:val="24"/>
        </w:rPr>
      </w:pPr>
      <w:r w:rsidRPr="002A1A32">
        <w:rPr>
          <w:rFonts w:ascii="Times New Roman" w:hAnsi="Times New Roman" w:cs="Times New Roman"/>
          <w:i/>
          <w:sz w:val="24"/>
          <w:szCs w:val="24"/>
        </w:rPr>
        <w:t>ОбС 08-00-12390</w:t>
      </w:r>
      <w:r>
        <w:rPr>
          <w:rFonts w:ascii="Times New Roman" w:hAnsi="Times New Roman" w:cs="Times New Roman"/>
          <w:sz w:val="24"/>
          <w:szCs w:val="24"/>
        </w:rPr>
        <w:t xml:space="preserve"> </w:t>
      </w:r>
      <w:r w:rsidRPr="002A1A32">
        <w:rPr>
          <w:rFonts w:ascii="Times New Roman" w:hAnsi="Times New Roman" w:cs="Times New Roman"/>
          <w:b/>
          <w:bCs/>
          <w:sz w:val="24"/>
          <w:szCs w:val="24"/>
        </w:rPr>
        <w:t xml:space="preserve">Докладна записка от Георги Дракалиев и Николай Стоянов </w:t>
      </w:r>
      <w:r>
        <w:rPr>
          <w:rFonts w:ascii="Times New Roman" w:hAnsi="Times New Roman" w:cs="Times New Roman"/>
          <w:b/>
          <w:bCs/>
          <w:sz w:val="24"/>
          <w:szCs w:val="24"/>
        </w:rPr>
        <w:t>–</w:t>
      </w:r>
      <w:r w:rsidRPr="002A1A32">
        <w:rPr>
          <w:rFonts w:ascii="Times New Roman" w:hAnsi="Times New Roman" w:cs="Times New Roman"/>
          <w:b/>
          <w:bCs/>
          <w:sz w:val="24"/>
          <w:szCs w:val="24"/>
        </w:rPr>
        <w:t xml:space="preserve"> общински съветници, </w:t>
      </w:r>
      <w:r w:rsidRPr="002A1A32">
        <w:rPr>
          <w:rFonts w:ascii="Times New Roman" w:hAnsi="Times New Roman" w:cs="Times New Roman"/>
          <w:i/>
          <w:iCs/>
          <w:sz w:val="24"/>
          <w:szCs w:val="24"/>
        </w:rPr>
        <w:t>относно:</w:t>
      </w:r>
      <w:r>
        <w:rPr>
          <w:rFonts w:ascii="Times New Roman" w:hAnsi="Times New Roman" w:cs="Times New Roman"/>
          <w:sz w:val="24"/>
          <w:szCs w:val="24"/>
        </w:rPr>
        <w:t xml:space="preserve"> </w:t>
      </w:r>
      <w:r w:rsidRPr="002A1A32">
        <w:rPr>
          <w:rFonts w:ascii="Times New Roman" w:hAnsi="Times New Roman" w:cs="Times New Roman"/>
          <w:sz w:val="24"/>
          <w:szCs w:val="24"/>
        </w:rPr>
        <w:t>Детайлно замерване на качеството на атмосферния въздух в ЦГЧ </w:t>
      </w:r>
    </w:p>
    <w:p w14:paraId="5E36251C" w14:textId="77777777" w:rsidR="00EE4771" w:rsidRPr="00F40A9B" w:rsidRDefault="00EE4771" w:rsidP="00EE4771">
      <w:pPr>
        <w:pStyle w:val="ListParagraph"/>
        <w:rPr>
          <w:rFonts w:ascii="Times New Roman" w:hAnsi="Times New Roman" w:cs="Times New Roman"/>
          <w:sz w:val="24"/>
          <w:szCs w:val="24"/>
        </w:rPr>
      </w:pPr>
    </w:p>
    <w:p w14:paraId="5E3A942A"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5114FA">
        <w:rPr>
          <w:rFonts w:ascii="Times New Roman" w:hAnsi="Times New Roman" w:cs="Times New Roman"/>
          <w:i/>
          <w:sz w:val="24"/>
          <w:szCs w:val="24"/>
        </w:rPr>
        <w:t>ОбС 08-00-12419</w:t>
      </w:r>
      <w:r>
        <w:rPr>
          <w:rFonts w:ascii="Times New Roman" w:hAnsi="Times New Roman" w:cs="Times New Roman"/>
          <w:sz w:val="24"/>
          <w:szCs w:val="24"/>
        </w:rPr>
        <w:t xml:space="preserve"> </w:t>
      </w:r>
      <w:r w:rsidRPr="002401C7">
        <w:rPr>
          <w:rFonts w:ascii="Times New Roman" w:hAnsi="Times New Roman" w:cs="Times New Roman"/>
          <w:b/>
          <w:bCs/>
          <w:sz w:val="24"/>
          <w:szCs w:val="24"/>
        </w:rPr>
        <w:t>Докладна записка от д-р Георги Дракалиев – председател на ПК по общинска собственост, общински предприятия и дружества,</w:t>
      </w:r>
      <w:r w:rsidRPr="002401C7">
        <w:rPr>
          <w:rFonts w:ascii="Times New Roman" w:hAnsi="Times New Roman" w:cs="Times New Roman"/>
          <w:i/>
          <w:iCs/>
          <w:sz w:val="24"/>
          <w:szCs w:val="24"/>
        </w:rPr>
        <w:t xml:space="preserve"> относно:</w:t>
      </w:r>
      <w:r w:rsidRPr="002401C7">
        <w:rPr>
          <w:rFonts w:ascii="Times New Roman" w:hAnsi="Times New Roman" w:cs="Times New Roman"/>
          <w:sz w:val="24"/>
          <w:szCs w:val="24"/>
        </w:rPr>
        <w:t xml:space="preserve"> Подпомагане на наематели на общински нежилищни имоти и лица, в полза на които е издадено разрешение за поставяне по чл. 56 от ЗУТ, за справяне с икономическите последици, вследствие удължената епидемиологична обстановка </w:t>
      </w:r>
    </w:p>
    <w:p w14:paraId="0852E5CE" w14:textId="77777777" w:rsidR="00EE4771" w:rsidRPr="008A76ED" w:rsidRDefault="00EE4771" w:rsidP="00EE4771">
      <w:pPr>
        <w:pStyle w:val="ListParagraph"/>
        <w:spacing w:line="240" w:lineRule="auto"/>
        <w:jc w:val="both"/>
        <w:rPr>
          <w:rFonts w:ascii="Times New Roman" w:hAnsi="Times New Roman" w:cs="Times New Roman"/>
          <w:sz w:val="24"/>
          <w:szCs w:val="24"/>
        </w:rPr>
      </w:pPr>
    </w:p>
    <w:p w14:paraId="6F46BB71" w14:textId="77777777" w:rsidR="00EE4771" w:rsidRPr="00F36D12" w:rsidRDefault="00EE4771" w:rsidP="00EE4771">
      <w:pPr>
        <w:pStyle w:val="ListParagraph"/>
        <w:numPr>
          <w:ilvl w:val="0"/>
          <w:numId w:val="1"/>
        </w:numPr>
        <w:spacing w:line="240" w:lineRule="auto"/>
        <w:jc w:val="both"/>
        <w:rPr>
          <w:rFonts w:ascii="Times New Roman" w:hAnsi="Times New Roman" w:cs="Times New Roman"/>
          <w:sz w:val="24"/>
          <w:szCs w:val="24"/>
        </w:rPr>
      </w:pPr>
      <w:r w:rsidRPr="00550597">
        <w:rPr>
          <w:rFonts w:ascii="Times New Roman" w:hAnsi="Times New Roman" w:cs="Times New Roman"/>
          <w:i/>
          <w:sz w:val="24"/>
          <w:szCs w:val="24"/>
        </w:rPr>
        <w:t>ОбС 08-00-12450</w:t>
      </w:r>
      <w:r>
        <w:rPr>
          <w:rFonts w:ascii="Times New Roman" w:hAnsi="Times New Roman" w:cs="Times New Roman"/>
          <w:sz w:val="24"/>
          <w:szCs w:val="24"/>
        </w:rPr>
        <w:t xml:space="preserve"> </w:t>
      </w:r>
      <w:r w:rsidRPr="00550597">
        <w:rPr>
          <w:rFonts w:ascii="Times New Roman" w:hAnsi="Times New Roman" w:cs="Times New Roman"/>
          <w:b/>
          <w:sz w:val="24"/>
          <w:szCs w:val="24"/>
        </w:rPr>
        <w:t xml:space="preserve">Докладна записка от д-р Даниела Божинова – общински съветник от Демократична България Обединение (ПП </w:t>
      </w:r>
      <w:r>
        <w:rPr>
          <w:rFonts w:ascii="Times New Roman" w:hAnsi="Times New Roman" w:cs="Times New Roman"/>
          <w:b/>
          <w:sz w:val="24"/>
          <w:szCs w:val="24"/>
        </w:rPr>
        <w:t>„</w:t>
      </w:r>
      <w:r w:rsidRPr="00550597">
        <w:rPr>
          <w:rFonts w:ascii="Times New Roman" w:hAnsi="Times New Roman" w:cs="Times New Roman"/>
          <w:b/>
          <w:sz w:val="24"/>
          <w:szCs w:val="24"/>
        </w:rPr>
        <w:t>Зелено движение</w:t>
      </w:r>
      <w:r>
        <w:rPr>
          <w:rFonts w:ascii="Times New Roman" w:hAnsi="Times New Roman" w:cs="Times New Roman"/>
          <w:b/>
          <w:sz w:val="24"/>
          <w:szCs w:val="24"/>
        </w:rPr>
        <w:t>“</w:t>
      </w:r>
      <w:r w:rsidRPr="00550597">
        <w:rPr>
          <w:rFonts w:ascii="Times New Roman" w:hAnsi="Times New Roman" w:cs="Times New Roman"/>
          <w:b/>
          <w:sz w:val="24"/>
          <w:szCs w:val="24"/>
        </w:rPr>
        <w:t>),</w:t>
      </w:r>
      <w:r w:rsidRPr="00550597">
        <w:rPr>
          <w:rFonts w:ascii="Times New Roman" w:hAnsi="Times New Roman" w:cs="Times New Roman"/>
          <w:sz w:val="24"/>
          <w:szCs w:val="24"/>
        </w:rPr>
        <w:t xml:space="preserve"> </w:t>
      </w:r>
      <w:r w:rsidRPr="00550597">
        <w:rPr>
          <w:rFonts w:ascii="Times New Roman" w:hAnsi="Times New Roman" w:cs="Times New Roman"/>
          <w:i/>
          <w:sz w:val="24"/>
          <w:szCs w:val="24"/>
        </w:rPr>
        <w:t>относно:</w:t>
      </w:r>
      <w:r w:rsidRPr="00550597">
        <w:rPr>
          <w:rFonts w:ascii="Times New Roman" w:hAnsi="Times New Roman" w:cs="Times New Roman"/>
          <w:sz w:val="24"/>
          <w:szCs w:val="24"/>
        </w:rPr>
        <w:t xml:space="preserve"> Създаване на дигитална платф</w:t>
      </w:r>
      <w:r>
        <w:rPr>
          <w:rFonts w:ascii="Times New Roman" w:hAnsi="Times New Roman" w:cs="Times New Roman"/>
          <w:sz w:val="24"/>
          <w:szCs w:val="24"/>
        </w:rPr>
        <w:t>о</w:t>
      </w:r>
      <w:r w:rsidRPr="00550597">
        <w:rPr>
          <w:rFonts w:ascii="Times New Roman" w:hAnsi="Times New Roman" w:cs="Times New Roman"/>
          <w:sz w:val="24"/>
          <w:szCs w:val="24"/>
        </w:rPr>
        <w:t>рма за обществени консултации и включване в бюджет 2022 на Община Бургас</w:t>
      </w:r>
    </w:p>
    <w:p w14:paraId="0791D351" w14:textId="77777777" w:rsidR="00EE4771" w:rsidRPr="008A76ED" w:rsidRDefault="00EE4771" w:rsidP="00EE4771">
      <w:pPr>
        <w:pStyle w:val="ListParagraph"/>
        <w:rPr>
          <w:rFonts w:ascii="Times New Roman" w:hAnsi="Times New Roman" w:cs="Times New Roman"/>
          <w:sz w:val="24"/>
          <w:szCs w:val="24"/>
        </w:rPr>
      </w:pPr>
    </w:p>
    <w:p w14:paraId="0064883F"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895039">
        <w:rPr>
          <w:rFonts w:ascii="Times New Roman" w:hAnsi="Times New Roman" w:cs="Times New Roman"/>
          <w:i/>
          <w:sz w:val="24"/>
          <w:szCs w:val="24"/>
        </w:rPr>
        <w:lastRenderedPageBreak/>
        <w:t>ОбС 08-00-12247</w:t>
      </w:r>
      <w:r>
        <w:rPr>
          <w:rFonts w:ascii="Times New Roman" w:hAnsi="Times New Roman" w:cs="Times New Roman"/>
          <w:sz w:val="24"/>
          <w:szCs w:val="24"/>
        </w:rPr>
        <w:t xml:space="preserve"> </w:t>
      </w:r>
      <w:r w:rsidRPr="00895039">
        <w:rPr>
          <w:rFonts w:ascii="Times New Roman" w:hAnsi="Times New Roman" w:cs="Times New Roman"/>
          <w:b/>
          <w:bCs/>
          <w:sz w:val="24"/>
          <w:szCs w:val="24"/>
        </w:rPr>
        <w:t xml:space="preserve">Докладна записка от Стоян Грозев, Манол Тодоров, Мария Маркова и Костадин Андонов </w:t>
      </w:r>
      <w:r>
        <w:rPr>
          <w:rFonts w:ascii="Times New Roman" w:hAnsi="Times New Roman" w:cs="Times New Roman"/>
          <w:b/>
          <w:bCs/>
          <w:sz w:val="24"/>
          <w:szCs w:val="24"/>
        </w:rPr>
        <w:t>–</w:t>
      </w:r>
      <w:r w:rsidRPr="00895039">
        <w:rPr>
          <w:rFonts w:ascii="Times New Roman" w:hAnsi="Times New Roman" w:cs="Times New Roman"/>
          <w:b/>
          <w:bCs/>
          <w:sz w:val="24"/>
          <w:szCs w:val="24"/>
        </w:rPr>
        <w:t xml:space="preserve"> общински съветници от ДБГ,</w:t>
      </w:r>
      <w:r w:rsidRPr="00895039">
        <w:rPr>
          <w:rFonts w:ascii="Times New Roman" w:hAnsi="Times New Roman" w:cs="Times New Roman"/>
          <w:sz w:val="24"/>
          <w:szCs w:val="24"/>
        </w:rPr>
        <w:t xml:space="preserve"> </w:t>
      </w:r>
      <w:r w:rsidRPr="00895039">
        <w:rPr>
          <w:rFonts w:ascii="Times New Roman" w:hAnsi="Times New Roman" w:cs="Times New Roman"/>
          <w:i/>
          <w:iCs/>
          <w:sz w:val="24"/>
          <w:szCs w:val="24"/>
        </w:rPr>
        <w:t>относно:</w:t>
      </w:r>
      <w:r w:rsidRPr="00895039">
        <w:rPr>
          <w:rFonts w:ascii="Times New Roman" w:hAnsi="Times New Roman" w:cs="Times New Roman"/>
          <w:sz w:val="24"/>
          <w:szCs w:val="24"/>
        </w:rPr>
        <w:t xml:space="preserve"> Модернизиране на детска площадка в кв. Сарафово</w:t>
      </w:r>
    </w:p>
    <w:p w14:paraId="2BCB86BF" w14:textId="77777777" w:rsidR="00EE4771" w:rsidRDefault="00EE4771" w:rsidP="00EE4771">
      <w:pPr>
        <w:pStyle w:val="ListParagraph"/>
        <w:spacing w:line="240" w:lineRule="auto"/>
        <w:jc w:val="both"/>
        <w:rPr>
          <w:rFonts w:ascii="Times New Roman" w:hAnsi="Times New Roman" w:cs="Times New Roman"/>
          <w:sz w:val="24"/>
          <w:szCs w:val="24"/>
        </w:rPr>
      </w:pPr>
    </w:p>
    <w:p w14:paraId="39FD0729"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FE06A4">
        <w:rPr>
          <w:rFonts w:ascii="Times New Roman" w:hAnsi="Times New Roman" w:cs="Times New Roman"/>
          <w:i/>
          <w:sz w:val="24"/>
          <w:szCs w:val="24"/>
        </w:rPr>
        <w:t xml:space="preserve">ОбС 08-00-12253 </w:t>
      </w:r>
      <w:r w:rsidRPr="00FE06A4">
        <w:rPr>
          <w:rFonts w:ascii="Times New Roman" w:hAnsi="Times New Roman" w:cs="Times New Roman"/>
          <w:b/>
          <w:bCs/>
          <w:sz w:val="24"/>
          <w:szCs w:val="24"/>
        </w:rPr>
        <w:t xml:space="preserve">Докладна записка от Стоян Грозев, Манол Тодоров, Мария Маркова и Костадин Андонов </w:t>
      </w:r>
      <w:r>
        <w:rPr>
          <w:rFonts w:ascii="Times New Roman" w:hAnsi="Times New Roman" w:cs="Times New Roman"/>
          <w:b/>
          <w:bCs/>
          <w:sz w:val="24"/>
          <w:szCs w:val="24"/>
        </w:rPr>
        <w:t>–</w:t>
      </w:r>
      <w:r w:rsidRPr="00FE06A4">
        <w:rPr>
          <w:rFonts w:ascii="Times New Roman" w:hAnsi="Times New Roman" w:cs="Times New Roman"/>
          <w:b/>
          <w:bCs/>
          <w:sz w:val="24"/>
          <w:szCs w:val="24"/>
        </w:rPr>
        <w:t xml:space="preserve"> общински съветници от ДБГ,</w:t>
      </w:r>
      <w:r w:rsidRPr="00FE06A4">
        <w:rPr>
          <w:rFonts w:ascii="Times New Roman" w:hAnsi="Times New Roman" w:cs="Times New Roman"/>
          <w:i/>
          <w:iCs/>
          <w:sz w:val="24"/>
          <w:szCs w:val="24"/>
        </w:rPr>
        <w:t xml:space="preserve"> относно:</w:t>
      </w:r>
      <w:r w:rsidRPr="00FE06A4">
        <w:rPr>
          <w:rFonts w:ascii="Times New Roman" w:hAnsi="Times New Roman" w:cs="Times New Roman"/>
          <w:sz w:val="24"/>
          <w:szCs w:val="24"/>
        </w:rPr>
        <w:t xml:space="preserve"> Изместване на съществуваща светофарна уредба на бул. „Захари Стоянов“ и поставяне на нов светофар на ул. „Комлушка низина“ </w:t>
      </w:r>
    </w:p>
    <w:p w14:paraId="3B08737B" w14:textId="77777777" w:rsidR="00EE4771" w:rsidRPr="00AE18BA" w:rsidRDefault="00EE4771" w:rsidP="00EE4771">
      <w:pPr>
        <w:pStyle w:val="ListParagraph"/>
        <w:rPr>
          <w:rFonts w:ascii="Times New Roman" w:hAnsi="Times New Roman" w:cs="Times New Roman"/>
          <w:sz w:val="24"/>
          <w:szCs w:val="24"/>
        </w:rPr>
      </w:pPr>
    </w:p>
    <w:p w14:paraId="4E430961"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AE18BA">
        <w:rPr>
          <w:rFonts w:ascii="Times New Roman" w:hAnsi="Times New Roman" w:cs="Times New Roman"/>
          <w:i/>
          <w:sz w:val="24"/>
          <w:szCs w:val="24"/>
        </w:rPr>
        <w:t>ОбС 08-00-12254</w:t>
      </w:r>
      <w:r>
        <w:rPr>
          <w:rFonts w:ascii="Times New Roman" w:hAnsi="Times New Roman" w:cs="Times New Roman"/>
          <w:sz w:val="24"/>
          <w:szCs w:val="24"/>
        </w:rPr>
        <w:t xml:space="preserve"> </w:t>
      </w:r>
      <w:r w:rsidRPr="00AE18BA">
        <w:rPr>
          <w:rFonts w:ascii="Times New Roman" w:hAnsi="Times New Roman" w:cs="Times New Roman"/>
          <w:b/>
          <w:bCs/>
          <w:sz w:val="24"/>
          <w:szCs w:val="24"/>
        </w:rPr>
        <w:t xml:space="preserve">Докладна записка от Стоян Грозев, Манол Тодоров, Мария Маркова и Костадин Андонов </w:t>
      </w:r>
      <w:r>
        <w:rPr>
          <w:rFonts w:ascii="Times New Roman" w:hAnsi="Times New Roman" w:cs="Times New Roman"/>
          <w:b/>
          <w:bCs/>
          <w:sz w:val="24"/>
          <w:szCs w:val="24"/>
        </w:rPr>
        <w:t>–</w:t>
      </w:r>
      <w:r w:rsidRPr="00AE18BA">
        <w:rPr>
          <w:rFonts w:ascii="Times New Roman" w:hAnsi="Times New Roman" w:cs="Times New Roman"/>
          <w:b/>
          <w:bCs/>
          <w:sz w:val="24"/>
          <w:szCs w:val="24"/>
        </w:rPr>
        <w:t xml:space="preserve"> общински съветници от ДБГ,</w:t>
      </w:r>
      <w:r w:rsidRPr="00AE18BA">
        <w:rPr>
          <w:rFonts w:ascii="Times New Roman" w:hAnsi="Times New Roman" w:cs="Times New Roman"/>
          <w:sz w:val="24"/>
          <w:szCs w:val="24"/>
        </w:rPr>
        <w:t xml:space="preserve"> </w:t>
      </w:r>
      <w:r w:rsidRPr="00AE18BA">
        <w:rPr>
          <w:rFonts w:ascii="Times New Roman" w:hAnsi="Times New Roman" w:cs="Times New Roman"/>
          <w:i/>
          <w:iCs/>
          <w:sz w:val="24"/>
          <w:szCs w:val="24"/>
        </w:rPr>
        <w:t xml:space="preserve">относно: </w:t>
      </w:r>
      <w:r w:rsidRPr="00AE18BA">
        <w:rPr>
          <w:rFonts w:ascii="Times New Roman" w:hAnsi="Times New Roman" w:cs="Times New Roman"/>
          <w:sz w:val="24"/>
          <w:szCs w:val="24"/>
        </w:rPr>
        <w:t>Изграждане и рехабилитация на пътна инфраструктура във в.з. Бадемите, кв. Черно Море </w:t>
      </w:r>
    </w:p>
    <w:p w14:paraId="7CCBA3F4" w14:textId="77777777" w:rsidR="00EE4771" w:rsidRPr="006C3F01" w:rsidRDefault="00EE4771" w:rsidP="00EE4771">
      <w:pPr>
        <w:pStyle w:val="ListParagraph"/>
        <w:rPr>
          <w:rFonts w:ascii="Times New Roman" w:hAnsi="Times New Roman" w:cs="Times New Roman"/>
          <w:sz w:val="24"/>
          <w:szCs w:val="24"/>
        </w:rPr>
      </w:pPr>
    </w:p>
    <w:p w14:paraId="2B5DC00D" w14:textId="77777777" w:rsidR="00EE4771" w:rsidRPr="006C3F01" w:rsidRDefault="00EE4771" w:rsidP="00EE4771">
      <w:pPr>
        <w:pStyle w:val="ListParagraph"/>
        <w:numPr>
          <w:ilvl w:val="0"/>
          <w:numId w:val="1"/>
        </w:numPr>
        <w:spacing w:line="240" w:lineRule="auto"/>
        <w:jc w:val="both"/>
        <w:rPr>
          <w:rFonts w:ascii="Times New Roman" w:hAnsi="Times New Roman" w:cs="Times New Roman"/>
          <w:sz w:val="24"/>
          <w:szCs w:val="24"/>
        </w:rPr>
      </w:pPr>
      <w:r w:rsidRPr="00FE06A4">
        <w:rPr>
          <w:rFonts w:ascii="Times New Roman" w:hAnsi="Times New Roman" w:cs="Times New Roman"/>
          <w:i/>
          <w:sz w:val="24"/>
          <w:szCs w:val="24"/>
        </w:rPr>
        <w:t>ОбС 08-00-12265</w:t>
      </w:r>
      <w:r>
        <w:rPr>
          <w:rFonts w:ascii="Times New Roman" w:hAnsi="Times New Roman" w:cs="Times New Roman"/>
          <w:sz w:val="24"/>
          <w:szCs w:val="24"/>
        </w:rPr>
        <w:t xml:space="preserve"> </w:t>
      </w:r>
      <w:r w:rsidRPr="00FE06A4">
        <w:rPr>
          <w:rFonts w:ascii="Times New Roman" w:hAnsi="Times New Roman" w:cs="Times New Roman"/>
          <w:b/>
          <w:bCs/>
          <w:sz w:val="24"/>
          <w:szCs w:val="24"/>
        </w:rPr>
        <w:t xml:space="preserve">Докладна записка от Христина Секлемова и Красимир Калудов </w:t>
      </w:r>
      <w:r>
        <w:rPr>
          <w:rFonts w:ascii="Times New Roman" w:hAnsi="Times New Roman" w:cs="Times New Roman"/>
          <w:b/>
          <w:bCs/>
          <w:sz w:val="24"/>
          <w:szCs w:val="24"/>
        </w:rPr>
        <w:t>–</w:t>
      </w:r>
      <w:r w:rsidRPr="00FE06A4">
        <w:rPr>
          <w:rFonts w:ascii="Times New Roman" w:hAnsi="Times New Roman" w:cs="Times New Roman"/>
          <w:b/>
          <w:bCs/>
          <w:sz w:val="24"/>
          <w:szCs w:val="24"/>
        </w:rPr>
        <w:t xml:space="preserve"> общински съветници от ПП СЕК,</w:t>
      </w:r>
      <w:r w:rsidRPr="00FE06A4">
        <w:rPr>
          <w:rFonts w:ascii="Times New Roman" w:hAnsi="Times New Roman" w:cs="Times New Roman"/>
          <w:b/>
          <w:bCs/>
          <w:i/>
          <w:iCs/>
          <w:sz w:val="24"/>
          <w:szCs w:val="24"/>
        </w:rPr>
        <w:t xml:space="preserve"> </w:t>
      </w:r>
      <w:r w:rsidRPr="00FE06A4">
        <w:rPr>
          <w:rFonts w:ascii="Times New Roman" w:hAnsi="Times New Roman" w:cs="Times New Roman"/>
          <w:i/>
          <w:iCs/>
          <w:sz w:val="24"/>
          <w:szCs w:val="24"/>
        </w:rPr>
        <w:t>относно:</w:t>
      </w:r>
      <w:r w:rsidRPr="00FE06A4">
        <w:rPr>
          <w:rFonts w:ascii="Times New Roman" w:hAnsi="Times New Roman" w:cs="Times New Roman"/>
          <w:sz w:val="24"/>
          <w:szCs w:val="24"/>
        </w:rPr>
        <w:t xml:space="preserve"> Възстановяване на пешеходни пътеки, тип „Зебра“, в пресечните точки между ул. „Цариградска“ и ул. „Калоян“ </w:t>
      </w:r>
    </w:p>
    <w:p w14:paraId="469D88AA" w14:textId="77777777" w:rsidR="00EE4771" w:rsidRPr="008A76ED" w:rsidRDefault="00EE4771" w:rsidP="00EE4771">
      <w:pPr>
        <w:pStyle w:val="ListParagraph"/>
        <w:rPr>
          <w:rFonts w:ascii="Times New Roman" w:hAnsi="Times New Roman" w:cs="Times New Roman"/>
          <w:sz w:val="24"/>
          <w:szCs w:val="24"/>
        </w:rPr>
      </w:pPr>
    </w:p>
    <w:p w14:paraId="2490C8B6" w14:textId="77777777" w:rsidR="00EE4771" w:rsidRPr="00874718" w:rsidRDefault="00EE4771" w:rsidP="00EE4771">
      <w:pPr>
        <w:pStyle w:val="ListParagraph"/>
        <w:numPr>
          <w:ilvl w:val="0"/>
          <w:numId w:val="1"/>
        </w:numPr>
        <w:spacing w:line="240" w:lineRule="auto"/>
        <w:jc w:val="both"/>
        <w:rPr>
          <w:rFonts w:ascii="Times New Roman" w:hAnsi="Times New Roman" w:cs="Times New Roman"/>
          <w:sz w:val="24"/>
          <w:szCs w:val="24"/>
        </w:rPr>
      </w:pPr>
      <w:r w:rsidRPr="00874718">
        <w:rPr>
          <w:rFonts w:ascii="Times New Roman" w:hAnsi="Times New Roman" w:cs="Times New Roman"/>
          <w:i/>
          <w:sz w:val="24"/>
          <w:szCs w:val="24"/>
        </w:rPr>
        <w:t>ОбС 08-00-12329</w:t>
      </w:r>
      <w:r w:rsidRPr="00874718">
        <w:rPr>
          <w:rFonts w:ascii="Times New Roman" w:hAnsi="Times New Roman" w:cs="Times New Roman"/>
          <w:sz w:val="24"/>
          <w:szCs w:val="24"/>
        </w:rPr>
        <w:t xml:space="preserve"> </w:t>
      </w:r>
      <w:r w:rsidRPr="00874718">
        <w:rPr>
          <w:rFonts w:ascii="Times New Roman" w:hAnsi="Times New Roman" w:cs="Times New Roman"/>
          <w:b/>
          <w:sz w:val="24"/>
          <w:szCs w:val="24"/>
        </w:rPr>
        <w:t>Искане от</w:t>
      </w:r>
      <w:r w:rsidRPr="00874718">
        <w:rPr>
          <w:rFonts w:ascii="Times New Roman" w:hAnsi="Times New Roman" w:cs="Times New Roman"/>
          <w:sz w:val="24"/>
          <w:szCs w:val="24"/>
        </w:rPr>
        <w:t xml:space="preserve"> </w:t>
      </w:r>
      <w:r w:rsidRPr="00874718">
        <w:rPr>
          <w:rFonts w:ascii="Times New Roman" w:hAnsi="Times New Roman" w:cs="Times New Roman"/>
          <w:b/>
          <w:bCs/>
          <w:sz w:val="24"/>
          <w:szCs w:val="24"/>
        </w:rPr>
        <w:t>Г</w:t>
      </w:r>
      <w:r>
        <w:rPr>
          <w:rFonts w:ascii="Times New Roman" w:hAnsi="Times New Roman" w:cs="Times New Roman"/>
          <w:b/>
          <w:bCs/>
          <w:sz w:val="24"/>
          <w:szCs w:val="24"/>
        </w:rPr>
        <w:t>.</w:t>
      </w:r>
      <w:r w:rsidRPr="00874718">
        <w:rPr>
          <w:rFonts w:ascii="Times New Roman" w:hAnsi="Times New Roman" w:cs="Times New Roman"/>
          <w:b/>
          <w:bCs/>
          <w:sz w:val="24"/>
          <w:szCs w:val="24"/>
        </w:rPr>
        <w:t xml:space="preserve"> П</w:t>
      </w:r>
      <w:r>
        <w:rPr>
          <w:rFonts w:ascii="Times New Roman" w:hAnsi="Times New Roman" w:cs="Times New Roman"/>
          <w:b/>
          <w:bCs/>
          <w:sz w:val="24"/>
          <w:szCs w:val="24"/>
        </w:rPr>
        <w:t>.</w:t>
      </w:r>
      <w:r w:rsidRPr="00874718">
        <w:rPr>
          <w:rFonts w:ascii="Times New Roman" w:hAnsi="Times New Roman" w:cs="Times New Roman"/>
          <w:b/>
          <w:bCs/>
          <w:sz w:val="24"/>
          <w:szCs w:val="24"/>
        </w:rPr>
        <w:t xml:space="preserve"> С</w:t>
      </w:r>
      <w:r>
        <w:rPr>
          <w:rFonts w:ascii="Times New Roman" w:hAnsi="Times New Roman" w:cs="Times New Roman"/>
          <w:b/>
          <w:bCs/>
          <w:sz w:val="24"/>
          <w:szCs w:val="24"/>
        </w:rPr>
        <w:t>.</w:t>
      </w:r>
      <w:r w:rsidRPr="00874718">
        <w:rPr>
          <w:rFonts w:ascii="Times New Roman" w:hAnsi="Times New Roman" w:cs="Times New Roman"/>
          <w:sz w:val="24"/>
          <w:szCs w:val="24"/>
        </w:rPr>
        <w:t> </w:t>
      </w:r>
      <w:r w:rsidRPr="00874718">
        <w:rPr>
          <w:rFonts w:ascii="Times New Roman" w:hAnsi="Times New Roman" w:cs="Times New Roman"/>
          <w:b/>
          <w:bCs/>
          <w:sz w:val="24"/>
          <w:szCs w:val="24"/>
        </w:rPr>
        <w:t xml:space="preserve"> за опрощаване на </w:t>
      </w:r>
      <w:r>
        <w:rPr>
          <w:rFonts w:ascii="Times New Roman" w:hAnsi="Times New Roman" w:cs="Times New Roman"/>
          <w:b/>
          <w:bCs/>
          <w:sz w:val="24"/>
          <w:szCs w:val="24"/>
        </w:rPr>
        <w:t>дължими държавни вземания</w:t>
      </w:r>
    </w:p>
    <w:p w14:paraId="6170B79F" w14:textId="77777777" w:rsidR="00EE4771" w:rsidRPr="00874718" w:rsidRDefault="00EE4771" w:rsidP="00EE4771">
      <w:pPr>
        <w:pStyle w:val="ListParagraph"/>
        <w:rPr>
          <w:rFonts w:ascii="Times New Roman" w:hAnsi="Times New Roman" w:cs="Times New Roman"/>
          <w:sz w:val="24"/>
          <w:szCs w:val="24"/>
        </w:rPr>
      </w:pPr>
    </w:p>
    <w:p w14:paraId="3C412FDF"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DA260C">
        <w:rPr>
          <w:rFonts w:ascii="Times New Roman" w:hAnsi="Times New Roman" w:cs="Times New Roman"/>
          <w:i/>
          <w:sz w:val="24"/>
          <w:szCs w:val="24"/>
        </w:rPr>
        <w:t>ОбС 08-00-12548</w:t>
      </w:r>
      <w:r w:rsidRPr="00DA260C">
        <w:rPr>
          <w:rFonts w:ascii="Times New Roman" w:hAnsi="Times New Roman" w:cs="Times New Roman"/>
          <w:sz w:val="24"/>
          <w:szCs w:val="24"/>
        </w:rPr>
        <w:t xml:space="preserve"> </w:t>
      </w:r>
      <w:r w:rsidRPr="00DA260C">
        <w:rPr>
          <w:rFonts w:ascii="Times New Roman" w:hAnsi="Times New Roman" w:cs="Times New Roman"/>
          <w:sz w:val="24"/>
          <w:szCs w:val="24"/>
        </w:rPr>
        <w:tab/>
      </w:r>
      <w:r w:rsidRPr="00DA260C">
        <w:rPr>
          <w:rFonts w:ascii="Times New Roman" w:hAnsi="Times New Roman" w:cs="Times New Roman"/>
          <w:b/>
          <w:sz w:val="24"/>
          <w:szCs w:val="24"/>
        </w:rPr>
        <w:t xml:space="preserve">Докладна записка от инж. Йордан Георгиев </w:t>
      </w:r>
      <w:r>
        <w:rPr>
          <w:rFonts w:ascii="Times New Roman" w:hAnsi="Times New Roman" w:cs="Times New Roman"/>
          <w:b/>
          <w:sz w:val="24"/>
          <w:szCs w:val="24"/>
        </w:rPr>
        <w:t>–</w:t>
      </w:r>
      <w:r w:rsidRPr="00DA260C">
        <w:rPr>
          <w:rFonts w:ascii="Times New Roman" w:hAnsi="Times New Roman" w:cs="Times New Roman"/>
          <w:b/>
          <w:sz w:val="24"/>
          <w:szCs w:val="24"/>
        </w:rPr>
        <w:t xml:space="preserve"> председател на Постоянната комисия по спорт, деца и младежки дейности,</w:t>
      </w:r>
      <w:r w:rsidRPr="00DA260C">
        <w:rPr>
          <w:rFonts w:ascii="Times New Roman" w:hAnsi="Times New Roman" w:cs="Times New Roman"/>
          <w:sz w:val="24"/>
          <w:szCs w:val="24"/>
        </w:rPr>
        <w:t xml:space="preserve"> </w:t>
      </w:r>
      <w:r w:rsidRPr="00DA260C">
        <w:rPr>
          <w:rFonts w:ascii="Times New Roman" w:hAnsi="Times New Roman" w:cs="Times New Roman"/>
          <w:i/>
          <w:sz w:val="24"/>
          <w:szCs w:val="24"/>
        </w:rPr>
        <w:t>относно:</w:t>
      </w:r>
      <w:r w:rsidRPr="00DA260C">
        <w:rPr>
          <w:rFonts w:ascii="Times New Roman" w:hAnsi="Times New Roman" w:cs="Times New Roman"/>
          <w:sz w:val="24"/>
          <w:szCs w:val="24"/>
        </w:rPr>
        <w:t xml:space="preserve"> Даване на съгласие за включване на предстоящи спортни прояви в проекта на Спортния календар на Община Бургас през 2022 г.</w:t>
      </w:r>
    </w:p>
    <w:p w14:paraId="2BD64113" w14:textId="77777777" w:rsidR="00EE4771" w:rsidRPr="003A4AF4" w:rsidRDefault="00EE4771" w:rsidP="00EE4771">
      <w:pPr>
        <w:pStyle w:val="ListParagraph"/>
        <w:spacing w:line="240" w:lineRule="auto"/>
        <w:jc w:val="both"/>
        <w:rPr>
          <w:rFonts w:ascii="Times New Roman" w:hAnsi="Times New Roman" w:cs="Times New Roman"/>
          <w:sz w:val="24"/>
          <w:szCs w:val="24"/>
        </w:rPr>
      </w:pPr>
    </w:p>
    <w:p w14:paraId="558B3F2E"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2401C7">
        <w:rPr>
          <w:rFonts w:ascii="Times New Roman" w:hAnsi="Times New Roman" w:cs="Times New Roman"/>
          <w:i/>
          <w:sz w:val="24"/>
          <w:szCs w:val="24"/>
        </w:rPr>
        <w:t>ОбС 08-00-12405</w:t>
      </w:r>
      <w:r>
        <w:rPr>
          <w:rFonts w:ascii="Times New Roman" w:hAnsi="Times New Roman" w:cs="Times New Roman"/>
          <w:sz w:val="24"/>
          <w:szCs w:val="24"/>
        </w:rPr>
        <w:t xml:space="preserve"> </w:t>
      </w:r>
      <w:r w:rsidRPr="002401C7">
        <w:rPr>
          <w:rFonts w:ascii="Times New Roman" w:hAnsi="Times New Roman" w:cs="Times New Roman"/>
          <w:b/>
          <w:bCs/>
          <w:sz w:val="24"/>
          <w:szCs w:val="24"/>
        </w:rPr>
        <w:t xml:space="preserve">Питане от Георги Събев </w:t>
      </w:r>
      <w:r>
        <w:rPr>
          <w:rFonts w:ascii="Times New Roman" w:hAnsi="Times New Roman" w:cs="Times New Roman"/>
          <w:b/>
          <w:bCs/>
          <w:sz w:val="24"/>
          <w:szCs w:val="24"/>
        </w:rPr>
        <w:t>–</w:t>
      </w:r>
      <w:r w:rsidRPr="002401C7">
        <w:rPr>
          <w:rFonts w:ascii="Times New Roman" w:hAnsi="Times New Roman" w:cs="Times New Roman"/>
          <w:b/>
          <w:bCs/>
          <w:sz w:val="24"/>
          <w:szCs w:val="24"/>
        </w:rPr>
        <w:t xml:space="preserve"> общински съветник от ПП СЕК,</w:t>
      </w:r>
      <w:r w:rsidRPr="002401C7">
        <w:rPr>
          <w:rFonts w:ascii="Times New Roman" w:hAnsi="Times New Roman" w:cs="Times New Roman"/>
          <w:sz w:val="24"/>
          <w:szCs w:val="24"/>
        </w:rPr>
        <w:t xml:space="preserve"> </w:t>
      </w:r>
      <w:r w:rsidRPr="002401C7">
        <w:rPr>
          <w:rFonts w:ascii="Times New Roman" w:hAnsi="Times New Roman" w:cs="Times New Roman"/>
          <w:i/>
          <w:iCs/>
          <w:sz w:val="24"/>
          <w:szCs w:val="24"/>
        </w:rPr>
        <w:t>относно:</w:t>
      </w:r>
      <w:r w:rsidRPr="002401C7">
        <w:rPr>
          <w:rFonts w:ascii="Times New Roman" w:hAnsi="Times New Roman" w:cs="Times New Roman"/>
          <w:sz w:val="24"/>
          <w:szCs w:val="24"/>
        </w:rPr>
        <w:t xml:space="preserve"> Приходи от </w:t>
      </w:r>
      <w:r>
        <w:rPr>
          <w:rFonts w:ascii="Times New Roman" w:hAnsi="Times New Roman" w:cs="Times New Roman"/>
          <w:sz w:val="24"/>
          <w:szCs w:val="24"/>
        </w:rPr>
        <w:t>„</w:t>
      </w:r>
      <w:r w:rsidRPr="002401C7">
        <w:rPr>
          <w:rFonts w:ascii="Times New Roman" w:hAnsi="Times New Roman" w:cs="Times New Roman"/>
          <w:sz w:val="24"/>
          <w:szCs w:val="24"/>
        </w:rPr>
        <w:t>Синя зона</w:t>
      </w:r>
      <w:r>
        <w:rPr>
          <w:rFonts w:ascii="Times New Roman" w:hAnsi="Times New Roman" w:cs="Times New Roman"/>
          <w:sz w:val="24"/>
          <w:szCs w:val="24"/>
        </w:rPr>
        <w:t>“</w:t>
      </w:r>
      <w:r w:rsidRPr="002401C7">
        <w:rPr>
          <w:rFonts w:ascii="Times New Roman" w:hAnsi="Times New Roman" w:cs="Times New Roman"/>
          <w:sz w:val="24"/>
          <w:szCs w:val="24"/>
        </w:rPr>
        <w:t xml:space="preserve">, </w:t>
      </w:r>
      <w:r>
        <w:rPr>
          <w:rFonts w:ascii="Times New Roman" w:hAnsi="Times New Roman" w:cs="Times New Roman"/>
          <w:sz w:val="24"/>
          <w:szCs w:val="24"/>
        </w:rPr>
        <w:t>„</w:t>
      </w:r>
      <w:r w:rsidRPr="002401C7">
        <w:rPr>
          <w:rFonts w:ascii="Times New Roman" w:hAnsi="Times New Roman" w:cs="Times New Roman"/>
          <w:sz w:val="24"/>
          <w:szCs w:val="24"/>
        </w:rPr>
        <w:t>Зелена зона</w:t>
      </w:r>
      <w:r>
        <w:rPr>
          <w:rFonts w:ascii="Times New Roman" w:hAnsi="Times New Roman" w:cs="Times New Roman"/>
          <w:sz w:val="24"/>
          <w:szCs w:val="24"/>
        </w:rPr>
        <w:t xml:space="preserve">“ </w:t>
      </w:r>
      <w:r w:rsidRPr="002401C7">
        <w:rPr>
          <w:rFonts w:ascii="Times New Roman" w:hAnsi="Times New Roman" w:cs="Times New Roman"/>
          <w:sz w:val="24"/>
          <w:szCs w:val="24"/>
        </w:rPr>
        <w:t xml:space="preserve">и </w:t>
      </w:r>
      <w:r>
        <w:rPr>
          <w:rFonts w:ascii="Times New Roman" w:hAnsi="Times New Roman" w:cs="Times New Roman"/>
          <w:sz w:val="24"/>
          <w:szCs w:val="24"/>
        </w:rPr>
        <w:t>„</w:t>
      </w:r>
      <w:r w:rsidRPr="002401C7">
        <w:rPr>
          <w:rFonts w:ascii="Times New Roman" w:hAnsi="Times New Roman" w:cs="Times New Roman"/>
          <w:sz w:val="24"/>
          <w:szCs w:val="24"/>
        </w:rPr>
        <w:t>Зона с комбиниран режим</w:t>
      </w:r>
      <w:r>
        <w:rPr>
          <w:rFonts w:ascii="Times New Roman" w:hAnsi="Times New Roman" w:cs="Times New Roman"/>
          <w:sz w:val="24"/>
          <w:szCs w:val="24"/>
        </w:rPr>
        <w:t>“</w:t>
      </w:r>
      <w:r w:rsidRPr="002401C7">
        <w:rPr>
          <w:rFonts w:ascii="Times New Roman" w:hAnsi="Times New Roman" w:cs="Times New Roman"/>
          <w:sz w:val="24"/>
          <w:szCs w:val="24"/>
        </w:rPr>
        <w:t xml:space="preserve"> за 2020 г. и 2021 г. </w:t>
      </w:r>
    </w:p>
    <w:p w14:paraId="5A03BA46" w14:textId="77777777" w:rsidR="00EE4771" w:rsidRPr="008A76ED" w:rsidRDefault="00EE4771" w:rsidP="00EE4771">
      <w:pPr>
        <w:pStyle w:val="ListParagraph"/>
        <w:rPr>
          <w:rFonts w:ascii="Times New Roman" w:hAnsi="Times New Roman" w:cs="Times New Roman"/>
          <w:sz w:val="24"/>
          <w:szCs w:val="24"/>
        </w:rPr>
      </w:pPr>
    </w:p>
    <w:p w14:paraId="5C0E0537"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384436">
        <w:rPr>
          <w:rFonts w:ascii="Times New Roman" w:hAnsi="Times New Roman" w:cs="Times New Roman"/>
          <w:i/>
          <w:sz w:val="24"/>
          <w:szCs w:val="24"/>
        </w:rPr>
        <w:t>ОбС 08-00-12437</w:t>
      </w:r>
      <w:r>
        <w:rPr>
          <w:rFonts w:ascii="Times New Roman" w:hAnsi="Times New Roman" w:cs="Times New Roman"/>
          <w:sz w:val="24"/>
          <w:szCs w:val="24"/>
        </w:rPr>
        <w:t xml:space="preserve"> </w:t>
      </w:r>
      <w:r w:rsidRPr="00384436">
        <w:rPr>
          <w:rFonts w:ascii="Times New Roman" w:hAnsi="Times New Roman" w:cs="Times New Roman"/>
          <w:b/>
          <w:sz w:val="24"/>
          <w:szCs w:val="24"/>
        </w:rPr>
        <w:t xml:space="preserve">Питане от Живко Господинов </w:t>
      </w:r>
      <w:r>
        <w:rPr>
          <w:rFonts w:ascii="Times New Roman" w:hAnsi="Times New Roman" w:cs="Times New Roman"/>
          <w:b/>
          <w:sz w:val="24"/>
          <w:szCs w:val="24"/>
        </w:rPr>
        <w:t>–</w:t>
      </w:r>
      <w:r w:rsidRPr="00384436">
        <w:rPr>
          <w:rFonts w:ascii="Times New Roman" w:hAnsi="Times New Roman" w:cs="Times New Roman"/>
          <w:b/>
          <w:sz w:val="24"/>
          <w:szCs w:val="24"/>
        </w:rPr>
        <w:t xml:space="preserve"> общински съветник от БСП, </w:t>
      </w:r>
      <w:r w:rsidRPr="00384436">
        <w:rPr>
          <w:rFonts w:ascii="Times New Roman" w:hAnsi="Times New Roman" w:cs="Times New Roman"/>
          <w:i/>
          <w:sz w:val="24"/>
          <w:szCs w:val="24"/>
        </w:rPr>
        <w:t>относно:</w:t>
      </w:r>
      <w:r w:rsidRPr="00384436">
        <w:rPr>
          <w:rFonts w:ascii="Times New Roman" w:hAnsi="Times New Roman" w:cs="Times New Roman"/>
          <w:sz w:val="24"/>
          <w:szCs w:val="24"/>
        </w:rPr>
        <w:t xml:space="preserve"> Изграждане на детска площадка в с. Твърдица</w:t>
      </w:r>
    </w:p>
    <w:p w14:paraId="20EAFD80" w14:textId="77777777" w:rsidR="00EE4771" w:rsidRPr="007B1DC4" w:rsidRDefault="00EE4771" w:rsidP="00EE4771">
      <w:pPr>
        <w:pStyle w:val="ListParagraph"/>
        <w:rPr>
          <w:rFonts w:ascii="Times New Roman" w:hAnsi="Times New Roman" w:cs="Times New Roman"/>
          <w:sz w:val="24"/>
          <w:szCs w:val="24"/>
        </w:rPr>
      </w:pPr>
    </w:p>
    <w:p w14:paraId="720BEE44"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D959E5">
        <w:rPr>
          <w:rFonts w:ascii="Times New Roman" w:hAnsi="Times New Roman" w:cs="Times New Roman"/>
          <w:i/>
          <w:sz w:val="24"/>
          <w:szCs w:val="24"/>
        </w:rPr>
        <w:t>ОбС 08-00-12442</w:t>
      </w:r>
      <w:r>
        <w:rPr>
          <w:rFonts w:ascii="Times New Roman" w:hAnsi="Times New Roman" w:cs="Times New Roman"/>
          <w:sz w:val="24"/>
          <w:szCs w:val="24"/>
        </w:rPr>
        <w:t xml:space="preserve"> </w:t>
      </w:r>
      <w:r w:rsidRPr="007B1DC4">
        <w:rPr>
          <w:rFonts w:ascii="Times New Roman" w:hAnsi="Times New Roman" w:cs="Times New Roman"/>
          <w:b/>
          <w:bCs/>
          <w:sz w:val="24"/>
          <w:szCs w:val="24"/>
        </w:rPr>
        <w:t xml:space="preserve">Питане от Стоян Грозев, Манол Тодоров, Костадин Андонов и Мария Маркова </w:t>
      </w:r>
      <w:r>
        <w:rPr>
          <w:rFonts w:ascii="Times New Roman" w:hAnsi="Times New Roman" w:cs="Times New Roman"/>
          <w:b/>
          <w:bCs/>
          <w:sz w:val="24"/>
          <w:szCs w:val="24"/>
        </w:rPr>
        <w:t>–</w:t>
      </w:r>
      <w:r w:rsidRPr="007B1DC4">
        <w:rPr>
          <w:rFonts w:ascii="Times New Roman" w:hAnsi="Times New Roman" w:cs="Times New Roman"/>
          <w:b/>
          <w:bCs/>
          <w:sz w:val="24"/>
          <w:szCs w:val="24"/>
        </w:rPr>
        <w:t xml:space="preserve"> общински съветници от ДБГ,</w:t>
      </w:r>
      <w:r w:rsidRPr="007B1DC4">
        <w:rPr>
          <w:rFonts w:ascii="Times New Roman" w:hAnsi="Times New Roman" w:cs="Times New Roman"/>
          <w:sz w:val="24"/>
          <w:szCs w:val="24"/>
        </w:rPr>
        <w:t xml:space="preserve"> </w:t>
      </w:r>
      <w:r w:rsidRPr="007B1DC4">
        <w:rPr>
          <w:rFonts w:ascii="Times New Roman" w:hAnsi="Times New Roman" w:cs="Times New Roman"/>
          <w:i/>
          <w:iCs/>
          <w:sz w:val="24"/>
          <w:szCs w:val="24"/>
        </w:rPr>
        <w:t xml:space="preserve">относно: </w:t>
      </w:r>
      <w:r w:rsidRPr="007B1DC4">
        <w:rPr>
          <w:rFonts w:ascii="Times New Roman" w:hAnsi="Times New Roman" w:cs="Times New Roman"/>
          <w:sz w:val="24"/>
          <w:szCs w:val="24"/>
        </w:rPr>
        <w:t>Цени за електроенергия заплащани от Община Бургас </w:t>
      </w:r>
    </w:p>
    <w:p w14:paraId="4EC08D94" w14:textId="77777777" w:rsidR="00EE4771" w:rsidRPr="00D959E5" w:rsidRDefault="00EE4771" w:rsidP="00EE4771">
      <w:pPr>
        <w:pStyle w:val="ListParagraph"/>
        <w:rPr>
          <w:rFonts w:ascii="Times New Roman" w:hAnsi="Times New Roman" w:cs="Times New Roman"/>
          <w:sz w:val="24"/>
          <w:szCs w:val="24"/>
        </w:rPr>
      </w:pPr>
    </w:p>
    <w:p w14:paraId="4C044FBD"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D959E5">
        <w:rPr>
          <w:rFonts w:ascii="Times New Roman" w:hAnsi="Times New Roman" w:cs="Times New Roman"/>
          <w:i/>
          <w:sz w:val="24"/>
          <w:szCs w:val="24"/>
        </w:rPr>
        <w:t>ОбС 08-00-12444</w:t>
      </w:r>
      <w:r>
        <w:rPr>
          <w:rFonts w:ascii="Times New Roman" w:hAnsi="Times New Roman" w:cs="Times New Roman"/>
          <w:sz w:val="24"/>
          <w:szCs w:val="24"/>
        </w:rPr>
        <w:t xml:space="preserve"> </w:t>
      </w:r>
      <w:r w:rsidRPr="00D959E5">
        <w:rPr>
          <w:rFonts w:ascii="Times New Roman" w:hAnsi="Times New Roman" w:cs="Times New Roman"/>
          <w:b/>
          <w:sz w:val="24"/>
          <w:szCs w:val="24"/>
        </w:rPr>
        <w:t xml:space="preserve">Питане от Живко Господинов и Мадлен Мутафян </w:t>
      </w:r>
      <w:r>
        <w:rPr>
          <w:rFonts w:ascii="Times New Roman" w:hAnsi="Times New Roman" w:cs="Times New Roman"/>
          <w:b/>
          <w:sz w:val="24"/>
          <w:szCs w:val="24"/>
        </w:rPr>
        <w:t>–</w:t>
      </w:r>
      <w:r w:rsidRPr="00D959E5">
        <w:rPr>
          <w:rFonts w:ascii="Times New Roman" w:hAnsi="Times New Roman" w:cs="Times New Roman"/>
          <w:b/>
          <w:sz w:val="24"/>
          <w:szCs w:val="24"/>
        </w:rPr>
        <w:t xml:space="preserve"> общински съветници от ПП БСП,</w:t>
      </w:r>
      <w:r w:rsidRPr="00D959E5">
        <w:rPr>
          <w:rFonts w:ascii="Times New Roman" w:hAnsi="Times New Roman" w:cs="Times New Roman"/>
          <w:sz w:val="24"/>
          <w:szCs w:val="24"/>
        </w:rPr>
        <w:t xml:space="preserve"> </w:t>
      </w:r>
      <w:r w:rsidRPr="00D959E5">
        <w:rPr>
          <w:rFonts w:ascii="Times New Roman" w:hAnsi="Times New Roman" w:cs="Times New Roman"/>
          <w:i/>
          <w:sz w:val="24"/>
          <w:szCs w:val="24"/>
        </w:rPr>
        <w:t xml:space="preserve">относно: </w:t>
      </w:r>
      <w:r w:rsidRPr="00D959E5">
        <w:rPr>
          <w:rFonts w:ascii="Times New Roman" w:hAnsi="Times New Roman" w:cs="Times New Roman"/>
          <w:sz w:val="24"/>
          <w:szCs w:val="24"/>
        </w:rPr>
        <w:t>Ремонт на покривна конструкция на детска градина в с. Твърдица</w:t>
      </w:r>
    </w:p>
    <w:p w14:paraId="5C73F1DB" w14:textId="77777777" w:rsidR="00EE4771" w:rsidRPr="008A76ED" w:rsidRDefault="00EE4771" w:rsidP="00EE4771">
      <w:pPr>
        <w:pStyle w:val="ListParagraph"/>
        <w:rPr>
          <w:rFonts w:ascii="Times New Roman" w:hAnsi="Times New Roman" w:cs="Times New Roman"/>
          <w:sz w:val="24"/>
          <w:szCs w:val="24"/>
        </w:rPr>
      </w:pPr>
    </w:p>
    <w:p w14:paraId="6712437C"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BA6D7C">
        <w:rPr>
          <w:rFonts w:ascii="Times New Roman" w:hAnsi="Times New Roman" w:cs="Times New Roman"/>
          <w:i/>
          <w:sz w:val="24"/>
          <w:szCs w:val="24"/>
        </w:rPr>
        <w:t>ОбС 08-00-12460</w:t>
      </w:r>
      <w:r>
        <w:rPr>
          <w:rFonts w:ascii="Times New Roman" w:hAnsi="Times New Roman" w:cs="Times New Roman"/>
          <w:sz w:val="24"/>
          <w:szCs w:val="24"/>
        </w:rPr>
        <w:t xml:space="preserve"> </w:t>
      </w:r>
      <w:r w:rsidRPr="00BA6D7C">
        <w:rPr>
          <w:rFonts w:ascii="Times New Roman" w:hAnsi="Times New Roman" w:cs="Times New Roman"/>
          <w:b/>
          <w:sz w:val="24"/>
          <w:szCs w:val="24"/>
        </w:rPr>
        <w:t xml:space="preserve">Питане от Росен Топкаров </w:t>
      </w:r>
      <w:r>
        <w:rPr>
          <w:rFonts w:ascii="Times New Roman" w:hAnsi="Times New Roman" w:cs="Times New Roman"/>
          <w:b/>
          <w:sz w:val="24"/>
          <w:szCs w:val="24"/>
        </w:rPr>
        <w:t>–</w:t>
      </w:r>
      <w:r w:rsidRPr="00BA6D7C">
        <w:rPr>
          <w:rFonts w:ascii="Times New Roman" w:hAnsi="Times New Roman" w:cs="Times New Roman"/>
          <w:b/>
          <w:sz w:val="24"/>
          <w:szCs w:val="24"/>
        </w:rPr>
        <w:t xml:space="preserve"> общински съветник от ПП СЕК, </w:t>
      </w:r>
      <w:r w:rsidRPr="00BA6D7C">
        <w:rPr>
          <w:rFonts w:ascii="Times New Roman" w:hAnsi="Times New Roman" w:cs="Times New Roman"/>
          <w:i/>
          <w:sz w:val="24"/>
          <w:szCs w:val="24"/>
        </w:rPr>
        <w:t>относно:</w:t>
      </w:r>
      <w:r w:rsidRPr="00BA6D7C">
        <w:rPr>
          <w:rFonts w:ascii="Times New Roman" w:hAnsi="Times New Roman" w:cs="Times New Roman"/>
          <w:sz w:val="24"/>
          <w:szCs w:val="24"/>
        </w:rPr>
        <w:t xml:space="preserve"> Предоставянето на финансови средства от бюджета на Община Бургас за довършване на спортна зала </w:t>
      </w:r>
      <w:r>
        <w:rPr>
          <w:rFonts w:ascii="Times New Roman" w:hAnsi="Times New Roman" w:cs="Times New Roman"/>
          <w:sz w:val="24"/>
          <w:szCs w:val="24"/>
        </w:rPr>
        <w:t>„</w:t>
      </w:r>
      <w:r w:rsidRPr="00BA6D7C">
        <w:rPr>
          <w:rFonts w:ascii="Times New Roman" w:hAnsi="Times New Roman" w:cs="Times New Roman"/>
          <w:sz w:val="24"/>
          <w:szCs w:val="24"/>
        </w:rPr>
        <w:t>Арена Бургас</w:t>
      </w:r>
      <w:r>
        <w:rPr>
          <w:rFonts w:ascii="Times New Roman" w:hAnsi="Times New Roman" w:cs="Times New Roman"/>
          <w:sz w:val="24"/>
          <w:szCs w:val="24"/>
        </w:rPr>
        <w:t>“</w:t>
      </w:r>
    </w:p>
    <w:p w14:paraId="42B3DF96" w14:textId="77777777" w:rsidR="00EE4771" w:rsidRPr="002D7954" w:rsidRDefault="00EE4771" w:rsidP="00EE4771">
      <w:pPr>
        <w:pStyle w:val="ListParagraph"/>
        <w:rPr>
          <w:rFonts w:ascii="Times New Roman" w:hAnsi="Times New Roman" w:cs="Times New Roman"/>
          <w:sz w:val="24"/>
          <w:szCs w:val="24"/>
        </w:rPr>
      </w:pPr>
    </w:p>
    <w:p w14:paraId="09955AC8" w14:textId="77777777" w:rsidR="00EE4771" w:rsidRPr="007200AE" w:rsidRDefault="00EE4771" w:rsidP="00EE4771">
      <w:pPr>
        <w:pStyle w:val="ListParagraph"/>
        <w:numPr>
          <w:ilvl w:val="0"/>
          <w:numId w:val="1"/>
        </w:numPr>
        <w:spacing w:line="240" w:lineRule="auto"/>
        <w:jc w:val="both"/>
        <w:rPr>
          <w:rFonts w:ascii="Times New Roman" w:hAnsi="Times New Roman" w:cs="Times New Roman"/>
          <w:sz w:val="24"/>
          <w:szCs w:val="24"/>
        </w:rPr>
      </w:pPr>
      <w:r w:rsidRPr="002D7954">
        <w:rPr>
          <w:rFonts w:ascii="Times New Roman" w:hAnsi="Times New Roman" w:cs="Times New Roman"/>
          <w:i/>
          <w:sz w:val="24"/>
          <w:szCs w:val="24"/>
        </w:rPr>
        <w:t>ОбС 08-00-12468</w:t>
      </w:r>
      <w:r>
        <w:rPr>
          <w:rFonts w:ascii="Times New Roman" w:hAnsi="Times New Roman" w:cs="Times New Roman"/>
          <w:sz w:val="24"/>
          <w:szCs w:val="24"/>
        </w:rPr>
        <w:t xml:space="preserve"> </w:t>
      </w:r>
      <w:r w:rsidRPr="002D7954">
        <w:rPr>
          <w:rFonts w:ascii="Times New Roman" w:hAnsi="Times New Roman" w:cs="Times New Roman"/>
          <w:b/>
          <w:sz w:val="24"/>
          <w:szCs w:val="24"/>
        </w:rPr>
        <w:t xml:space="preserve">Питане от Георги Дракалиев и Николай Стоянов </w:t>
      </w:r>
      <w:r>
        <w:rPr>
          <w:rFonts w:ascii="Times New Roman" w:hAnsi="Times New Roman" w:cs="Times New Roman"/>
          <w:b/>
          <w:sz w:val="24"/>
          <w:szCs w:val="24"/>
        </w:rPr>
        <w:t>–</w:t>
      </w:r>
      <w:r w:rsidRPr="002D7954">
        <w:rPr>
          <w:rFonts w:ascii="Times New Roman" w:hAnsi="Times New Roman" w:cs="Times New Roman"/>
          <w:b/>
          <w:sz w:val="24"/>
          <w:szCs w:val="24"/>
        </w:rPr>
        <w:t xml:space="preserve"> общински съветници, </w:t>
      </w:r>
      <w:r w:rsidRPr="002D7954">
        <w:rPr>
          <w:rFonts w:ascii="Times New Roman" w:hAnsi="Times New Roman" w:cs="Times New Roman"/>
          <w:i/>
          <w:sz w:val="24"/>
          <w:szCs w:val="24"/>
        </w:rPr>
        <w:t>относно:</w:t>
      </w:r>
      <w:r w:rsidRPr="002D7954">
        <w:rPr>
          <w:rFonts w:ascii="Times New Roman" w:hAnsi="Times New Roman" w:cs="Times New Roman"/>
          <w:sz w:val="24"/>
          <w:szCs w:val="24"/>
        </w:rPr>
        <w:t xml:space="preserve"> Изготвяне и приемане на наредба на основание чл.13а от ЗУТ</w:t>
      </w:r>
    </w:p>
    <w:p w14:paraId="41C8639A" w14:textId="77777777" w:rsidR="00EE4771" w:rsidRDefault="00EE4771" w:rsidP="00EE4771">
      <w:pPr>
        <w:pStyle w:val="ListParagraph"/>
        <w:spacing w:line="240" w:lineRule="auto"/>
        <w:jc w:val="both"/>
        <w:rPr>
          <w:rFonts w:ascii="Times New Roman" w:hAnsi="Times New Roman" w:cs="Times New Roman"/>
          <w:sz w:val="24"/>
          <w:szCs w:val="24"/>
        </w:rPr>
      </w:pPr>
    </w:p>
    <w:p w14:paraId="3FA1E695" w14:textId="77777777" w:rsidR="00EE4771" w:rsidRDefault="00EE4771" w:rsidP="00EE4771">
      <w:pPr>
        <w:pStyle w:val="ListParagraph"/>
        <w:numPr>
          <w:ilvl w:val="0"/>
          <w:numId w:val="1"/>
        </w:numPr>
        <w:spacing w:line="240" w:lineRule="auto"/>
        <w:jc w:val="both"/>
        <w:rPr>
          <w:rFonts w:ascii="Times New Roman" w:hAnsi="Times New Roman" w:cs="Times New Roman"/>
          <w:sz w:val="24"/>
          <w:szCs w:val="24"/>
        </w:rPr>
      </w:pPr>
      <w:r w:rsidRPr="002D7954">
        <w:rPr>
          <w:rFonts w:ascii="Times New Roman" w:hAnsi="Times New Roman" w:cs="Times New Roman"/>
          <w:i/>
          <w:sz w:val="24"/>
          <w:szCs w:val="24"/>
        </w:rPr>
        <w:lastRenderedPageBreak/>
        <w:t>ОбС 08-00-12469</w:t>
      </w:r>
      <w:r>
        <w:rPr>
          <w:rFonts w:ascii="Times New Roman" w:hAnsi="Times New Roman" w:cs="Times New Roman"/>
          <w:sz w:val="24"/>
          <w:szCs w:val="24"/>
        </w:rPr>
        <w:t xml:space="preserve"> </w:t>
      </w:r>
      <w:r w:rsidRPr="002D7954">
        <w:rPr>
          <w:rFonts w:ascii="Times New Roman" w:hAnsi="Times New Roman" w:cs="Times New Roman"/>
          <w:b/>
          <w:sz w:val="24"/>
          <w:szCs w:val="24"/>
        </w:rPr>
        <w:t xml:space="preserve">Питане от Георги Дракалиев и Николай Стоянов </w:t>
      </w:r>
      <w:r>
        <w:rPr>
          <w:rFonts w:ascii="Times New Roman" w:hAnsi="Times New Roman" w:cs="Times New Roman"/>
          <w:b/>
          <w:sz w:val="24"/>
          <w:szCs w:val="24"/>
        </w:rPr>
        <w:t>–</w:t>
      </w:r>
      <w:r w:rsidRPr="002D7954">
        <w:rPr>
          <w:rFonts w:ascii="Times New Roman" w:hAnsi="Times New Roman" w:cs="Times New Roman"/>
          <w:b/>
          <w:sz w:val="24"/>
          <w:szCs w:val="24"/>
        </w:rPr>
        <w:t xml:space="preserve"> общински съветници,</w:t>
      </w:r>
      <w:r w:rsidRPr="002D7954">
        <w:rPr>
          <w:rFonts w:ascii="Times New Roman" w:hAnsi="Times New Roman" w:cs="Times New Roman"/>
          <w:sz w:val="24"/>
          <w:szCs w:val="24"/>
        </w:rPr>
        <w:t xml:space="preserve"> </w:t>
      </w:r>
      <w:r w:rsidRPr="002D7954">
        <w:rPr>
          <w:rFonts w:ascii="Times New Roman" w:hAnsi="Times New Roman" w:cs="Times New Roman"/>
          <w:i/>
          <w:sz w:val="24"/>
          <w:szCs w:val="24"/>
        </w:rPr>
        <w:t>относно:</w:t>
      </w:r>
      <w:r w:rsidRPr="002D7954">
        <w:rPr>
          <w:rFonts w:ascii="Times New Roman" w:hAnsi="Times New Roman" w:cs="Times New Roman"/>
          <w:sz w:val="24"/>
          <w:szCs w:val="24"/>
        </w:rPr>
        <w:t xml:space="preserve"> Състоянието на подземните скривалища и бомбоубежища в Бургас</w:t>
      </w:r>
    </w:p>
    <w:p w14:paraId="4117C196" w14:textId="77777777" w:rsidR="00EE4771" w:rsidRPr="00E83436" w:rsidRDefault="00EE4771" w:rsidP="00EE4771">
      <w:pPr>
        <w:pStyle w:val="ListParagraph"/>
        <w:rPr>
          <w:rFonts w:ascii="Times New Roman" w:hAnsi="Times New Roman" w:cs="Times New Roman"/>
          <w:sz w:val="24"/>
          <w:szCs w:val="24"/>
        </w:rPr>
      </w:pPr>
    </w:p>
    <w:p w14:paraId="476A8111" w14:textId="77777777" w:rsidR="00EE4771" w:rsidRP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BE64064" w14:textId="77777777" w:rsidR="00EE4771" w:rsidRDefault="00EE4771" w:rsidP="00EE4771"/>
    <w:p w14:paraId="2B4126A7"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color w:val="000000" w:themeColor="text1"/>
          <w:sz w:val="24"/>
          <w:szCs w:val="24"/>
        </w:rPr>
      </w:pPr>
      <w:r w:rsidRPr="00EE4771">
        <w:rPr>
          <w:rFonts w:ascii="Times New Roman" w:hAnsi="Times New Roman" w:cs="Times New Roman"/>
          <w:i/>
          <w:color w:val="000000" w:themeColor="text1"/>
          <w:sz w:val="24"/>
          <w:szCs w:val="24"/>
        </w:rPr>
        <w:t>ОбС 08-00-12512</w:t>
      </w:r>
      <w:r w:rsidRPr="00EE4771">
        <w:rPr>
          <w:rFonts w:ascii="Times New Roman" w:hAnsi="Times New Roman" w:cs="Times New Roman"/>
          <w:color w:val="000000" w:themeColor="text1"/>
          <w:sz w:val="24"/>
          <w:szCs w:val="24"/>
        </w:rPr>
        <w:t xml:space="preserve"> </w:t>
      </w:r>
      <w:r w:rsidRPr="00EE4771">
        <w:rPr>
          <w:rFonts w:ascii="Times New Roman" w:hAnsi="Times New Roman" w:cs="Times New Roman"/>
          <w:b/>
          <w:bCs/>
          <w:color w:val="000000" w:themeColor="text1"/>
          <w:sz w:val="24"/>
          <w:szCs w:val="24"/>
        </w:rPr>
        <w:t xml:space="preserve">Докладна записка от Красимир Стойчев – зам.-кмет „Финанси, бюджет и икономика“, </w:t>
      </w:r>
      <w:r w:rsidRPr="00EE4771">
        <w:rPr>
          <w:rFonts w:ascii="Times New Roman" w:hAnsi="Times New Roman" w:cs="Times New Roman"/>
          <w:i/>
          <w:iCs/>
          <w:color w:val="000000" w:themeColor="text1"/>
          <w:sz w:val="24"/>
          <w:szCs w:val="24"/>
        </w:rPr>
        <w:t xml:space="preserve">относно: </w:t>
      </w:r>
      <w:r w:rsidRPr="00EE4771">
        <w:rPr>
          <w:rFonts w:ascii="Times New Roman" w:hAnsi="Times New Roman" w:cs="Times New Roman"/>
          <w:color w:val="000000" w:themeColor="text1"/>
          <w:sz w:val="24"/>
          <w:szCs w:val="24"/>
        </w:rPr>
        <w:t>Приемане на Наредба  за допълнение и изменение на Наредбата за определянето и администрирането на местните такси и цени на услуги на територията на Община Бургас </w:t>
      </w:r>
    </w:p>
    <w:p w14:paraId="7D74A4D6" w14:textId="77777777" w:rsidR="00EE4771" w:rsidRDefault="00866427" w:rsidP="00E422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7EE4B394" w14:textId="77777777" w:rsidR="00E422B3" w:rsidRPr="00E422B3" w:rsidRDefault="00E422B3" w:rsidP="00E422B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6CA2F20" w14:textId="77777777" w:rsidR="00E422B3" w:rsidRPr="00E422B3" w:rsidRDefault="00E422B3" w:rsidP="00E422B3">
      <w:pPr>
        <w:spacing w:after="0" w:line="240" w:lineRule="auto"/>
        <w:ind w:firstLine="708"/>
        <w:jc w:val="both"/>
        <w:rPr>
          <w:rFonts w:ascii="Times New Roman" w:eastAsia="Times New Roman" w:hAnsi="Times New Roman" w:cs="Times New Roman"/>
          <w:i/>
          <w:sz w:val="24"/>
          <w:szCs w:val="24"/>
          <w:lang w:eastAsia="bg-BG"/>
        </w:rPr>
      </w:pPr>
      <w:r w:rsidRPr="00E422B3">
        <w:rPr>
          <w:rFonts w:ascii="Times New Roman" w:eastAsia="Times New Roman" w:hAnsi="Times New Roman" w:cs="Times New Roman"/>
          <w:b/>
          <w:sz w:val="24"/>
          <w:szCs w:val="24"/>
          <w:lang w:eastAsia="bg-BG"/>
        </w:rPr>
        <w:t>Приема Наредба за изменение и допълнение на Наредбата за определянето и администрирането на местните такси и цени на услуги на територията на Община Бургас</w:t>
      </w:r>
      <w:r w:rsidRPr="00E422B3">
        <w:rPr>
          <w:rFonts w:ascii="Times New Roman" w:eastAsia="Times New Roman" w:hAnsi="Times New Roman" w:cs="Times New Roman"/>
          <w:sz w:val="24"/>
          <w:szCs w:val="24"/>
          <w:lang w:eastAsia="bg-BG"/>
        </w:rPr>
        <w:t xml:space="preserve"> </w:t>
      </w:r>
      <w:r w:rsidRPr="00E422B3">
        <w:rPr>
          <w:rFonts w:ascii="Times New Roman" w:eastAsia="Times New Roman" w:hAnsi="Times New Roman" w:cs="Times New Roman"/>
          <w:i/>
          <w:sz w:val="24"/>
          <w:szCs w:val="24"/>
          <w:lang w:eastAsia="bg-BG"/>
        </w:rPr>
        <w:t>(приета с решение на Общински съвет – Бургас, по т.2, Протокол № 21/ 20.12.2016 г., изм. и доп. с решения на Общински съвет – Бургас, по т.3, Протокол №26/25.04.2017 г.; по т.4, Протокол №34/28.11.2017 г.; по т.1, Протокол №36/19.12.2017 г.; по т.4, Протокол №41/24.04.2018 г.; по т.1, Протокол №43/26.06.2018 г.; по т.2, Протокол №46/28.08.2018 г.; по т.8, Протокол №49/30.10.2018 г.; по т.1, Протокол №52/18.12.2018 г.; изм. с Решение №248 от 15.02.2019 г. на Административен съд -Бургас по адм. д. №3204/2018 г.; по т.1 и т.2, Протокол №55/26.03.2019 г.; по т.1, Протокол №56/30.04.2019 г.; по т.1, Протокол №60/30.07.2019 г.; по т.3 от Протокол №61/27.08.2019 г.; по т.4, т.5 и т.6 от Протокол №12/28.07.2020 г.; по т.6 и т.7 от Протокол №13/29.09.2020 г.).</w:t>
      </w:r>
    </w:p>
    <w:p w14:paraId="357EA9EE" w14:textId="77777777" w:rsidR="00E422B3" w:rsidRPr="00E422B3" w:rsidRDefault="00E422B3" w:rsidP="00E422B3">
      <w:pPr>
        <w:spacing w:after="0" w:line="240" w:lineRule="auto"/>
        <w:ind w:firstLine="708"/>
        <w:jc w:val="both"/>
        <w:rPr>
          <w:rFonts w:ascii="Times New Roman" w:eastAsia="Times New Roman" w:hAnsi="Times New Roman" w:cs="Times New Roman"/>
          <w:b/>
          <w:sz w:val="24"/>
          <w:szCs w:val="24"/>
          <w:lang w:eastAsia="bg-BG"/>
        </w:rPr>
      </w:pPr>
      <w:r w:rsidRPr="00E422B3">
        <w:rPr>
          <w:rFonts w:ascii="Times New Roman" w:eastAsia="Times New Roman" w:hAnsi="Times New Roman" w:cs="Times New Roman"/>
          <w:b/>
          <w:sz w:val="24"/>
          <w:szCs w:val="24"/>
          <w:lang w:eastAsia="bg-BG"/>
        </w:rPr>
        <w:t xml:space="preserve">§1. В Приложение 3, Раздел </w:t>
      </w:r>
      <w:r w:rsidRPr="00E422B3">
        <w:rPr>
          <w:rFonts w:ascii="Times New Roman" w:eastAsia="Times New Roman" w:hAnsi="Times New Roman" w:cs="Times New Roman"/>
          <w:b/>
          <w:sz w:val="24"/>
          <w:szCs w:val="24"/>
          <w:lang w:val="en-GB" w:eastAsia="bg-BG"/>
        </w:rPr>
        <w:t>IV</w:t>
      </w:r>
      <w:r w:rsidRPr="00E422B3">
        <w:rPr>
          <w:rFonts w:ascii="Times New Roman" w:eastAsia="Times New Roman" w:hAnsi="Times New Roman" w:cs="Times New Roman"/>
          <w:b/>
          <w:sz w:val="24"/>
          <w:szCs w:val="24"/>
          <w:lang w:eastAsia="bg-BG"/>
        </w:rPr>
        <w:t xml:space="preserve"> „Административни услуги“, от </w:t>
      </w:r>
      <w:r w:rsidRPr="00E422B3">
        <w:rPr>
          <w:rFonts w:ascii="Times New Roman" w:eastAsia="Times New Roman" w:hAnsi="Times New Roman" w:cs="Times New Roman"/>
          <w:b/>
          <w:sz w:val="24"/>
          <w:szCs w:val="24"/>
          <w:lang w:val="ru-RU" w:eastAsia="bg-BG"/>
        </w:rPr>
        <w:t>Тарифата на местни такси по чл.6 ал.1 от ЗМДТ, за услуги предоставяни от Община Бургас, отменя същесвуващата точка 4 и</w:t>
      </w:r>
      <w:r>
        <w:rPr>
          <w:rFonts w:ascii="Times New Roman" w:eastAsia="Times New Roman" w:hAnsi="Times New Roman" w:cs="Times New Roman"/>
          <w:b/>
          <w:sz w:val="24"/>
          <w:szCs w:val="24"/>
          <w:lang w:eastAsia="bg-BG"/>
        </w:rPr>
        <w:t xml:space="preserve"> създава н</w:t>
      </w:r>
      <w:r w:rsidRPr="00E422B3">
        <w:rPr>
          <w:rFonts w:ascii="Times New Roman" w:eastAsia="Times New Roman" w:hAnsi="Times New Roman" w:cs="Times New Roman"/>
          <w:b/>
          <w:sz w:val="24"/>
          <w:szCs w:val="24"/>
          <w:lang w:eastAsia="bg-BG"/>
        </w:rPr>
        <w:t xml:space="preserve">ова точка 4 със следното съдържание:  </w:t>
      </w:r>
    </w:p>
    <w:p w14:paraId="5749D7FE" w14:textId="77777777" w:rsidR="00E422B3" w:rsidRPr="00E422B3" w:rsidRDefault="00E422B3" w:rsidP="00E422B3">
      <w:pPr>
        <w:spacing w:after="0" w:line="240" w:lineRule="auto"/>
        <w:jc w:val="both"/>
        <w:rPr>
          <w:rFonts w:ascii="Times New Roman" w:eastAsia="Times New Roman" w:hAnsi="Times New Roman" w:cs="Times New Roman"/>
          <w:bCs/>
          <w:sz w:val="24"/>
          <w:szCs w:val="24"/>
          <w:lang w:val="ru-RU" w:eastAsia="bg-BG"/>
        </w:rPr>
      </w:pPr>
      <w:r w:rsidRPr="00E422B3">
        <w:rPr>
          <w:rFonts w:ascii="Times New Roman" w:eastAsia="Times New Roman" w:hAnsi="Times New Roman" w:cs="Times New Roman"/>
          <w:bCs/>
          <w:sz w:val="24"/>
          <w:szCs w:val="24"/>
          <w:lang w:eastAsia="bg-BG"/>
        </w:rPr>
        <w:t xml:space="preserve"> </w:t>
      </w:r>
    </w:p>
    <w:tbl>
      <w:tblPr>
        <w:tblW w:w="893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6775"/>
        <w:gridCol w:w="1446"/>
      </w:tblGrid>
      <w:tr w:rsidR="00E422B3" w:rsidRPr="00E422B3" w14:paraId="2D876B53" w14:textId="77777777" w:rsidTr="001A162C">
        <w:tc>
          <w:tcPr>
            <w:tcW w:w="709" w:type="dxa"/>
          </w:tcPr>
          <w:p w14:paraId="46EFFE85" w14:textId="77777777" w:rsidR="00E422B3" w:rsidRPr="00E422B3" w:rsidRDefault="00E422B3" w:rsidP="00E422B3">
            <w:pPr>
              <w:numPr>
                <w:ilvl w:val="0"/>
                <w:numId w:val="3"/>
              </w:num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4</w:t>
            </w:r>
          </w:p>
        </w:tc>
        <w:tc>
          <w:tcPr>
            <w:tcW w:w="6775" w:type="dxa"/>
            <w:shd w:val="clear" w:color="auto" w:fill="auto"/>
          </w:tcPr>
          <w:p w14:paraId="00040698"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b/>
                <w:sz w:val="24"/>
                <w:szCs w:val="24"/>
                <w:lang w:eastAsia="bg-BG"/>
              </w:rPr>
              <w:t>4. Услуги</w:t>
            </w:r>
            <w:r w:rsidRPr="00E422B3">
              <w:rPr>
                <w:rFonts w:ascii="Times New Roman" w:eastAsia="Times New Roman" w:hAnsi="Times New Roman" w:cs="Times New Roman"/>
                <w:b/>
                <w:sz w:val="24"/>
                <w:szCs w:val="24"/>
                <w:lang w:val="ru-RU" w:eastAsia="bg-BG"/>
              </w:rPr>
              <w:t xml:space="preserve"> предоставяни от Дирекция И</w:t>
            </w:r>
            <w:r w:rsidRPr="00E422B3">
              <w:rPr>
                <w:rFonts w:ascii="Times New Roman" w:eastAsia="Times New Roman" w:hAnsi="Times New Roman" w:cs="Times New Roman"/>
                <w:b/>
                <w:sz w:val="24"/>
                <w:szCs w:val="24"/>
                <w:lang w:eastAsia="bg-BG"/>
              </w:rPr>
              <w:t>СД</w:t>
            </w:r>
            <w:r w:rsidRPr="00E422B3">
              <w:rPr>
                <w:rFonts w:ascii="Times New Roman" w:eastAsia="Times New Roman" w:hAnsi="Times New Roman" w:cs="Times New Roman"/>
                <w:b/>
                <w:sz w:val="24"/>
                <w:szCs w:val="24"/>
                <w:lang w:val="ru-RU" w:eastAsia="bg-BG"/>
              </w:rPr>
              <w:t>.</w:t>
            </w:r>
          </w:p>
        </w:tc>
        <w:tc>
          <w:tcPr>
            <w:tcW w:w="1446" w:type="dxa"/>
            <w:shd w:val="clear" w:color="auto" w:fill="auto"/>
          </w:tcPr>
          <w:p w14:paraId="357D9344"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p>
        </w:tc>
      </w:tr>
      <w:tr w:rsidR="00E422B3" w:rsidRPr="00E422B3" w14:paraId="05771011" w14:textId="77777777" w:rsidTr="001A162C">
        <w:trPr>
          <w:trHeight w:val="220"/>
        </w:trPr>
        <w:tc>
          <w:tcPr>
            <w:tcW w:w="709" w:type="dxa"/>
          </w:tcPr>
          <w:p w14:paraId="3F2D2BC4"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1.</w:t>
            </w:r>
          </w:p>
        </w:tc>
        <w:tc>
          <w:tcPr>
            <w:tcW w:w="6775" w:type="dxa"/>
            <w:shd w:val="clear" w:color="auto" w:fill="auto"/>
          </w:tcPr>
          <w:p w14:paraId="42F4C529" w14:textId="77777777" w:rsidR="00E422B3" w:rsidRPr="00E422B3" w:rsidRDefault="00E422B3" w:rsidP="00E422B3">
            <w:pPr>
              <w:spacing w:after="0" w:line="240" w:lineRule="auto"/>
              <w:jc w:val="both"/>
              <w:rPr>
                <w:rFonts w:ascii="Times New Roman" w:eastAsia="Times New Roman" w:hAnsi="Times New Roman" w:cs="Times New Roman"/>
                <w:b/>
                <w:sz w:val="24"/>
                <w:szCs w:val="24"/>
                <w:lang w:eastAsia="bg-BG"/>
              </w:rPr>
            </w:pPr>
            <w:r w:rsidRPr="00E422B3">
              <w:rPr>
                <w:rFonts w:ascii="Times New Roman" w:eastAsia="Times New Roman" w:hAnsi="Times New Roman" w:cs="Times New Roman"/>
                <w:sz w:val="24"/>
                <w:szCs w:val="24"/>
                <w:lang w:eastAsia="bg-BG"/>
              </w:rPr>
              <w:t xml:space="preserve">Издаване на удостоверение за регистрация за извършване на таксиметров превоз на пътници </w:t>
            </w:r>
          </w:p>
        </w:tc>
        <w:tc>
          <w:tcPr>
            <w:tcW w:w="1446" w:type="dxa"/>
            <w:shd w:val="clear" w:color="auto" w:fill="auto"/>
          </w:tcPr>
          <w:p w14:paraId="433C9042" w14:textId="77777777" w:rsidR="00E422B3" w:rsidRPr="00E422B3" w:rsidRDefault="00E422B3" w:rsidP="00E422B3">
            <w:pPr>
              <w:spacing w:after="0" w:line="240" w:lineRule="auto"/>
              <w:jc w:val="both"/>
              <w:rPr>
                <w:rFonts w:ascii="Times New Roman" w:eastAsia="Times New Roman" w:hAnsi="Times New Roman" w:cs="Times New Roman"/>
                <w:sz w:val="24"/>
                <w:szCs w:val="24"/>
                <w:lang w:val="ru-RU" w:eastAsia="bg-BG"/>
              </w:rPr>
            </w:pPr>
            <w:r w:rsidRPr="00E422B3">
              <w:rPr>
                <w:rFonts w:ascii="Times New Roman" w:eastAsia="Times New Roman" w:hAnsi="Times New Roman" w:cs="Times New Roman"/>
                <w:sz w:val="24"/>
                <w:szCs w:val="24"/>
                <w:lang w:val="ru-RU" w:eastAsia="bg-BG"/>
              </w:rPr>
              <w:t>100,00</w:t>
            </w:r>
            <w:r w:rsidR="003B36A5">
              <w:rPr>
                <w:rFonts w:ascii="Times New Roman" w:eastAsia="Times New Roman" w:hAnsi="Times New Roman" w:cs="Times New Roman"/>
                <w:sz w:val="24"/>
                <w:szCs w:val="24"/>
                <w:lang w:val="ru-RU" w:eastAsia="bg-BG"/>
              </w:rPr>
              <w:t xml:space="preserve"> </w:t>
            </w:r>
            <w:r w:rsidRPr="00E422B3">
              <w:rPr>
                <w:rFonts w:ascii="Times New Roman" w:eastAsia="Times New Roman" w:hAnsi="Times New Roman" w:cs="Times New Roman"/>
                <w:sz w:val="24"/>
                <w:szCs w:val="24"/>
                <w:lang w:val="ru-RU" w:eastAsia="bg-BG"/>
              </w:rPr>
              <w:t>лв.</w:t>
            </w:r>
          </w:p>
        </w:tc>
      </w:tr>
      <w:tr w:rsidR="00E422B3" w:rsidRPr="00E422B3" w14:paraId="7E8EEA65" w14:textId="77777777" w:rsidTr="001A162C">
        <w:trPr>
          <w:trHeight w:val="292"/>
        </w:trPr>
        <w:tc>
          <w:tcPr>
            <w:tcW w:w="709" w:type="dxa"/>
          </w:tcPr>
          <w:p w14:paraId="43B018B8"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2.</w:t>
            </w:r>
          </w:p>
        </w:tc>
        <w:tc>
          <w:tcPr>
            <w:tcW w:w="6775" w:type="dxa"/>
            <w:shd w:val="clear" w:color="auto" w:fill="auto"/>
          </w:tcPr>
          <w:p w14:paraId="55B11BB1"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 xml:space="preserve">Актуализация на списъка с превозните средства или водачите извършващи дейността от името на регистрираният търговец за своя сметка (вписване или отписване), към удостоверението за регистрация за извършване на таксиметров превоз на пътници за всяко конкретно превозно средство/водач </w:t>
            </w:r>
          </w:p>
        </w:tc>
        <w:tc>
          <w:tcPr>
            <w:tcW w:w="1446" w:type="dxa"/>
            <w:shd w:val="clear" w:color="auto" w:fill="auto"/>
          </w:tcPr>
          <w:p w14:paraId="06802EC5" w14:textId="77777777" w:rsidR="00E422B3" w:rsidRPr="00E422B3" w:rsidRDefault="00E422B3" w:rsidP="00E422B3">
            <w:pPr>
              <w:spacing w:after="0" w:line="240" w:lineRule="auto"/>
              <w:jc w:val="both"/>
              <w:rPr>
                <w:rFonts w:ascii="Times New Roman" w:eastAsia="Times New Roman" w:hAnsi="Times New Roman" w:cs="Times New Roman"/>
                <w:sz w:val="24"/>
                <w:szCs w:val="24"/>
                <w:lang w:val="ru-RU" w:eastAsia="bg-BG"/>
              </w:rPr>
            </w:pPr>
            <w:r w:rsidRPr="00E422B3">
              <w:rPr>
                <w:rFonts w:ascii="Times New Roman" w:eastAsia="Times New Roman" w:hAnsi="Times New Roman" w:cs="Times New Roman"/>
                <w:sz w:val="24"/>
                <w:szCs w:val="24"/>
                <w:lang w:val="ru-RU" w:eastAsia="bg-BG"/>
              </w:rPr>
              <w:t>10,00</w:t>
            </w:r>
            <w:r w:rsidR="003B36A5">
              <w:rPr>
                <w:rFonts w:ascii="Times New Roman" w:eastAsia="Times New Roman" w:hAnsi="Times New Roman" w:cs="Times New Roman"/>
                <w:sz w:val="24"/>
                <w:szCs w:val="24"/>
                <w:lang w:val="ru-RU" w:eastAsia="bg-BG"/>
              </w:rPr>
              <w:t xml:space="preserve"> </w:t>
            </w:r>
            <w:r w:rsidRPr="00E422B3">
              <w:rPr>
                <w:rFonts w:ascii="Times New Roman" w:eastAsia="Times New Roman" w:hAnsi="Times New Roman" w:cs="Times New Roman"/>
                <w:sz w:val="24"/>
                <w:szCs w:val="24"/>
                <w:lang w:val="ru-RU" w:eastAsia="bg-BG"/>
              </w:rPr>
              <w:t>лв.</w:t>
            </w:r>
          </w:p>
        </w:tc>
      </w:tr>
      <w:tr w:rsidR="00E422B3" w:rsidRPr="00E422B3" w14:paraId="491EBACD" w14:textId="77777777" w:rsidTr="001A162C">
        <w:trPr>
          <w:trHeight w:val="292"/>
        </w:trPr>
        <w:tc>
          <w:tcPr>
            <w:tcW w:w="709" w:type="dxa"/>
          </w:tcPr>
          <w:p w14:paraId="4BC312B0"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3.</w:t>
            </w:r>
          </w:p>
        </w:tc>
        <w:tc>
          <w:tcPr>
            <w:tcW w:w="6775" w:type="dxa"/>
            <w:shd w:val="clear" w:color="auto" w:fill="auto"/>
          </w:tcPr>
          <w:p w14:paraId="15B0B64B"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 xml:space="preserve">Отразяване на промени в обстоятелствата в удостоверение за регистрация за извършване на таксиметров превоз на пътници </w:t>
            </w:r>
          </w:p>
        </w:tc>
        <w:tc>
          <w:tcPr>
            <w:tcW w:w="1446" w:type="dxa"/>
            <w:shd w:val="clear" w:color="auto" w:fill="auto"/>
          </w:tcPr>
          <w:p w14:paraId="374E123F" w14:textId="77777777" w:rsidR="00E422B3" w:rsidRPr="00E422B3" w:rsidRDefault="00E422B3" w:rsidP="00E422B3">
            <w:pPr>
              <w:spacing w:after="0" w:line="240" w:lineRule="auto"/>
              <w:jc w:val="both"/>
              <w:rPr>
                <w:rFonts w:ascii="Times New Roman" w:eastAsia="Times New Roman" w:hAnsi="Times New Roman" w:cs="Times New Roman"/>
                <w:sz w:val="24"/>
                <w:szCs w:val="24"/>
                <w:lang w:val="ru-RU" w:eastAsia="bg-BG"/>
              </w:rPr>
            </w:pPr>
            <w:r w:rsidRPr="00E422B3">
              <w:rPr>
                <w:rFonts w:ascii="Times New Roman" w:eastAsia="Times New Roman" w:hAnsi="Times New Roman" w:cs="Times New Roman"/>
                <w:sz w:val="24"/>
                <w:szCs w:val="24"/>
                <w:lang w:val="ru-RU" w:eastAsia="bg-BG"/>
              </w:rPr>
              <w:t>100,00</w:t>
            </w:r>
            <w:r w:rsidR="003B36A5">
              <w:rPr>
                <w:rFonts w:ascii="Times New Roman" w:eastAsia="Times New Roman" w:hAnsi="Times New Roman" w:cs="Times New Roman"/>
                <w:sz w:val="24"/>
                <w:szCs w:val="24"/>
                <w:lang w:val="ru-RU" w:eastAsia="bg-BG"/>
              </w:rPr>
              <w:t xml:space="preserve"> </w:t>
            </w:r>
            <w:r w:rsidRPr="00E422B3">
              <w:rPr>
                <w:rFonts w:ascii="Times New Roman" w:eastAsia="Times New Roman" w:hAnsi="Times New Roman" w:cs="Times New Roman"/>
                <w:sz w:val="24"/>
                <w:szCs w:val="24"/>
                <w:lang w:val="ru-RU" w:eastAsia="bg-BG"/>
              </w:rPr>
              <w:t>лв.</w:t>
            </w:r>
          </w:p>
        </w:tc>
      </w:tr>
      <w:tr w:rsidR="00E422B3" w:rsidRPr="00E422B3" w14:paraId="28F3BAE1" w14:textId="77777777" w:rsidTr="001A162C">
        <w:trPr>
          <w:trHeight w:val="292"/>
        </w:trPr>
        <w:tc>
          <w:tcPr>
            <w:tcW w:w="709" w:type="dxa"/>
          </w:tcPr>
          <w:p w14:paraId="3AF121FD"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4.</w:t>
            </w:r>
          </w:p>
        </w:tc>
        <w:tc>
          <w:tcPr>
            <w:tcW w:w="6775" w:type="dxa"/>
            <w:shd w:val="clear" w:color="auto" w:fill="auto"/>
          </w:tcPr>
          <w:p w14:paraId="4FB1C6BE" w14:textId="77777777" w:rsidR="00E422B3" w:rsidRPr="00E422B3" w:rsidRDefault="00E422B3" w:rsidP="00E422B3">
            <w:pPr>
              <w:spacing w:after="0" w:line="240" w:lineRule="auto"/>
              <w:jc w:val="both"/>
              <w:rPr>
                <w:rFonts w:ascii="Times New Roman" w:eastAsia="Times New Roman" w:hAnsi="Times New Roman" w:cs="Times New Roman"/>
                <w:sz w:val="24"/>
                <w:szCs w:val="24"/>
                <w:lang w:eastAsia="bg-BG"/>
              </w:rPr>
            </w:pPr>
            <w:r w:rsidRPr="00E422B3">
              <w:rPr>
                <w:rFonts w:ascii="Times New Roman" w:eastAsia="Times New Roman" w:hAnsi="Times New Roman" w:cs="Times New Roman"/>
                <w:sz w:val="24"/>
                <w:szCs w:val="24"/>
                <w:lang w:eastAsia="bg-BG"/>
              </w:rPr>
              <w:t xml:space="preserve">Издаване на дубликат на удостоверение за регистрация за извършване на таксиметров превоз на пътници </w:t>
            </w:r>
          </w:p>
        </w:tc>
        <w:tc>
          <w:tcPr>
            <w:tcW w:w="1446" w:type="dxa"/>
            <w:shd w:val="clear" w:color="auto" w:fill="auto"/>
          </w:tcPr>
          <w:p w14:paraId="72224D13" w14:textId="77777777" w:rsidR="00E422B3" w:rsidRPr="00E422B3" w:rsidRDefault="00E422B3" w:rsidP="00E422B3">
            <w:pPr>
              <w:spacing w:after="0" w:line="240" w:lineRule="auto"/>
              <w:jc w:val="both"/>
              <w:rPr>
                <w:rFonts w:ascii="Times New Roman" w:eastAsia="Times New Roman" w:hAnsi="Times New Roman" w:cs="Times New Roman"/>
                <w:sz w:val="24"/>
                <w:szCs w:val="24"/>
                <w:lang w:val="ru-RU" w:eastAsia="bg-BG"/>
              </w:rPr>
            </w:pPr>
            <w:r w:rsidRPr="00E422B3">
              <w:rPr>
                <w:rFonts w:ascii="Times New Roman" w:eastAsia="Times New Roman" w:hAnsi="Times New Roman" w:cs="Times New Roman"/>
                <w:sz w:val="24"/>
                <w:szCs w:val="24"/>
                <w:lang w:val="ru-RU" w:eastAsia="bg-BG"/>
              </w:rPr>
              <w:t>10,00</w:t>
            </w:r>
            <w:r w:rsidR="003B36A5">
              <w:rPr>
                <w:rFonts w:ascii="Times New Roman" w:eastAsia="Times New Roman" w:hAnsi="Times New Roman" w:cs="Times New Roman"/>
                <w:sz w:val="24"/>
                <w:szCs w:val="24"/>
                <w:lang w:val="ru-RU" w:eastAsia="bg-BG"/>
              </w:rPr>
              <w:t xml:space="preserve"> </w:t>
            </w:r>
            <w:r w:rsidRPr="00E422B3">
              <w:rPr>
                <w:rFonts w:ascii="Times New Roman" w:eastAsia="Times New Roman" w:hAnsi="Times New Roman" w:cs="Times New Roman"/>
                <w:sz w:val="24"/>
                <w:szCs w:val="24"/>
                <w:lang w:val="ru-RU" w:eastAsia="bg-BG"/>
              </w:rPr>
              <w:t>лв.</w:t>
            </w:r>
          </w:p>
        </w:tc>
      </w:tr>
    </w:tbl>
    <w:p w14:paraId="29550FA6" w14:textId="77777777" w:rsidR="00EE4771" w:rsidRPr="003B36A5" w:rsidRDefault="00EE4771" w:rsidP="003B36A5">
      <w:pPr>
        <w:spacing w:line="240" w:lineRule="auto"/>
        <w:jc w:val="both"/>
        <w:rPr>
          <w:rFonts w:ascii="Times New Roman" w:hAnsi="Times New Roman" w:cs="Times New Roman"/>
          <w:color w:val="000000" w:themeColor="text1"/>
          <w:sz w:val="24"/>
          <w:szCs w:val="24"/>
          <w:highlight w:val="yellow"/>
        </w:rPr>
      </w:pPr>
    </w:p>
    <w:p w14:paraId="3F4618D7"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F33B928" w14:textId="77777777" w:rsidR="00EE4771" w:rsidRPr="00E83436" w:rsidRDefault="00EE4771" w:rsidP="00EE4771">
      <w:pPr>
        <w:pStyle w:val="ListParagraph"/>
        <w:spacing w:line="240" w:lineRule="auto"/>
        <w:jc w:val="both"/>
        <w:rPr>
          <w:rFonts w:ascii="Times New Roman" w:hAnsi="Times New Roman" w:cs="Times New Roman"/>
          <w:color w:val="000000" w:themeColor="text1"/>
          <w:sz w:val="24"/>
          <w:szCs w:val="24"/>
          <w:highlight w:val="yellow"/>
        </w:rPr>
      </w:pPr>
    </w:p>
    <w:p w14:paraId="7E53378D"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color w:val="000000" w:themeColor="text1"/>
          <w:sz w:val="24"/>
          <w:szCs w:val="24"/>
        </w:rPr>
      </w:pPr>
      <w:r w:rsidRPr="00EE4771">
        <w:rPr>
          <w:rFonts w:ascii="Times New Roman" w:hAnsi="Times New Roman" w:cs="Times New Roman"/>
          <w:i/>
          <w:color w:val="000000" w:themeColor="text1"/>
          <w:sz w:val="24"/>
          <w:szCs w:val="24"/>
        </w:rPr>
        <w:t>ОбС 08-00-12483</w:t>
      </w:r>
      <w:r w:rsidRPr="00EE4771">
        <w:rPr>
          <w:rFonts w:ascii="Times New Roman" w:hAnsi="Times New Roman" w:cs="Times New Roman"/>
          <w:color w:val="000000" w:themeColor="text1"/>
          <w:sz w:val="24"/>
          <w:szCs w:val="24"/>
        </w:rPr>
        <w:t xml:space="preserve"> </w:t>
      </w:r>
      <w:r w:rsidRPr="00EE4771">
        <w:rPr>
          <w:rFonts w:ascii="Times New Roman" w:hAnsi="Times New Roman" w:cs="Times New Roman"/>
          <w:b/>
          <w:bCs/>
          <w:color w:val="000000" w:themeColor="text1"/>
          <w:sz w:val="24"/>
          <w:szCs w:val="24"/>
        </w:rPr>
        <w:t xml:space="preserve">Докладна записка от д-р Антонио Душепеев – председател на Комисията по чл.8, ал.2 от Наредбата за условията и реда за установяване на жилищните нужди на граждани, настаняване под наем и продажба на общински жилища, </w:t>
      </w:r>
      <w:r w:rsidRPr="00EE4771">
        <w:rPr>
          <w:rFonts w:ascii="Times New Roman" w:hAnsi="Times New Roman" w:cs="Times New Roman"/>
          <w:i/>
          <w:iCs/>
          <w:color w:val="000000" w:themeColor="text1"/>
          <w:sz w:val="24"/>
          <w:szCs w:val="24"/>
        </w:rPr>
        <w:t xml:space="preserve">относно: </w:t>
      </w:r>
      <w:r w:rsidRPr="00EE4771">
        <w:rPr>
          <w:rFonts w:ascii="Times New Roman" w:hAnsi="Times New Roman" w:cs="Times New Roman"/>
          <w:iCs/>
          <w:color w:val="000000" w:themeColor="text1"/>
          <w:sz w:val="24"/>
          <w:szCs w:val="24"/>
        </w:rPr>
        <w:t xml:space="preserve">Приемане на Наредба за изменение и допълнение на Наредбата за условията и реда за установяване на жилищните нужди на </w:t>
      </w:r>
      <w:r w:rsidRPr="00EE4771">
        <w:rPr>
          <w:rFonts w:ascii="Times New Roman" w:hAnsi="Times New Roman" w:cs="Times New Roman"/>
          <w:iCs/>
          <w:color w:val="000000" w:themeColor="text1"/>
          <w:sz w:val="24"/>
          <w:szCs w:val="24"/>
        </w:rPr>
        <w:lastRenderedPageBreak/>
        <w:t>граждани, настаняване под наем и продажба на общински жилища (НУРУЖНГННПОЖ)</w:t>
      </w:r>
    </w:p>
    <w:p w14:paraId="59871E86" w14:textId="77777777" w:rsidR="00866427" w:rsidRDefault="00866427" w:rsidP="0086642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FAACFBA" w14:textId="77777777" w:rsidR="00C360DB" w:rsidRPr="00622958" w:rsidRDefault="00C360DB" w:rsidP="0086642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6EFCC44" w14:textId="77777777" w:rsidR="00C360DB" w:rsidRPr="00C360DB" w:rsidRDefault="00C360DB" w:rsidP="00C360DB">
      <w:pPr>
        <w:tabs>
          <w:tab w:val="left" w:pos="851"/>
          <w:tab w:val="left" w:pos="1560"/>
        </w:tabs>
        <w:spacing w:after="100" w:afterAutospacing="1" w:line="240" w:lineRule="auto"/>
        <w:contextualSpacing/>
        <w:jc w:val="both"/>
        <w:outlineLvl w:val="0"/>
        <w:rPr>
          <w:rFonts w:ascii="Times New Roman" w:hAnsi="Times New Roman"/>
          <w:sz w:val="24"/>
          <w:szCs w:val="24"/>
        </w:rPr>
      </w:pPr>
      <w:r>
        <w:rPr>
          <w:rFonts w:ascii="Times New Roman" w:eastAsia="Times New Roman" w:hAnsi="Times New Roman"/>
          <w:sz w:val="24"/>
          <w:szCs w:val="24"/>
          <w:lang w:val="ru-RU" w:eastAsia="bg-BG"/>
        </w:rPr>
        <w:tab/>
      </w:r>
      <w:r w:rsidRPr="005D5C38">
        <w:rPr>
          <w:rFonts w:ascii="Times New Roman" w:eastAsia="Times New Roman" w:hAnsi="Times New Roman"/>
          <w:sz w:val="24"/>
          <w:szCs w:val="24"/>
          <w:lang w:val="ru-RU" w:eastAsia="bg-BG"/>
        </w:rPr>
        <w:t xml:space="preserve">Приема </w:t>
      </w:r>
      <w:r w:rsidRPr="005D5C38">
        <w:rPr>
          <w:rFonts w:ascii="Times New Roman" w:hAnsi="Times New Roman"/>
          <w:sz w:val="24"/>
          <w:szCs w:val="24"/>
        </w:rPr>
        <w:t xml:space="preserve">Наредба за изменение и допълнение на </w:t>
      </w:r>
      <w:r w:rsidRPr="005D5C38">
        <w:rPr>
          <w:rFonts w:ascii="Times New Roman" w:eastAsia="Times New Roman" w:hAnsi="Times New Roman"/>
          <w:sz w:val="24"/>
          <w:szCs w:val="24"/>
          <w:lang w:eastAsia="bg-BG"/>
        </w:rPr>
        <w:t xml:space="preserve">Наредбата за условията и реда за установяване на жилищните нужди на граждани, настаняване под наем и продажба на общински жилища, </w:t>
      </w:r>
      <w:r w:rsidRPr="005D5C38">
        <w:rPr>
          <w:rFonts w:ascii="Times New Roman" w:hAnsi="Times New Roman"/>
          <w:sz w:val="24"/>
          <w:szCs w:val="24"/>
        </w:rPr>
        <w:t>както следва:</w:t>
      </w:r>
    </w:p>
    <w:p w14:paraId="787C214B" w14:textId="77777777" w:rsidR="00C360DB" w:rsidRPr="00C360DB" w:rsidRDefault="00C360DB" w:rsidP="00C360DB">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sz w:val="24"/>
          <w:szCs w:val="24"/>
          <w:lang w:eastAsia="bg-BG"/>
        </w:rPr>
      </w:pPr>
      <w:r>
        <w:rPr>
          <w:rFonts w:ascii="Courier New" w:eastAsia="Times New Roman" w:hAnsi="Courier New" w:cs="Courier New"/>
          <w:b/>
          <w:sz w:val="27"/>
          <w:szCs w:val="27"/>
          <w:lang w:eastAsia="bg-BG"/>
        </w:rPr>
        <w:tab/>
      </w:r>
      <w:r w:rsidRPr="005D5C38">
        <w:rPr>
          <w:rFonts w:ascii="Times New Roman" w:eastAsia="Times New Roman" w:hAnsi="Times New Roman"/>
          <w:b/>
          <w:sz w:val="24"/>
          <w:szCs w:val="24"/>
          <w:lang w:eastAsia="bg-BG"/>
        </w:rPr>
        <w:t>Параграф единствен.  В § 1, точка 6 от Допълнителните разпоредби на Наредбата за условията и реда за установяване на жилищните нужди на граждани, настаняване под наем и продажба на о</w:t>
      </w:r>
      <w:r>
        <w:rPr>
          <w:rFonts w:ascii="Times New Roman" w:eastAsia="Times New Roman" w:hAnsi="Times New Roman"/>
          <w:b/>
          <w:sz w:val="24"/>
          <w:szCs w:val="24"/>
          <w:lang w:eastAsia="bg-BG"/>
        </w:rPr>
        <w:t>бщински жилища, се изменя така:</w:t>
      </w:r>
    </w:p>
    <w:p w14:paraId="4D163D38" w14:textId="77777777" w:rsidR="00C360DB" w:rsidRPr="005D5C38" w:rsidRDefault="00C360DB" w:rsidP="00C360DB">
      <w:pPr>
        <w:tabs>
          <w:tab w:val="left" w:pos="851"/>
        </w:tabs>
        <w:spacing w:after="0" w:line="240" w:lineRule="auto"/>
        <w:ind w:firstLine="708"/>
        <w:jc w:val="both"/>
        <w:rPr>
          <w:rFonts w:ascii="Times New Roman" w:eastAsia="Times New Roman" w:hAnsi="Times New Roman"/>
          <w:sz w:val="24"/>
          <w:szCs w:val="24"/>
          <w:lang w:val="ru-RU" w:eastAsia="bg-BG"/>
        </w:rPr>
      </w:pPr>
      <w:r w:rsidRPr="005D5C38">
        <w:rPr>
          <w:rFonts w:ascii="Times New Roman" w:eastAsia="Times New Roman" w:hAnsi="Times New Roman"/>
          <w:sz w:val="24"/>
          <w:szCs w:val="24"/>
          <w:lang w:eastAsia="bg-BG"/>
        </w:rPr>
        <w:t xml:space="preserve">„6. „Семейството” включва: </w:t>
      </w:r>
    </w:p>
    <w:p w14:paraId="69377AA9" w14:textId="77777777" w:rsidR="00C360DB" w:rsidRPr="005D5C38" w:rsidRDefault="00C360DB" w:rsidP="00C360DB">
      <w:pPr>
        <w:tabs>
          <w:tab w:val="left" w:pos="851"/>
        </w:tabs>
        <w:spacing w:after="0" w:line="240" w:lineRule="auto"/>
        <w:jc w:val="both"/>
        <w:textAlignment w:val="center"/>
        <w:rPr>
          <w:rFonts w:ascii="Times New Roman" w:eastAsia="Times New Roman" w:hAnsi="Times New Roman"/>
          <w:sz w:val="24"/>
          <w:szCs w:val="24"/>
          <w:lang w:eastAsia="bg-BG"/>
        </w:rPr>
      </w:pPr>
      <w:r w:rsidRPr="005D5C38">
        <w:rPr>
          <w:rFonts w:ascii="Times New Roman" w:eastAsia="Times New Roman" w:hAnsi="Times New Roman"/>
          <w:sz w:val="24"/>
          <w:szCs w:val="24"/>
          <w:lang w:eastAsia="bg-BG"/>
        </w:rPr>
        <w:t xml:space="preserve">а) съпрузите, ненавършилите пълнолетие деца, както и навършилите пълнолетие, ако учат редовно, </w:t>
      </w:r>
      <w:r w:rsidRPr="005D5C38">
        <w:rPr>
          <w:rFonts w:ascii="Times New Roman" w:eastAsia="Times New Roman" w:hAnsi="Times New Roman"/>
          <w:sz w:val="24"/>
          <w:szCs w:val="24"/>
          <w:lang w:val="ru-RU" w:eastAsia="bg-BG"/>
        </w:rPr>
        <w:t>до навършване на двадесетгодишна възраст при обучение в средно и на двадесет и пет годишна възраст при обучение във висше учебно заведение;</w:t>
      </w:r>
    </w:p>
    <w:p w14:paraId="1069A620" w14:textId="77777777" w:rsidR="00C360DB" w:rsidRPr="005D5C38" w:rsidRDefault="00C360DB" w:rsidP="00C360DB">
      <w:pPr>
        <w:tabs>
          <w:tab w:val="left" w:pos="851"/>
        </w:tabs>
        <w:spacing w:after="0" w:line="240" w:lineRule="auto"/>
        <w:ind w:firstLine="708"/>
        <w:jc w:val="both"/>
        <w:textAlignment w:val="center"/>
        <w:rPr>
          <w:rFonts w:ascii="Times New Roman" w:eastAsia="Times New Roman" w:hAnsi="Times New Roman"/>
          <w:sz w:val="24"/>
          <w:szCs w:val="24"/>
          <w:lang w:val="ru-RU" w:eastAsia="bg-BG"/>
        </w:rPr>
      </w:pPr>
      <w:r w:rsidRPr="005D5C38">
        <w:rPr>
          <w:rFonts w:ascii="Times New Roman" w:eastAsia="Times New Roman" w:hAnsi="Times New Roman"/>
          <w:sz w:val="24"/>
          <w:szCs w:val="24"/>
          <w:lang w:eastAsia="bg-BG"/>
        </w:rPr>
        <w:t xml:space="preserve">б) съвместно живеещи родители без сключен граждански брак, които съжителстват на един настоящ адрес, техните ненавършили пълнолетие деца, както и навършилите пълнолетие, ако учат редовно, </w:t>
      </w:r>
      <w:r w:rsidRPr="005D5C38">
        <w:rPr>
          <w:rFonts w:ascii="Times New Roman" w:eastAsia="Times New Roman" w:hAnsi="Times New Roman"/>
          <w:sz w:val="24"/>
          <w:szCs w:val="24"/>
          <w:lang w:val="ru-RU" w:eastAsia="bg-BG"/>
        </w:rPr>
        <w:t>до навършване на двадесетгодишна възраст при обучение в средно и на двадесет и пет годишна възраст при обучение във висше учебно заведение;</w:t>
      </w:r>
    </w:p>
    <w:p w14:paraId="4016CF59" w14:textId="77777777" w:rsidR="00EE4771" w:rsidRDefault="00C360DB" w:rsidP="00C360DB">
      <w:pPr>
        <w:tabs>
          <w:tab w:val="left" w:pos="851"/>
        </w:tabs>
        <w:spacing w:after="0" w:line="240" w:lineRule="auto"/>
        <w:ind w:firstLine="708"/>
        <w:jc w:val="both"/>
        <w:textAlignment w:val="center"/>
        <w:rPr>
          <w:rFonts w:ascii="Times New Roman" w:eastAsia="Times New Roman" w:hAnsi="Times New Roman"/>
          <w:sz w:val="24"/>
          <w:szCs w:val="24"/>
          <w:lang w:eastAsia="bg-BG"/>
        </w:rPr>
      </w:pPr>
      <w:r w:rsidRPr="005D5C38">
        <w:rPr>
          <w:rFonts w:ascii="Times New Roman" w:eastAsia="Times New Roman" w:hAnsi="Times New Roman"/>
          <w:sz w:val="24"/>
          <w:szCs w:val="24"/>
          <w:lang w:eastAsia="bg-BG"/>
        </w:rPr>
        <w:t xml:space="preserve">в) родителят и неговите/нейните ненавършили пълнолетие деца, както и навършилите пълнолетие, ако учат редовно, </w:t>
      </w:r>
      <w:r w:rsidRPr="005D5C38">
        <w:rPr>
          <w:rFonts w:ascii="Times New Roman" w:eastAsia="Times New Roman" w:hAnsi="Times New Roman"/>
          <w:sz w:val="24"/>
          <w:szCs w:val="24"/>
          <w:lang w:val="ru-RU" w:eastAsia="bg-BG"/>
        </w:rPr>
        <w:t>до навършване на двадесетгодишна възраст при обучение в средно и на двадесет и пет годишна възраст при обучение във висше учебно заведение.</w:t>
      </w:r>
      <w:r w:rsidRPr="005D5C38">
        <w:rPr>
          <w:rFonts w:ascii="Times New Roman" w:eastAsia="Times New Roman" w:hAnsi="Times New Roman"/>
          <w:sz w:val="24"/>
          <w:szCs w:val="24"/>
          <w:lang w:eastAsia="bg-BG"/>
        </w:rPr>
        <w:t>”</w:t>
      </w:r>
    </w:p>
    <w:p w14:paraId="461D6C3D" w14:textId="77777777" w:rsidR="00C360DB" w:rsidRPr="00C360DB" w:rsidRDefault="00C360DB" w:rsidP="00C360DB">
      <w:pPr>
        <w:tabs>
          <w:tab w:val="left" w:pos="851"/>
        </w:tabs>
        <w:spacing w:after="0" w:line="240" w:lineRule="auto"/>
        <w:ind w:firstLine="708"/>
        <w:jc w:val="both"/>
        <w:textAlignment w:val="center"/>
        <w:rPr>
          <w:rFonts w:ascii="Times New Roman" w:eastAsia="Times New Roman" w:hAnsi="Times New Roman"/>
          <w:sz w:val="24"/>
          <w:szCs w:val="24"/>
          <w:lang w:eastAsia="bg-BG"/>
        </w:rPr>
      </w:pPr>
    </w:p>
    <w:p w14:paraId="71CE3101"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E3AF332" w14:textId="77777777" w:rsidR="00EE4771" w:rsidRPr="00E83436" w:rsidRDefault="00EE4771" w:rsidP="00EE4771">
      <w:pPr>
        <w:pStyle w:val="ListParagraph"/>
        <w:spacing w:line="240" w:lineRule="auto"/>
        <w:jc w:val="both"/>
        <w:rPr>
          <w:rFonts w:ascii="Times New Roman" w:hAnsi="Times New Roman" w:cs="Times New Roman"/>
          <w:color w:val="000000" w:themeColor="text1"/>
          <w:sz w:val="24"/>
          <w:szCs w:val="24"/>
        </w:rPr>
      </w:pPr>
    </w:p>
    <w:p w14:paraId="06907426"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color w:val="000000" w:themeColor="text1"/>
          <w:sz w:val="24"/>
          <w:szCs w:val="24"/>
        </w:rPr>
      </w:pPr>
      <w:r w:rsidRPr="00EE4771">
        <w:rPr>
          <w:rFonts w:ascii="Times New Roman" w:hAnsi="Times New Roman" w:cs="Times New Roman"/>
          <w:i/>
          <w:color w:val="000000" w:themeColor="text1"/>
          <w:sz w:val="24"/>
          <w:szCs w:val="24"/>
        </w:rPr>
        <w:t>ОбС 08-00-12479</w:t>
      </w:r>
      <w:r w:rsidRPr="00EE4771">
        <w:rPr>
          <w:rFonts w:ascii="Times New Roman" w:hAnsi="Times New Roman" w:cs="Times New Roman"/>
          <w:color w:val="000000" w:themeColor="text1"/>
          <w:sz w:val="24"/>
          <w:szCs w:val="24"/>
        </w:rPr>
        <w:t> </w:t>
      </w:r>
      <w:r w:rsidRPr="00EE4771">
        <w:rPr>
          <w:rFonts w:ascii="Times New Roman" w:hAnsi="Times New Roman" w:cs="Times New Roman"/>
          <w:b/>
          <w:bCs/>
          <w:color w:val="000000" w:themeColor="text1"/>
          <w:sz w:val="24"/>
          <w:szCs w:val="24"/>
        </w:rPr>
        <w:t>Докладна записка от Диана Саватева – зам.-кмет на Община Бургас,</w:t>
      </w:r>
      <w:r w:rsidRPr="00EE4771">
        <w:rPr>
          <w:rFonts w:ascii="Times New Roman" w:hAnsi="Times New Roman" w:cs="Times New Roman"/>
          <w:color w:val="000000" w:themeColor="text1"/>
          <w:sz w:val="24"/>
          <w:szCs w:val="24"/>
        </w:rPr>
        <w:t xml:space="preserve"> </w:t>
      </w:r>
      <w:r w:rsidRPr="00EE4771">
        <w:rPr>
          <w:rFonts w:ascii="Times New Roman" w:hAnsi="Times New Roman" w:cs="Times New Roman"/>
          <w:i/>
          <w:iCs/>
          <w:color w:val="000000" w:themeColor="text1"/>
          <w:sz w:val="24"/>
          <w:szCs w:val="24"/>
        </w:rPr>
        <w:t>относно:</w:t>
      </w:r>
      <w:r w:rsidRPr="00EE4771">
        <w:rPr>
          <w:rFonts w:ascii="Times New Roman" w:hAnsi="Times New Roman" w:cs="Times New Roman"/>
          <w:color w:val="000000" w:themeColor="text1"/>
          <w:sz w:val="24"/>
          <w:szCs w:val="24"/>
        </w:rPr>
        <w:t xml:space="preserve"> Правилник за изменение и допълнение на Правилник за работата на фонд  „Култура“ на Община Бургас</w:t>
      </w:r>
    </w:p>
    <w:p w14:paraId="6EC48502" w14:textId="77777777" w:rsidR="00EE4771" w:rsidRDefault="00866427" w:rsidP="00C360D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042F8834" w14:textId="77777777" w:rsidR="00C360DB" w:rsidRPr="00C360DB" w:rsidRDefault="00C360DB" w:rsidP="00C360D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E88EAB7" w14:textId="77777777" w:rsidR="00C360DB" w:rsidRPr="00C360DB" w:rsidRDefault="00C360DB" w:rsidP="00C360DB">
      <w:pPr>
        <w:widowControl w:val="0"/>
        <w:shd w:val="clear" w:color="auto" w:fill="FFFFFF"/>
        <w:tabs>
          <w:tab w:val="left" w:pos="1166"/>
        </w:tabs>
        <w:autoSpaceDE w:val="0"/>
        <w:autoSpaceDN w:val="0"/>
        <w:adjustRightInd w:val="0"/>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§1. В чл. 20, ал. 1, т. 3, </w:t>
      </w:r>
      <w:r w:rsidRPr="00C360DB">
        <w:rPr>
          <w:rFonts w:ascii="Times New Roman" w:eastAsia="Times New Roman" w:hAnsi="Times New Roman" w:cs="Times New Roman"/>
          <w:sz w:val="24"/>
          <w:szCs w:val="24"/>
          <w:lang w:eastAsia="bg-BG"/>
        </w:rPr>
        <w:t>изречение четвърто думата „януари“ се заменя с думата „февруари“.</w:t>
      </w:r>
    </w:p>
    <w:p w14:paraId="55A12E52" w14:textId="77777777" w:rsidR="00C360DB" w:rsidRPr="00C360DB" w:rsidRDefault="00C360DB" w:rsidP="00C360DB">
      <w:pPr>
        <w:tabs>
          <w:tab w:val="left" w:pos="709"/>
          <w:tab w:val="left" w:pos="993"/>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§2. В чл. 20, ал. 3 </w:t>
      </w:r>
      <w:r w:rsidRPr="00C360DB">
        <w:rPr>
          <w:rFonts w:ascii="Times New Roman" w:eastAsia="Times New Roman" w:hAnsi="Times New Roman" w:cs="Times New Roman"/>
          <w:sz w:val="24"/>
          <w:szCs w:val="24"/>
          <w:lang w:eastAsia="bg-BG"/>
        </w:rPr>
        <w:t>се правят следните изменения и допълнения, като разпоредбата придобива следното съдържание:</w:t>
      </w:r>
    </w:p>
    <w:p w14:paraId="237AD057"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„Чл. 20, ал. 3 </w:t>
      </w:r>
      <w:r w:rsidRPr="00C360DB">
        <w:rPr>
          <w:rFonts w:ascii="Times New Roman" w:eastAsia="Times New Roman" w:hAnsi="Times New Roman" w:cs="Times New Roman"/>
          <w:sz w:val="24"/>
          <w:szCs w:val="24"/>
          <w:lang w:eastAsia="bg-BG"/>
        </w:rPr>
        <w:t>„Документите по чл. 21, ал. 4, т. 2, буква „а“, „г“, „д“ и „е“ и чл. 46, т. 4 се подават и в оригинал в центъра за административно обслужване на Община Бургас“.“</w:t>
      </w:r>
    </w:p>
    <w:p w14:paraId="39975732"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§3. В чл. 22, ал. 5 </w:t>
      </w:r>
      <w:r w:rsidRPr="00C360DB">
        <w:rPr>
          <w:rFonts w:ascii="Times New Roman" w:eastAsia="Times New Roman" w:hAnsi="Times New Roman" w:cs="Times New Roman"/>
          <w:sz w:val="24"/>
          <w:szCs w:val="24"/>
          <w:lang w:eastAsia="bg-BG"/>
        </w:rPr>
        <w:t>се правят следните изменения и допълнения, като разпоредбата придобива следното съдържание:</w:t>
      </w:r>
    </w:p>
    <w:p w14:paraId="7DF8FED7"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„Чл. 22, ал. 5.</w:t>
      </w:r>
      <w:r w:rsidRPr="00C360DB">
        <w:rPr>
          <w:rFonts w:ascii="Times New Roman" w:eastAsia="Times New Roman" w:hAnsi="Times New Roman" w:cs="Times New Roman"/>
          <w:sz w:val="24"/>
          <w:szCs w:val="24"/>
          <w:lang w:eastAsia="bg-BG"/>
        </w:rPr>
        <w:t xml:space="preserve"> В срок от 3 работни дни резултатите от работата на КО се публикуват в </w:t>
      </w:r>
      <w:r w:rsidRPr="00C360DB">
        <w:rPr>
          <w:rFonts w:ascii="Times New Roman" w:eastAsia="Times New Roman" w:hAnsi="Times New Roman" w:cs="Times New Roman"/>
          <w:bCs/>
          <w:sz w:val="24"/>
          <w:szCs w:val="24"/>
          <w:lang w:eastAsia="bg-BG"/>
        </w:rPr>
        <w:t>Електронна система на фонд „Култура“.</w:t>
      </w:r>
    </w:p>
    <w:p w14:paraId="54556A9A"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§4. В чл. 23 </w:t>
      </w:r>
      <w:r w:rsidRPr="00C360DB">
        <w:rPr>
          <w:rFonts w:ascii="Times New Roman" w:eastAsia="Times New Roman" w:hAnsi="Times New Roman" w:cs="Times New Roman"/>
          <w:sz w:val="24"/>
          <w:szCs w:val="24"/>
          <w:lang w:eastAsia="bg-BG"/>
        </w:rPr>
        <w:t xml:space="preserve">изразът: „до 15 работни дни“ се заменя с израза: „до 20 работни дни“.  </w:t>
      </w:r>
    </w:p>
    <w:p w14:paraId="6BE77062"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§5. В чл. 24 </w:t>
      </w:r>
      <w:r w:rsidRPr="00C360DB">
        <w:rPr>
          <w:rFonts w:ascii="Times New Roman" w:eastAsia="Times New Roman" w:hAnsi="Times New Roman" w:cs="Times New Roman"/>
          <w:sz w:val="24"/>
          <w:szCs w:val="24"/>
          <w:lang w:eastAsia="bg-BG"/>
        </w:rPr>
        <w:t>се правят следните изменения и допълнения, като разпоредбата придобива следното съдържание:</w:t>
      </w:r>
    </w:p>
    <w:p w14:paraId="28CF42A9"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„Чл. 24. </w:t>
      </w:r>
      <w:r w:rsidRPr="00C360DB">
        <w:rPr>
          <w:rFonts w:ascii="Times New Roman" w:eastAsia="Times New Roman" w:hAnsi="Times New Roman" w:cs="Times New Roman"/>
          <w:sz w:val="24"/>
          <w:szCs w:val="24"/>
          <w:lang w:eastAsia="bg-BG"/>
        </w:rPr>
        <w:t xml:space="preserve">Община Бургас превежда по сметките на одобрените кандидати по Направления 1, 3, 4, и 6 - 70%, а по Направление 2 и 5 – 50% от одобрената сума за финансиране на проектите. Остатъкът от определеното финансиране на проектите по </w:t>
      </w:r>
      <w:r w:rsidRPr="00C360DB">
        <w:rPr>
          <w:rFonts w:ascii="Times New Roman" w:eastAsia="Times New Roman" w:hAnsi="Times New Roman" w:cs="Times New Roman"/>
          <w:sz w:val="24"/>
          <w:szCs w:val="24"/>
          <w:lang w:eastAsia="bg-BG"/>
        </w:rPr>
        <w:lastRenderedPageBreak/>
        <w:t>съответните направления се превежда след тяхното успешно приключване и одобрен финансов и съдържателен отчет от КО.“</w:t>
      </w:r>
    </w:p>
    <w:p w14:paraId="323D05F7"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§6. В чл. 26 </w:t>
      </w:r>
      <w:r w:rsidRPr="00C360DB">
        <w:rPr>
          <w:rFonts w:ascii="Times New Roman" w:eastAsia="Times New Roman" w:hAnsi="Times New Roman" w:cs="Times New Roman"/>
          <w:sz w:val="24"/>
          <w:szCs w:val="24"/>
          <w:lang w:eastAsia="bg-BG"/>
        </w:rPr>
        <w:t>се правят следните изменения и допълнения, като разпоредбата придобива следното съдържание:</w:t>
      </w:r>
    </w:p>
    <w:p w14:paraId="6A1AB3E3"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„Чл. 26. </w:t>
      </w:r>
      <w:r w:rsidRPr="00C360DB">
        <w:rPr>
          <w:rFonts w:ascii="Times New Roman" w:eastAsia="Times New Roman" w:hAnsi="Times New Roman" w:cs="Times New Roman"/>
          <w:sz w:val="24"/>
          <w:szCs w:val="24"/>
          <w:lang w:eastAsia="bg-BG"/>
        </w:rPr>
        <w:t>При промяна в датите и мястото на реализация на проекта, настъпила поради непредвидени обстоятелства, изпълнителят подава, не по-късно от 30 дни преди актуализираната дата на събитието, писмено искане до заместник-кмет с ресор „Култура“ за определяне на нов период и място на осъществяване.“</w:t>
      </w:r>
    </w:p>
    <w:p w14:paraId="1D73FF88" w14:textId="77777777" w:rsidR="00C360DB" w:rsidRPr="00C360DB" w:rsidRDefault="00C360DB" w:rsidP="00C36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09"/>
        <w:jc w:val="both"/>
        <w:rPr>
          <w:rFonts w:ascii="Times New Roman" w:eastAsia="Calibri" w:hAnsi="Times New Roman" w:cs="Times New Roman"/>
          <w:b/>
          <w:sz w:val="24"/>
          <w:szCs w:val="24"/>
          <w:lang w:eastAsia="bg-BG"/>
        </w:rPr>
      </w:pPr>
      <w:r w:rsidRPr="00C360DB">
        <w:rPr>
          <w:rFonts w:ascii="Times New Roman" w:eastAsia="Calibri" w:hAnsi="Times New Roman" w:cs="Times New Roman"/>
          <w:b/>
          <w:sz w:val="24"/>
          <w:szCs w:val="24"/>
          <w:lang w:eastAsia="bg-BG"/>
        </w:rPr>
        <w:t xml:space="preserve">§7. В чл. 30, ал. 2 </w:t>
      </w:r>
      <w:r w:rsidRPr="00C360DB">
        <w:rPr>
          <w:rFonts w:ascii="Times New Roman" w:eastAsia="Calibri" w:hAnsi="Times New Roman" w:cs="Times New Roman"/>
          <w:sz w:val="24"/>
          <w:szCs w:val="24"/>
          <w:lang w:eastAsia="bg-BG"/>
        </w:rPr>
        <w:t>се правят следните изменения и допълнения, като разпоредбата придобива следното съдържание:</w:t>
      </w:r>
    </w:p>
    <w:p w14:paraId="061EC5BF" w14:textId="77777777" w:rsidR="00C360DB" w:rsidRPr="00C360DB" w:rsidRDefault="00C360DB" w:rsidP="00C36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2" w:firstLine="709"/>
        <w:jc w:val="both"/>
        <w:rPr>
          <w:rFonts w:ascii="Times New Roman" w:eastAsia="Calibri" w:hAnsi="Times New Roman" w:cs="Times New Roman"/>
          <w:sz w:val="24"/>
          <w:szCs w:val="24"/>
          <w:lang w:eastAsia="bg-BG"/>
        </w:rPr>
      </w:pPr>
      <w:r w:rsidRPr="00C360DB">
        <w:rPr>
          <w:rFonts w:ascii="Times New Roman" w:eastAsia="Calibri" w:hAnsi="Times New Roman" w:cs="Times New Roman"/>
          <w:sz w:val="24"/>
          <w:szCs w:val="24"/>
          <w:lang w:eastAsia="bg-BG"/>
        </w:rPr>
        <w:t xml:space="preserve"> „</w:t>
      </w:r>
      <w:r w:rsidRPr="00C360DB">
        <w:rPr>
          <w:rFonts w:ascii="Times New Roman" w:eastAsia="Calibri" w:hAnsi="Times New Roman" w:cs="Times New Roman"/>
          <w:b/>
          <w:sz w:val="24"/>
          <w:szCs w:val="24"/>
          <w:lang w:eastAsia="bg-BG"/>
        </w:rPr>
        <w:t>Чл. 30, ал. 2</w:t>
      </w:r>
      <w:r w:rsidRPr="00C360DB">
        <w:rPr>
          <w:rFonts w:ascii="Times New Roman" w:eastAsia="Calibri" w:hAnsi="Times New Roman" w:cs="Times New Roman"/>
          <w:sz w:val="24"/>
          <w:szCs w:val="24"/>
          <w:lang w:eastAsia="bg-BG"/>
        </w:rPr>
        <w:t xml:space="preserve"> Кандидат, одобрен за финансиране по Направление 1, 2, 3 и 4, може да участва за финансиране и по Направление 6 в рамките на една календарна година с различно проектно предложение.“</w:t>
      </w:r>
    </w:p>
    <w:p w14:paraId="6594F2D9"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§8. В чл. 46, т. 1, изречение първо, след израза: </w:t>
      </w:r>
      <w:r w:rsidRPr="00C360DB">
        <w:rPr>
          <w:rFonts w:ascii="Times New Roman" w:eastAsia="Times New Roman" w:hAnsi="Times New Roman" w:cs="Times New Roman"/>
          <w:sz w:val="24"/>
          <w:szCs w:val="24"/>
          <w:lang w:eastAsia="bg-BG"/>
        </w:rPr>
        <w:t xml:space="preserve">„идентификационен номер от </w:t>
      </w:r>
      <w:r w:rsidRPr="00C360DB">
        <w:rPr>
          <w:rFonts w:ascii="Times New Roman" w:eastAsia="Times New Roman" w:hAnsi="Times New Roman" w:cs="Times New Roman"/>
          <w:bCs/>
          <w:sz w:val="24"/>
          <w:szCs w:val="24"/>
          <w:lang w:eastAsia="bg-BG"/>
        </w:rPr>
        <w:t>Електронна система на фонд „Култура““ се добавя изразът: „и регистрационен номер от деловодната система на Община Бургас“.</w:t>
      </w:r>
    </w:p>
    <w:p w14:paraId="1E354D18"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§9.  „Р А З Д Е Л  </w:t>
      </w:r>
      <w:r w:rsidRPr="00C360DB">
        <w:rPr>
          <w:rFonts w:ascii="Times New Roman" w:eastAsia="Times New Roman" w:hAnsi="Times New Roman" w:cs="Times New Roman"/>
          <w:b/>
          <w:sz w:val="24"/>
          <w:szCs w:val="24"/>
          <w:lang w:val="en-US" w:eastAsia="bg-BG"/>
        </w:rPr>
        <w:t>V</w:t>
      </w:r>
      <w:r w:rsidRPr="00C360DB">
        <w:rPr>
          <w:rFonts w:ascii="Times New Roman" w:eastAsia="Times New Roman" w:hAnsi="Times New Roman" w:cs="Times New Roman"/>
          <w:b/>
          <w:sz w:val="24"/>
          <w:szCs w:val="24"/>
          <w:lang w:eastAsia="bg-BG"/>
        </w:rPr>
        <w:t xml:space="preserve"> ОТЧЕТНОСТ НА ФИНАНСИРАНИТЕ ПРОЕКТНИ ПРЕДЛОЖЕНИЯ И МОНИТОРИНГ“ </w:t>
      </w:r>
      <w:r w:rsidRPr="00C360DB">
        <w:rPr>
          <w:rFonts w:ascii="Times New Roman" w:eastAsia="Times New Roman" w:hAnsi="Times New Roman" w:cs="Times New Roman"/>
          <w:sz w:val="24"/>
          <w:szCs w:val="24"/>
          <w:lang w:eastAsia="bg-BG"/>
        </w:rPr>
        <w:t>се променя и придобива следното съдържание:</w:t>
      </w:r>
      <w:r w:rsidRPr="00C360DB">
        <w:rPr>
          <w:rFonts w:ascii="Times New Roman" w:eastAsia="Times New Roman" w:hAnsi="Times New Roman" w:cs="Times New Roman"/>
          <w:b/>
          <w:sz w:val="24"/>
          <w:szCs w:val="24"/>
          <w:lang w:eastAsia="bg-BG"/>
        </w:rPr>
        <w:t xml:space="preserve"> </w:t>
      </w:r>
    </w:p>
    <w:p w14:paraId="7DDB5886"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„Р А З Д Е Л  </w:t>
      </w:r>
      <w:r w:rsidRPr="00C360DB">
        <w:rPr>
          <w:rFonts w:ascii="Times New Roman" w:eastAsia="Times New Roman" w:hAnsi="Times New Roman" w:cs="Times New Roman"/>
          <w:b/>
          <w:sz w:val="24"/>
          <w:szCs w:val="24"/>
          <w:lang w:val="en-US" w:eastAsia="bg-BG"/>
        </w:rPr>
        <w:t>VI</w:t>
      </w:r>
      <w:r w:rsidRPr="00C360DB">
        <w:rPr>
          <w:rFonts w:ascii="Times New Roman" w:eastAsia="Times New Roman" w:hAnsi="Times New Roman" w:cs="Times New Roman"/>
          <w:b/>
          <w:sz w:val="24"/>
          <w:szCs w:val="24"/>
          <w:lang w:eastAsia="bg-BG"/>
        </w:rPr>
        <w:t xml:space="preserve"> ОТЧЕТНОСТ НА ФИНАНСИРАНИТЕ ПРОЕКТНИ ПРЕДЛОЖЕНИЯ И МОНИТОРИНГ“</w:t>
      </w:r>
    </w:p>
    <w:p w14:paraId="62DFFF78"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§10. В чл. 6, т. 5 </w:t>
      </w:r>
      <w:r w:rsidRPr="00C360DB">
        <w:rPr>
          <w:rFonts w:ascii="Times New Roman" w:eastAsia="Times New Roman" w:hAnsi="Times New Roman" w:cs="Times New Roman"/>
          <w:sz w:val="24"/>
          <w:szCs w:val="24"/>
          <w:lang w:eastAsia="bg-BG"/>
        </w:rPr>
        <w:t>след израза „реализацията на проекта“ се добавя изразът „с изключение на такива, свързани с уреждане на авторски  и сродните им</w:t>
      </w:r>
      <w:r w:rsidRPr="00C360DB">
        <w:rPr>
          <w:rFonts w:ascii="Times New Roman" w:eastAsia="Times New Roman" w:hAnsi="Times New Roman" w:cs="Times New Roman"/>
          <w:color w:val="FF0000"/>
          <w:sz w:val="24"/>
          <w:szCs w:val="24"/>
          <w:lang w:eastAsia="bg-BG"/>
        </w:rPr>
        <w:t xml:space="preserve"> </w:t>
      </w:r>
      <w:r w:rsidRPr="00C360DB">
        <w:rPr>
          <w:rFonts w:ascii="Times New Roman" w:eastAsia="Times New Roman" w:hAnsi="Times New Roman" w:cs="Times New Roman"/>
          <w:sz w:val="24"/>
          <w:szCs w:val="24"/>
          <w:lang w:eastAsia="bg-BG"/>
        </w:rPr>
        <w:t>права.“</w:t>
      </w:r>
    </w:p>
    <w:p w14:paraId="465882EC"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§11. В чл. 11 </w:t>
      </w:r>
      <w:r w:rsidRPr="00C360DB">
        <w:rPr>
          <w:rFonts w:ascii="Times New Roman" w:eastAsia="Times New Roman" w:hAnsi="Times New Roman" w:cs="Times New Roman"/>
          <w:sz w:val="24"/>
          <w:szCs w:val="24"/>
          <w:lang w:eastAsia="bg-BG"/>
        </w:rPr>
        <w:t>след израза „предвидени в този правилник“ се добавя изразът „и договора с изпълнителя.“</w:t>
      </w:r>
    </w:p>
    <w:p w14:paraId="4CA379E4"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 xml:space="preserve">§12. В чл. 22 </w:t>
      </w:r>
      <w:r w:rsidRPr="00C360DB">
        <w:rPr>
          <w:rFonts w:ascii="Times New Roman" w:eastAsia="Times New Roman" w:hAnsi="Times New Roman" w:cs="Times New Roman"/>
          <w:sz w:val="24"/>
          <w:szCs w:val="24"/>
          <w:lang w:eastAsia="bg-BG"/>
        </w:rPr>
        <w:t xml:space="preserve">се добавя нова ал. 7 със следното съдържание: </w:t>
      </w:r>
    </w:p>
    <w:p w14:paraId="3687F7B8"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sz w:val="24"/>
          <w:szCs w:val="24"/>
          <w:lang w:eastAsia="bg-BG"/>
        </w:rPr>
        <w:t>„</w:t>
      </w:r>
      <w:r w:rsidRPr="00C360DB">
        <w:rPr>
          <w:rFonts w:ascii="Times New Roman" w:eastAsia="Times New Roman" w:hAnsi="Times New Roman" w:cs="Times New Roman"/>
          <w:b/>
          <w:sz w:val="24"/>
          <w:szCs w:val="24"/>
          <w:lang w:eastAsia="bg-BG"/>
        </w:rPr>
        <w:t xml:space="preserve">(7) </w:t>
      </w:r>
      <w:r w:rsidRPr="00C360DB">
        <w:rPr>
          <w:rFonts w:ascii="Times New Roman" w:eastAsia="Times New Roman" w:hAnsi="Times New Roman" w:cs="Times New Roman"/>
          <w:sz w:val="24"/>
          <w:szCs w:val="24"/>
          <w:lang w:eastAsia="bg-BG"/>
        </w:rPr>
        <w:t>В срок до 5 работни дни от публикуването на резултатите в Електронна система на фонд „Култура“ Изпълнителят коригира бюджета, съгласно препоръките на КО. Актуализираният бюджет в електронен вариант се публикува в системата като прикачен файл в Раздел „Бюджет“. Той става неразделна част от договора на изпълнителя.“</w:t>
      </w:r>
    </w:p>
    <w:p w14:paraId="19372A28"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sz w:val="24"/>
          <w:szCs w:val="24"/>
          <w:lang w:eastAsia="bg-BG"/>
        </w:rPr>
        <w:t>§13. В чл. 62, ал. 1 изречение първо</w:t>
      </w:r>
      <w:r w:rsidRPr="00C360DB">
        <w:rPr>
          <w:rFonts w:ascii="Times New Roman" w:eastAsia="Times New Roman" w:hAnsi="Times New Roman" w:cs="Times New Roman"/>
          <w:sz w:val="24"/>
          <w:szCs w:val="24"/>
          <w:lang w:eastAsia="bg-BG"/>
        </w:rPr>
        <w:t xml:space="preserve"> се променя и придобива следното съдържание: </w:t>
      </w:r>
    </w:p>
    <w:p w14:paraId="745911FA"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sz w:val="24"/>
          <w:szCs w:val="24"/>
          <w:lang w:eastAsia="bg-BG"/>
        </w:rPr>
        <w:t>„Финансовият отчет включва отчитането на всички планирани по бюджета на проекта разходи, съгласно одобрения от КО бюджет и договора с изпълнителя“</w:t>
      </w:r>
    </w:p>
    <w:p w14:paraId="18138EAC"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bCs/>
          <w:sz w:val="24"/>
          <w:szCs w:val="24"/>
          <w:lang w:eastAsia="bg-BG"/>
        </w:rPr>
      </w:pPr>
      <w:r w:rsidRPr="00C360DB">
        <w:rPr>
          <w:rFonts w:ascii="Times New Roman" w:eastAsia="Times New Roman" w:hAnsi="Times New Roman" w:cs="Times New Roman"/>
          <w:b/>
          <w:bCs/>
          <w:sz w:val="24"/>
          <w:szCs w:val="24"/>
          <w:lang w:eastAsia="bg-BG"/>
        </w:rPr>
        <w:t>Преходна разпоредба</w:t>
      </w:r>
    </w:p>
    <w:p w14:paraId="415510DC"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bCs/>
          <w:sz w:val="24"/>
          <w:szCs w:val="24"/>
          <w:lang w:eastAsia="bg-BG"/>
        </w:rPr>
        <w:t xml:space="preserve"> §1</w:t>
      </w:r>
      <w:r w:rsidRPr="00C360DB">
        <w:rPr>
          <w:rFonts w:ascii="Times New Roman" w:eastAsia="Times New Roman" w:hAnsi="Times New Roman" w:cs="Times New Roman"/>
          <w:b/>
          <w:sz w:val="24"/>
          <w:szCs w:val="24"/>
          <w:lang w:eastAsia="bg-BG"/>
        </w:rPr>
        <w:t xml:space="preserve"> </w:t>
      </w:r>
      <w:r w:rsidRPr="00C360DB">
        <w:rPr>
          <w:rFonts w:ascii="Times New Roman" w:eastAsia="Times New Roman" w:hAnsi="Times New Roman" w:cs="Times New Roman"/>
          <w:sz w:val="24"/>
          <w:szCs w:val="24"/>
          <w:lang w:eastAsia="bg-BG"/>
        </w:rPr>
        <w:t>През 2022 г.</w:t>
      </w:r>
      <w:r w:rsidRPr="00C360DB">
        <w:rPr>
          <w:rFonts w:ascii="Times New Roman" w:eastAsia="Times New Roman" w:hAnsi="Times New Roman" w:cs="Times New Roman"/>
          <w:b/>
          <w:sz w:val="24"/>
          <w:szCs w:val="24"/>
          <w:lang w:eastAsia="bg-BG"/>
        </w:rPr>
        <w:t xml:space="preserve"> </w:t>
      </w:r>
      <w:r w:rsidRPr="00C360DB">
        <w:rPr>
          <w:rFonts w:ascii="Times New Roman" w:eastAsia="Times New Roman" w:hAnsi="Times New Roman" w:cs="Times New Roman"/>
          <w:sz w:val="24"/>
          <w:szCs w:val="24"/>
          <w:lang w:eastAsia="bg-BG"/>
        </w:rPr>
        <w:t>договорите с одобрените кандидати от Сесия 1 се подписват в двумесечен срок от влизане в сила на решението за приемане бюджета на Община Бургас за 2022 г.</w:t>
      </w:r>
    </w:p>
    <w:p w14:paraId="7774A07C" w14:textId="77777777" w:rsidR="00C360DB" w:rsidRPr="00C360DB" w:rsidRDefault="00C360DB" w:rsidP="00C360DB">
      <w:pPr>
        <w:tabs>
          <w:tab w:val="left" w:pos="709"/>
        </w:tabs>
        <w:spacing w:after="0" w:line="240" w:lineRule="auto"/>
        <w:ind w:right="-2" w:firstLine="709"/>
        <w:jc w:val="both"/>
        <w:rPr>
          <w:rFonts w:ascii="Times New Roman" w:eastAsia="Times New Roman" w:hAnsi="Times New Roman" w:cs="Times New Roman"/>
          <w:b/>
          <w:sz w:val="24"/>
          <w:szCs w:val="24"/>
          <w:lang w:eastAsia="bg-BG"/>
        </w:rPr>
      </w:pPr>
      <w:r w:rsidRPr="00C360DB">
        <w:rPr>
          <w:rFonts w:ascii="Times New Roman" w:eastAsia="Times New Roman" w:hAnsi="Times New Roman" w:cs="Times New Roman"/>
          <w:b/>
          <w:sz w:val="24"/>
          <w:szCs w:val="24"/>
          <w:lang w:eastAsia="bg-BG"/>
        </w:rPr>
        <w:t xml:space="preserve"> </w:t>
      </w:r>
      <w:r w:rsidRPr="00C360DB">
        <w:rPr>
          <w:rFonts w:ascii="Times New Roman" w:eastAsia="Times New Roman" w:hAnsi="Times New Roman" w:cs="Times New Roman"/>
          <w:b/>
          <w:bCs/>
          <w:sz w:val="24"/>
          <w:szCs w:val="24"/>
          <w:lang w:eastAsia="bg-BG"/>
        </w:rPr>
        <w:t>§2</w:t>
      </w:r>
      <w:r w:rsidRPr="00C360DB">
        <w:rPr>
          <w:rFonts w:ascii="Times New Roman" w:eastAsia="Times New Roman" w:hAnsi="Times New Roman" w:cs="Times New Roman"/>
          <w:b/>
          <w:sz w:val="24"/>
          <w:szCs w:val="24"/>
          <w:lang w:eastAsia="bg-BG"/>
        </w:rPr>
        <w:t xml:space="preserve">  </w:t>
      </w:r>
      <w:r w:rsidRPr="00C360DB">
        <w:rPr>
          <w:rFonts w:ascii="Times New Roman" w:eastAsia="Times New Roman" w:hAnsi="Times New Roman" w:cs="Times New Roman"/>
          <w:sz w:val="24"/>
          <w:szCs w:val="24"/>
          <w:lang w:eastAsia="bg-BG"/>
        </w:rPr>
        <w:t>През 2022 година за събития с период на реализация до 31.05.2022 г. от Сесия 1 по различните направления ще се признават разходи и извършени разплащания, свързани с реализацията на събитието, направени в периода преди подписване на договора, не по-рано от 1.03.2022 г.</w:t>
      </w:r>
    </w:p>
    <w:p w14:paraId="503DA9B6" w14:textId="77777777" w:rsidR="00EE4771" w:rsidRPr="00C360DB" w:rsidRDefault="00C360DB" w:rsidP="00C360DB">
      <w:pPr>
        <w:tabs>
          <w:tab w:val="left" w:pos="709"/>
        </w:tabs>
        <w:spacing w:after="0" w:line="240" w:lineRule="auto"/>
        <w:ind w:right="-2" w:firstLine="709"/>
        <w:jc w:val="both"/>
        <w:rPr>
          <w:rFonts w:ascii="Times New Roman" w:eastAsia="Times New Roman" w:hAnsi="Times New Roman" w:cs="Times New Roman"/>
          <w:sz w:val="24"/>
          <w:szCs w:val="24"/>
          <w:lang w:eastAsia="bg-BG"/>
        </w:rPr>
      </w:pPr>
      <w:r w:rsidRPr="00C360DB">
        <w:rPr>
          <w:rFonts w:ascii="Times New Roman" w:eastAsia="Times New Roman" w:hAnsi="Times New Roman" w:cs="Times New Roman"/>
          <w:b/>
          <w:bCs/>
          <w:sz w:val="24"/>
          <w:szCs w:val="24"/>
          <w:lang w:eastAsia="bg-BG"/>
        </w:rPr>
        <w:t xml:space="preserve">§3 </w:t>
      </w:r>
      <w:r w:rsidRPr="00C360DB">
        <w:rPr>
          <w:rFonts w:ascii="Times New Roman" w:eastAsia="Times New Roman" w:hAnsi="Times New Roman" w:cs="Times New Roman"/>
          <w:bCs/>
          <w:sz w:val="24"/>
          <w:szCs w:val="24"/>
          <w:lang w:eastAsia="bg-BG"/>
        </w:rPr>
        <w:t>През 2022 г. изискването по чл. 62, ал. 3 за представяне на фактури с изписан номер на сключен договор с Община Бургас не се прилага за събития от Сесия 1, с период на реализация до 31 май 2022г.</w:t>
      </w:r>
    </w:p>
    <w:p w14:paraId="68A47DE9" w14:textId="77777777" w:rsidR="00EE4771" w:rsidRPr="00C360DB" w:rsidRDefault="00EE4771" w:rsidP="00C360DB">
      <w:pPr>
        <w:rPr>
          <w:rFonts w:ascii="Times New Roman" w:hAnsi="Times New Roman" w:cs="Times New Roman"/>
          <w:color w:val="000000" w:themeColor="text1"/>
          <w:sz w:val="24"/>
          <w:szCs w:val="24"/>
        </w:rPr>
      </w:pPr>
    </w:p>
    <w:p w14:paraId="097F48D6"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319F083" w14:textId="77777777" w:rsidR="00EE4771" w:rsidRPr="00E83436" w:rsidRDefault="00EE4771" w:rsidP="00EE4771">
      <w:pPr>
        <w:pStyle w:val="ListParagraph"/>
        <w:rPr>
          <w:rFonts w:ascii="Times New Roman" w:hAnsi="Times New Roman" w:cs="Times New Roman"/>
          <w:color w:val="000000" w:themeColor="text1"/>
          <w:sz w:val="24"/>
          <w:szCs w:val="24"/>
        </w:rPr>
      </w:pPr>
    </w:p>
    <w:p w14:paraId="452CC953"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color w:val="000000" w:themeColor="text1"/>
          <w:sz w:val="24"/>
          <w:szCs w:val="24"/>
        </w:rPr>
      </w:pPr>
      <w:r w:rsidRPr="00EE4771">
        <w:rPr>
          <w:rFonts w:ascii="Times New Roman" w:hAnsi="Times New Roman" w:cs="Times New Roman"/>
          <w:i/>
          <w:color w:val="000000" w:themeColor="text1"/>
          <w:sz w:val="24"/>
          <w:szCs w:val="24"/>
        </w:rPr>
        <w:t>ОбС 08-00-12534</w:t>
      </w:r>
      <w:r w:rsidRPr="00EE4771">
        <w:rPr>
          <w:rFonts w:ascii="Times New Roman" w:hAnsi="Times New Roman" w:cs="Times New Roman"/>
          <w:color w:val="000000" w:themeColor="text1"/>
          <w:sz w:val="24"/>
          <w:szCs w:val="24"/>
        </w:rPr>
        <w:t xml:space="preserve"> </w:t>
      </w:r>
      <w:r w:rsidRPr="00EE4771">
        <w:rPr>
          <w:rFonts w:ascii="Times New Roman" w:hAnsi="Times New Roman" w:cs="Times New Roman"/>
          <w:b/>
          <w:color w:val="000000" w:themeColor="text1"/>
          <w:sz w:val="24"/>
          <w:szCs w:val="24"/>
        </w:rPr>
        <w:t xml:space="preserve">Докладна записка от Димитър Николов - кмет на Община Бургас, </w:t>
      </w:r>
      <w:r w:rsidRPr="00EE4771">
        <w:rPr>
          <w:rFonts w:ascii="Times New Roman" w:hAnsi="Times New Roman" w:cs="Times New Roman"/>
          <w:i/>
          <w:color w:val="000000" w:themeColor="text1"/>
          <w:sz w:val="24"/>
          <w:szCs w:val="24"/>
        </w:rPr>
        <w:t>относно:</w:t>
      </w:r>
      <w:r w:rsidRPr="00EE4771">
        <w:rPr>
          <w:rFonts w:ascii="Times New Roman" w:hAnsi="Times New Roman" w:cs="Times New Roman"/>
          <w:color w:val="000000" w:themeColor="text1"/>
          <w:sz w:val="24"/>
          <w:szCs w:val="24"/>
        </w:rPr>
        <w:t xml:space="preserve"> Разрешаване изменение на ПУП-ПРЗ за УПИ I и УПИ II в кв. </w:t>
      </w:r>
      <w:r w:rsidRPr="00EE4771">
        <w:rPr>
          <w:rFonts w:ascii="Times New Roman" w:hAnsi="Times New Roman" w:cs="Times New Roman"/>
          <w:color w:val="000000" w:themeColor="text1"/>
          <w:sz w:val="24"/>
          <w:szCs w:val="24"/>
        </w:rPr>
        <w:lastRenderedPageBreak/>
        <w:t>4А по плана на ж.к. „Зорница“, ПИ с идентификатор 07079.601.237 и 07079.601.199 по КК на гр. Бургас и допускане на отклонения от правилата и нормативите на §9 от Наредба №7/МРРБ за ПНУОВТУЗ от Министъра на регионалното развитие и благоустройството</w:t>
      </w:r>
    </w:p>
    <w:p w14:paraId="6234592E" w14:textId="77777777" w:rsidR="00866427" w:rsidRDefault="00866427" w:rsidP="0086642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0D4E265C" w14:textId="77777777" w:rsidR="000721FE" w:rsidRPr="00622958" w:rsidRDefault="000721FE" w:rsidP="00866427">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A225970" w14:textId="77777777" w:rsidR="000721FE" w:rsidRPr="000721FE" w:rsidRDefault="000721FE" w:rsidP="000721FE">
      <w:pPr>
        <w:spacing w:after="0" w:line="240" w:lineRule="auto"/>
        <w:ind w:firstLine="709"/>
        <w:jc w:val="both"/>
        <w:rPr>
          <w:rFonts w:ascii="Times New Roman" w:eastAsia="Times New Roman" w:hAnsi="Times New Roman" w:cs="Times New Roman"/>
          <w:sz w:val="24"/>
          <w:szCs w:val="24"/>
          <w:lang w:eastAsia="bg-BG"/>
        </w:rPr>
      </w:pPr>
      <w:r w:rsidRPr="000721FE">
        <w:rPr>
          <w:rFonts w:ascii="Times New Roman" w:eastAsia="Times New Roman" w:hAnsi="Times New Roman" w:cs="Times New Roman"/>
          <w:sz w:val="24"/>
          <w:szCs w:val="24"/>
          <w:lang w:eastAsia="bg-BG"/>
        </w:rPr>
        <w:t xml:space="preserve">На основание чл.21, ал.1, т.11 от ЗМСМА от Закона за устройство на територията, във връзка с чл.134, ал.1, т.2 от ЗУТ дава съгласие да бъде разрешено изменение на ПУП-ПРЗ за УПИ </w:t>
      </w:r>
      <w:r w:rsidRPr="000721FE">
        <w:rPr>
          <w:rFonts w:ascii="Times New Roman" w:eastAsia="Times New Roman" w:hAnsi="Times New Roman" w:cs="Times New Roman"/>
          <w:sz w:val="24"/>
          <w:szCs w:val="24"/>
          <w:lang w:val="en-US" w:eastAsia="bg-BG"/>
        </w:rPr>
        <w:t>I</w:t>
      </w:r>
      <w:r w:rsidRPr="000721FE">
        <w:rPr>
          <w:rFonts w:ascii="Times New Roman" w:eastAsia="Times New Roman" w:hAnsi="Times New Roman" w:cs="Times New Roman"/>
          <w:sz w:val="24"/>
          <w:szCs w:val="24"/>
          <w:lang w:eastAsia="bg-BG"/>
        </w:rPr>
        <w:t xml:space="preserve"> и УПИ </w:t>
      </w:r>
      <w:r w:rsidRPr="000721FE">
        <w:rPr>
          <w:rFonts w:ascii="Times New Roman" w:eastAsia="Times New Roman" w:hAnsi="Times New Roman" w:cs="Times New Roman"/>
          <w:sz w:val="24"/>
          <w:szCs w:val="24"/>
          <w:lang w:val="en-US" w:eastAsia="bg-BG"/>
        </w:rPr>
        <w:t>II</w:t>
      </w:r>
      <w:r w:rsidRPr="000721FE">
        <w:rPr>
          <w:rFonts w:ascii="Times New Roman" w:eastAsia="Times New Roman" w:hAnsi="Times New Roman" w:cs="Times New Roman"/>
          <w:sz w:val="24"/>
          <w:szCs w:val="24"/>
          <w:lang w:eastAsia="bg-BG"/>
        </w:rPr>
        <w:t xml:space="preserve"> в кв. 4А по плана на ж.к. „Зорница“, ПИ с идентификатори 07079.601.237 и 07079.601.199 по КК на гр. Бургас, с което се предлага обединяване на двата УПИ, при запазване на отреждането „за здравни нужди“, при съобразяване със съществуващите сгради, изградените площадкови мрежи и наличната подземна техническа инфраструктура, с предвиждане на ново застрояване за нуждите на детската болница, с показатели за застрояване, както следва: Височина над 15м, Плътност до 80%, Кинт до 3,0 и Озеленяване мин.20% и предлага на Министъра на регионалното развитие и благоустройството да допусне отклонения от правилата и нормативите на §9 от Наредба №7/МРРБ за ПНУОВТУЗ за намаляване на  необходимата площ в м</w:t>
      </w:r>
      <w:r w:rsidRPr="000721FE">
        <w:rPr>
          <w:rFonts w:ascii="Times New Roman" w:eastAsia="Times New Roman" w:hAnsi="Times New Roman" w:cs="Times New Roman"/>
          <w:sz w:val="24"/>
          <w:szCs w:val="24"/>
          <w:vertAlign w:val="superscript"/>
          <w:lang w:eastAsia="bg-BG"/>
        </w:rPr>
        <w:t>2</w:t>
      </w:r>
      <w:r w:rsidRPr="000721FE">
        <w:rPr>
          <w:rFonts w:ascii="Times New Roman" w:eastAsia="Times New Roman" w:hAnsi="Times New Roman" w:cs="Times New Roman"/>
          <w:sz w:val="24"/>
          <w:szCs w:val="24"/>
          <w:lang w:eastAsia="bg-BG"/>
        </w:rPr>
        <w:t>/на легло от 80м</w:t>
      </w:r>
      <w:r w:rsidRPr="000721FE">
        <w:rPr>
          <w:rFonts w:ascii="Times New Roman" w:eastAsia="Times New Roman" w:hAnsi="Times New Roman" w:cs="Times New Roman"/>
          <w:sz w:val="24"/>
          <w:szCs w:val="24"/>
          <w:vertAlign w:val="superscript"/>
          <w:lang w:eastAsia="bg-BG"/>
        </w:rPr>
        <w:t>2</w:t>
      </w:r>
      <w:r w:rsidRPr="000721FE">
        <w:rPr>
          <w:rFonts w:ascii="Times New Roman" w:eastAsia="Times New Roman" w:hAnsi="Times New Roman" w:cs="Times New Roman"/>
          <w:sz w:val="24"/>
          <w:szCs w:val="24"/>
          <w:lang w:eastAsia="bg-BG"/>
        </w:rPr>
        <w:t>/легло по чл.43, т.3 от Наредба №7/МРРБ за ПНУОВТУЗ на 75,75м</w:t>
      </w:r>
      <w:r w:rsidRPr="000721FE">
        <w:rPr>
          <w:rFonts w:ascii="Times New Roman" w:eastAsia="Times New Roman" w:hAnsi="Times New Roman" w:cs="Times New Roman"/>
          <w:sz w:val="24"/>
          <w:szCs w:val="24"/>
          <w:vertAlign w:val="superscript"/>
          <w:lang w:eastAsia="bg-BG"/>
        </w:rPr>
        <w:t>2</w:t>
      </w:r>
      <w:r w:rsidRPr="000721FE">
        <w:rPr>
          <w:rFonts w:ascii="Times New Roman" w:eastAsia="Times New Roman" w:hAnsi="Times New Roman" w:cs="Times New Roman"/>
          <w:sz w:val="24"/>
          <w:szCs w:val="24"/>
          <w:lang w:eastAsia="bg-BG"/>
        </w:rPr>
        <w:t xml:space="preserve">/легло за нов УПИ </w:t>
      </w:r>
      <w:r w:rsidRPr="000721FE">
        <w:rPr>
          <w:rFonts w:ascii="Times New Roman" w:eastAsia="Times New Roman" w:hAnsi="Times New Roman" w:cs="Times New Roman"/>
          <w:sz w:val="24"/>
          <w:szCs w:val="24"/>
          <w:lang w:val="en-US" w:eastAsia="bg-BG"/>
        </w:rPr>
        <w:t>I</w:t>
      </w:r>
      <w:r w:rsidRPr="000721FE">
        <w:rPr>
          <w:rFonts w:ascii="Times New Roman" w:eastAsia="Times New Roman" w:hAnsi="Times New Roman" w:cs="Times New Roman"/>
          <w:sz w:val="24"/>
          <w:szCs w:val="24"/>
          <w:lang w:eastAsia="bg-BG"/>
        </w:rPr>
        <w:t xml:space="preserve">, съгласно изготвеното служебно предложение. </w:t>
      </w:r>
    </w:p>
    <w:p w14:paraId="62CDD223" w14:textId="77777777" w:rsidR="00EE4771" w:rsidRDefault="00EE4771" w:rsidP="00EE4771">
      <w:pPr>
        <w:pStyle w:val="ListParagraph"/>
        <w:spacing w:line="240" w:lineRule="auto"/>
        <w:ind w:firstLine="690"/>
        <w:jc w:val="both"/>
        <w:rPr>
          <w:rFonts w:ascii="Times New Roman" w:hAnsi="Times New Roman" w:cs="Times New Roman"/>
          <w:sz w:val="24"/>
          <w:szCs w:val="24"/>
        </w:rPr>
      </w:pPr>
    </w:p>
    <w:p w14:paraId="0D036840"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6C3296E" w14:textId="77777777" w:rsidR="00EE4771" w:rsidRPr="00F75904" w:rsidRDefault="00EE4771" w:rsidP="00EE4771">
      <w:pPr>
        <w:pStyle w:val="ListParagraph"/>
        <w:spacing w:line="240" w:lineRule="auto"/>
        <w:ind w:firstLine="690"/>
        <w:jc w:val="both"/>
        <w:rPr>
          <w:rFonts w:ascii="Times New Roman" w:hAnsi="Times New Roman" w:cs="Times New Roman"/>
          <w:sz w:val="24"/>
          <w:szCs w:val="24"/>
        </w:rPr>
      </w:pPr>
    </w:p>
    <w:p w14:paraId="1819340F"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08-00-12486</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Разрешение на основание чл. 62а, ал. 2 и ал. 3 от ЗУТ за промяна на предназначението на част от УПИ ХХ-682, отреден „За парк“, представляващ ПИ с идентификатор  07079.671.682 по КК на гр. Бургас, в местност „</w:t>
      </w:r>
      <w:r w:rsidRPr="000721FE">
        <w:rPr>
          <w:rFonts w:ascii="Times New Roman" w:hAnsi="Times New Roman" w:cs="Times New Roman"/>
          <w:sz w:val="24"/>
          <w:szCs w:val="24"/>
        </w:rPr>
        <w:t>Кара</w:t>
      </w:r>
      <w:r w:rsidRPr="00EE4771">
        <w:rPr>
          <w:rFonts w:ascii="Times New Roman" w:hAnsi="Times New Roman" w:cs="Times New Roman"/>
          <w:sz w:val="24"/>
          <w:szCs w:val="24"/>
        </w:rPr>
        <w:t xml:space="preserve"> баир“, землище ж.р. „Меден Рудник“, гр. Бургас </w:t>
      </w:r>
    </w:p>
    <w:p w14:paraId="19EEE7C9" w14:textId="77777777" w:rsidR="00EE4771" w:rsidRDefault="00866427" w:rsidP="00807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7D3ED6AB" w14:textId="77777777" w:rsidR="008070D0" w:rsidRPr="008070D0" w:rsidRDefault="008070D0" w:rsidP="008070D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BCCEC82" w14:textId="4CC3B826" w:rsidR="00A879BE" w:rsidRPr="008D217D" w:rsidRDefault="00A879BE" w:rsidP="00A879BE">
      <w:pPr>
        <w:spacing w:after="0" w:line="240" w:lineRule="auto"/>
        <w:ind w:firstLine="708"/>
        <w:jc w:val="both"/>
        <w:rPr>
          <w:rFonts w:ascii="Times New Roman" w:hAnsi="Times New Roman"/>
          <w:sz w:val="24"/>
          <w:szCs w:val="24"/>
        </w:rPr>
      </w:pPr>
      <w:r w:rsidRPr="008D217D">
        <w:rPr>
          <w:rFonts w:ascii="Times New Roman" w:hAnsi="Times New Roman"/>
          <w:sz w:val="24"/>
          <w:szCs w:val="24"/>
        </w:rPr>
        <w:t>На основание чл. 21, ал. 1, т. 8 и т.11 от ЗМСМА, във връзка с чл.62а, ал.2 и ал.3 от ЗУТ Общински съвет Бургас, разрешава промяна на предназначението на част от УПИ XX-682 с о</w:t>
      </w:r>
      <w:r>
        <w:rPr>
          <w:rFonts w:ascii="Times New Roman" w:hAnsi="Times New Roman"/>
          <w:sz w:val="24"/>
          <w:szCs w:val="24"/>
        </w:rPr>
        <w:t>треждане „За парк“, в местност Черна гора</w:t>
      </w:r>
      <w:r w:rsidRPr="008D217D">
        <w:rPr>
          <w:rFonts w:ascii="Times New Roman" w:hAnsi="Times New Roman"/>
          <w:sz w:val="24"/>
          <w:szCs w:val="24"/>
        </w:rPr>
        <w:t>, землище ж.р. „Меден Рудник“, гр.</w:t>
      </w:r>
      <w:r>
        <w:rPr>
          <w:rFonts w:ascii="Times New Roman" w:hAnsi="Times New Roman"/>
          <w:sz w:val="24"/>
          <w:szCs w:val="24"/>
        </w:rPr>
        <w:t xml:space="preserve"> </w:t>
      </w:r>
      <w:r w:rsidRPr="008D217D">
        <w:rPr>
          <w:rFonts w:ascii="Times New Roman" w:hAnsi="Times New Roman"/>
          <w:sz w:val="24"/>
          <w:szCs w:val="24"/>
        </w:rPr>
        <w:t>Бургас, ПИ с идентификатор 07079.671.682 по КК на гр.</w:t>
      </w:r>
      <w:r>
        <w:rPr>
          <w:rFonts w:ascii="Times New Roman" w:hAnsi="Times New Roman"/>
          <w:sz w:val="24"/>
          <w:szCs w:val="24"/>
        </w:rPr>
        <w:t xml:space="preserve"> </w:t>
      </w:r>
      <w:r w:rsidRPr="008D217D">
        <w:rPr>
          <w:rFonts w:ascii="Times New Roman" w:hAnsi="Times New Roman"/>
          <w:sz w:val="24"/>
          <w:szCs w:val="24"/>
        </w:rPr>
        <w:t>Бургас, с цел обособяване от УПИ XX-682  на нов УПИ с отреждане „За техническа инфраструктура“.</w:t>
      </w:r>
    </w:p>
    <w:p w14:paraId="172A1401" w14:textId="77777777" w:rsidR="00EE4771" w:rsidRDefault="00EE4771" w:rsidP="00EE4771">
      <w:pPr>
        <w:pStyle w:val="ListParagraph"/>
        <w:spacing w:line="240" w:lineRule="auto"/>
        <w:jc w:val="both"/>
        <w:rPr>
          <w:rFonts w:ascii="Times New Roman" w:hAnsi="Times New Roman" w:cs="Times New Roman"/>
          <w:sz w:val="24"/>
          <w:szCs w:val="24"/>
        </w:rPr>
      </w:pPr>
    </w:p>
    <w:p w14:paraId="444E2B07"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5D57C05" w14:textId="77777777" w:rsidR="00EE4771" w:rsidRDefault="00EE4771" w:rsidP="00EE4771">
      <w:pPr>
        <w:pStyle w:val="ListParagraph"/>
        <w:spacing w:line="240" w:lineRule="auto"/>
        <w:jc w:val="both"/>
        <w:rPr>
          <w:rFonts w:ascii="Times New Roman" w:hAnsi="Times New Roman" w:cs="Times New Roman"/>
          <w:sz w:val="24"/>
          <w:szCs w:val="24"/>
        </w:rPr>
      </w:pPr>
    </w:p>
    <w:p w14:paraId="6A038270"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08-00-12488</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Допускане на проекти за изменение на ОУП на гр. Бургас, както следва:</w:t>
      </w:r>
      <w:r w:rsidRPr="00EE4771">
        <w:rPr>
          <w:rFonts w:ascii="Times New Roman" w:hAnsi="Times New Roman" w:cs="Times New Roman"/>
          <w:i/>
          <w:iCs/>
          <w:sz w:val="24"/>
          <w:szCs w:val="24"/>
        </w:rPr>
        <w:t xml:space="preserve"> </w:t>
      </w:r>
      <w:r w:rsidRPr="00EE4771">
        <w:rPr>
          <w:rFonts w:ascii="Times New Roman" w:hAnsi="Times New Roman" w:cs="Times New Roman"/>
          <w:b/>
          <w:bCs/>
          <w:sz w:val="24"/>
          <w:szCs w:val="24"/>
        </w:rPr>
        <w:t>1.</w:t>
      </w:r>
      <w:r w:rsidRPr="00EE4771">
        <w:rPr>
          <w:rFonts w:ascii="Times New Roman" w:hAnsi="Times New Roman" w:cs="Times New Roman"/>
          <w:sz w:val="24"/>
          <w:szCs w:val="24"/>
        </w:rPr>
        <w:t xml:space="preserve"> В обхват на устройствени зони 2/Смф1 и 17/Смф – част от територията на ПЗ „Север“, гр. Бургас </w:t>
      </w:r>
      <w:r w:rsidRPr="00EE4771">
        <w:rPr>
          <w:rFonts w:ascii="Times New Roman" w:hAnsi="Times New Roman" w:cs="Times New Roman"/>
          <w:b/>
          <w:bCs/>
          <w:sz w:val="24"/>
          <w:szCs w:val="24"/>
        </w:rPr>
        <w:t>2.</w:t>
      </w:r>
      <w:r w:rsidRPr="00EE4771">
        <w:rPr>
          <w:rFonts w:ascii="Times New Roman" w:hAnsi="Times New Roman" w:cs="Times New Roman"/>
          <w:sz w:val="24"/>
          <w:szCs w:val="24"/>
        </w:rPr>
        <w:t xml:space="preserve"> В обхват на устройствена зона 8/Пп – част от територията на ПЗ „Север“, гр. Бургас</w:t>
      </w:r>
    </w:p>
    <w:p w14:paraId="23AFEC7D" w14:textId="77777777" w:rsidR="00EE4771" w:rsidRDefault="00866427" w:rsidP="0046024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F103D2B" w14:textId="77777777" w:rsidR="00460243" w:rsidRPr="00460243" w:rsidRDefault="00460243" w:rsidP="00460243">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D077895" w14:textId="77777777" w:rsidR="00460243" w:rsidRPr="00460243" w:rsidRDefault="00460243" w:rsidP="00460243">
      <w:pPr>
        <w:tabs>
          <w:tab w:val="left" w:pos="993"/>
        </w:tabs>
        <w:spacing w:after="0" w:line="240" w:lineRule="auto"/>
        <w:ind w:firstLine="708"/>
        <w:jc w:val="both"/>
        <w:rPr>
          <w:rFonts w:ascii="Times New Roman" w:eastAsia="Times New Roman" w:hAnsi="Times New Roman" w:cs="Times New Roman"/>
          <w:sz w:val="24"/>
          <w:szCs w:val="24"/>
          <w:lang w:eastAsia="bg-BG"/>
        </w:rPr>
      </w:pPr>
      <w:r w:rsidRPr="00460243">
        <w:rPr>
          <w:rFonts w:ascii="Times New Roman" w:eastAsia="Calibri" w:hAnsi="Times New Roman" w:cs="Times New Roman"/>
          <w:sz w:val="24"/>
          <w:szCs w:val="24"/>
        </w:rPr>
        <w:t xml:space="preserve">На основание чл.21, ал.1, т.11 от ЗМСМА, чл.127, ал.9 от ЗУТ, във връзка с чл.134, ал.1, т.1 от ЗУТ, Общински съвет Бургас разрешава </w:t>
      </w:r>
      <w:r w:rsidRPr="00460243">
        <w:rPr>
          <w:rFonts w:ascii="Times New Roman" w:eastAsia="Times New Roman" w:hAnsi="Times New Roman" w:cs="Times New Roman"/>
          <w:sz w:val="24"/>
          <w:szCs w:val="24"/>
          <w:lang w:eastAsia="bg-BG"/>
        </w:rPr>
        <w:t>изменение на ОУП на гр. Бургас:</w:t>
      </w:r>
    </w:p>
    <w:p w14:paraId="42A9BD6D" w14:textId="77777777" w:rsidR="00460243" w:rsidRPr="00460243" w:rsidRDefault="00460243" w:rsidP="00460243">
      <w:pPr>
        <w:numPr>
          <w:ilvl w:val="0"/>
          <w:numId w:val="4"/>
        </w:numPr>
        <w:tabs>
          <w:tab w:val="left" w:pos="993"/>
        </w:tabs>
        <w:spacing w:after="0" w:line="240" w:lineRule="auto"/>
        <w:ind w:left="0" w:firstLine="708"/>
        <w:contextualSpacing/>
        <w:jc w:val="both"/>
        <w:rPr>
          <w:rFonts w:ascii="Times New Roman" w:eastAsia="Calibri" w:hAnsi="Times New Roman" w:cs="Times New Roman"/>
          <w:sz w:val="24"/>
          <w:szCs w:val="24"/>
        </w:rPr>
      </w:pPr>
      <w:r w:rsidRPr="00460243">
        <w:rPr>
          <w:rFonts w:ascii="Times New Roman" w:eastAsia="Times New Roman" w:hAnsi="Times New Roman" w:cs="Times New Roman"/>
          <w:sz w:val="24"/>
          <w:szCs w:val="24"/>
          <w:lang w:eastAsia="bg-BG"/>
        </w:rPr>
        <w:lastRenderedPageBreak/>
        <w:t xml:space="preserve">В обхвата </w:t>
      </w:r>
      <w:r w:rsidRPr="00460243">
        <w:rPr>
          <w:rFonts w:ascii="Times New Roman" w:eastAsia="Calibri" w:hAnsi="Times New Roman" w:cs="Times New Roman"/>
          <w:sz w:val="24"/>
          <w:szCs w:val="24"/>
        </w:rPr>
        <w:t>на устройствени зони 2/Смф1 и 17/Смф – част от територията на ПЗ „Север“, гр.</w:t>
      </w:r>
      <w:r>
        <w:rPr>
          <w:rFonts w:ascii="Times New Roman" w:eastAsia="Calibri" w:hAnsi="Times New Roman" w:cs="Times New Roman"/>
          <w:sz w:val="24"/>
          <w:szCs w:val="24"/>
        </w:rPr>
        <w:t xml:space="preserve"> </w:t>
      </w:r>
      <w:r w:rsidRPr="00460243">
        <w:rPr>
          <w:rFonts w:ascii="Times New Roman" w:eastAsia="Calibri" w:hAnsi="Times New Roman" w:cs="Times New Roman"/>
          <w:sz w:val="24"/>
          <w:szCs w:val="24"/>
        </w:rPr>
        <w:t>Бургас</w:t>
      </w:r>
      <w:r w:rsidRPr="00460243">
        <w:rPr>
          <w:rFonts w:ascii="Times New Roman" w:eastAsia="Times New Roman" w:hAnsi="Times New Roman" w:cs="Times New Roman"/>
          <w:sz w:val="24"/>
          <w:szCs w:val="24"/>
          <w:lang w:eastAsia="bg-BG"/>
        </w:rPr>
        <w:t xml:space="preserve">, с което </w:t>
      </w:r>
      <w:r w:rsidRPr="00460243">
        <w:rPr>
          <w:rFonts w:ascii="Times New Roman" w:eastAsia="Calibri" w:hAnsi="Times New Roman" w:cs="Times New Roman"/>
          <w:sz w:val="24"/>
          <w:szCs w:val="24"/>
        </w:rPr>
        <w:t>ПИ с идентификатори 07079.604.80, 07079.604.81, 07079.604.82, 07079.604.83, 07079.604.84 и 07079.604.166, попадащи в квартал 20 по ПУП с устройствени зони на ПЗ „Север“ и частта от ПИ с идентификатор 07079.604.79, граничеща с кв.20, да станат част от устройствена зона 17/Смф, с конкретизирани градоустройствени показатели за застрояване, както следва:  Височина над 15.00м; Плътност до 80%; Кинт до 5,0 и Озеленяване мин. 20%.</w:t>
      </w:r>
    </w:p>
    <w:p w14:paraId="04D4DB83" w14:textId="77777777" w:rsidR="00460243" w:rsidRPr="00460243" w:rsidRDefault="00460243" w:rsidP="00460243">
      <w:pPr>
        <w:numPr>
          <w:ilvl w:val="0"/>
          <w:numId w:val="4"/>
        </w:numPr>
        <w:tabs>
          <w:tab w:val="left" w:pos="993"/>
        </w:tabs>
        <w:autoSpaceDE w:val="0"/>
        <w:autoSpaceDN w:val="0"/>
        <w:adjustRightInd w:val="0"/>
        <w:spacing w:after="0" w:line="240" w:lineRule="auto"/>
        <w:ind w:left="0" w:firstLine="708"/>
        <w:contextualSpacing/>
        <w:jc w:val="both"/>
        <w:rPr>
          <w:rFonts w:ascii="Times New Roman" w:eastAsia="Calibri" w:hAnsi="Times New Roman" w:cs="Times New Roman"/>
          <w:color w:val="000000"/>
          <w:sz w:val="24"/>
          <w:szCs w:val="24"/>
          <w:lang w:eastAsia="bg-BG"/>
        </w:rPr>
      </w:pPr>
      <w:r w:rsidRPr="00460243">
        <w:rPr>
          <w:rFonts w:ascii="Times New Roman" w:eastAsia="Calibri" w:hAnsi="Times New Roman" w:cs="Times New Roman"/>
          <w:sz w:val="24"/>
          <w:szCs w:val="24"/>
        </w:rPr>
        <w:t xml:space="preserve">В </w:t>
      </w:r>
      <w:r w:rsidRPr="00460243">
        <w:rPr>
          <w:rFonts w:ascii="Times New Roman" w:eastAsia="Times New Roman" w:hAnsi="Times New Roman" w:cs="Times New Roman"/>
          <w:sz w:val="24"/>
          <w:szCs w:val="24"/>
          <w:lang w:eastAsia="bg-BG"/>
        </w:rPr>
        <w:t xml:space="preserve">обхват на </w:t>
      </w:r>
      <w:r w:rsidRPr="00460243">
        <w:rPr>
          <w:rFonts w:ascii="Times New Roman" w:eastAsia="Calibri" w:hAnsi="Times New Roman" w:cs="Times New Roman"/>
          <w:sz w:val="24"/>
          <w:szCs w:val="24"/>
        </w:rPr>
        <w:t>устройствена зона 8/Пп – част от територията на ПЗ „Север“, гр.</w:t>
      </w:r>
      <w:r>
        <w:rPr>
          <w:rFonts w:ascii="Times New Roman" w:eastAsia="Calibri" w:hAnsi="Times New Roman" w:cs="Times New Roman"/>
          <w:sz w:val="24"/>
          <w:szCs w:val="24"/>
        </w:rPr>
        <w:t xml:space="preserve"> </w:t>
      </w:r>
      <w:r w:rsidRPr="00460243">
        <w:rPr>
          <w:rFonts w:ascii="Times New Roman" w:eastAsia="Calibri" w:hAnsi="Times New Roman" w:cs="Times New Roman"/>
          <w:sz w:val="24"/>
          <w:szCs w:val="24"/>
        </w:rPr>
        <w:t xml:space="preserve">Бургас, с което </w:t>
      </w:r>
      <w:r w:rsidRPr="00460243">
        <w:rPr>
          <w:rFonts w:ascii="Times New Roman" w:eastAsia="Times New Roman" w:hAnsi="Times New Roman" w:cs="Times New Roman"/>
          <w:sz w:val="24"/>
          <w:szCs w:val="24"/>
          <w:lang w:eastAsia="bg-BG"/>
        </w:rPr>
        <w:t>ПИ с идентификатори 07079.3.1654 и 07079.3.1655 по КККР на гр.</w:t>
      </w:r>
      <w:r>
        <w:rPr>
          <w:rFonts w:ascii="Times New Roman" w:eastAsia="Times New Roman" w:hAnsi="Times New Roman" w:cs="Times New Roman"/>
          <w:sz w:val="24"/>
          <w:szCs w:val="24"/>
          <w:lang w:eastAsia="bg-BG"/>
        </w:rPr>
        <w:t xml:space="preserve"> </w:t>
      </w:r>
      <w:r w:rsidRPr="00460243">
        <w:rPr>
          <w:rFonts w:ascii="Times New Roman" w:eastAsia="Times New Roman" w:hAnsi="Times New Roman" w:cs="Times New Roman"/>
          <w:sz w:val="24"/>
          <w:szCs w:val="24"/>
          <w:lang w:eastAsia="bg-BG"/>
        </w:rPr>
        <w:t xml:space="preserve">Бургас, идентични с УПИ </w:t>
      </w:r>
      <w:r w:rsidRPr="00460243">
        <w:rPr>
          <w:rFonts w:ascii="Times New Roman" w:eastAsia="Times New Roman" w:hAnsi="Times New Roman" w:cs="Times New Roman"/>
          <w:sz w:val="24"/>
          <w:szCs w:val="24"/>
          <w:lang w:val="en-GB" w:eastAsia="bg-BG"/>
        </w:rPr>
        <w:t>IX</w:t>
      </w:r>
      <w:r w:rsidRPr="00460243">
        <w:rPr>
          <w:rFonts w:ascii="Times New Roman" w:eastAsia="Times New Roman" w:hAnsi="Times New Roman" w:cs="Times New Roman"/>
          <w:sz w:val="24"/>
          <w:szCs w:val="24"/>
          <w:lang w:eastAsia="bg-BG"/>
        </w:rPr>
        <w:t xml:space="preserve">-1654 и УПИ </w:t>
      </w:r>
      <w:r w:rsidRPr="00460243">
        <w:rPr>
          <w:rFonts w:ascii="Times New Roman" w:eastAsia="Times New Roman" w:hAnsi="Times New Roman" w:cs="Times New Roman"/>
          <w:sz w:val="24"/>
          <w:szCs w:val="24"/>
          <w:lang w:val="en-GB" w:eastAsia="bg-BG"/>
        </w:rPr>
        <w:t>XIII</w:t>
      </w:r>
      <w:r w:rsidRPr="00460243">
        <w:rPr>
          <w:rFonts w:ascii="Times New Roman" w:eastAsia="Times New Roman" w:hAnsi="Times New Roman" w:cs="Times New Roman"/>
          <w:sz w:val="24"/>
          <w:szCs w:val="24"/>
          <w:lang w:eastAsia="bg-BG"/>
        </w:rPr>
        <w:t>-20, кв.60 по плана на ПЗ „Север, гр.</w:t>
      </w:r>
      <w:r>
        <w:rPr>
          <w:rFonts w:ascii="Times New Roman" w:eastAsia="Times New Roman" w:hAnsi="Times New Roman" w:cs="Times New Roman"/>
          <w:sz w:val="24"/>
          <w:szCs w:val="24"/>
          <w:lang w:eastAsia="bg-BG"/>
        </w:rPr>
        <w:t xml:space="preserve"> </w:t>
      </w:r>
      <w:r w:rsidRPr="00460243">
        <w:rPr>
          <w:rFonts w:ascii="Times New Roman" w:eastAsia="Times New Roman" w:hAnsi="Times New Roman" w:cs="Times New Roman"/>
          <w:sz w:val="24"/>
          <w:szCs w:val="24"/>
          <w:lang w:eastAsia="bg-BG"/>
        </w:rPr>
        <w:t>Бургас  да се включат в обхвата на устройствена зона 16/Смф по ОУП на гр.</w:t>
      </w:r>
      <w:r>
        <w:rPr>
          <w:rFonts w:ascii="Times New Roman" w:eastAsia="Times New Roman" w:hAnsi="Times New Roman" w:cs="Times New Roman"/>
          <w:sz w:val="24"/>
          <w:szCs w:val="24"/>
          <w:lang w:eastAsia="bg-BG"/>
        </w:rPr>
        <w:t xml:space="preserve"> </w:t>
      </w:r>
      <w:r w:rsidRPr="00460243">
        <w:rPr>
          <w:rFonts w:ascii="Times New Roman" w:eastAsia="Times New Roman" w:hAnsi="Times New Roman" w:cs="Times New Roman"/>
          <w:sz w:val="24"/>
          <w:szCs w:val="24"/>
          <w:lang w:eastAsia="bg-BG"/>
        </w:rPr>
        <w:t>Бургас,</w:t>
      </w:r>
      <w:r w:rsidRPr="00460243">
        <w:rPr>
          <w:rFonts w:ascii="Times New Roman" w:eastAsia="Calibri" w:hAnsi="Times New Roman" w:cs="Times New Roman"/>
          <w:color w:val="000000"/>
          <w:sz w:val="24"/>
          <w:szCs w:val="24"/>
          <w:lang w:eastAsia="bg-BG"/>
        </w:rPr>
        <w:t xml:space="preserve"> с допустими градоустройствени показатели за застрояване, както следва: </w:t>
      </w:r>
      <w:r w:rsidRPr="00460243">
        <w:rPr>
          <w:rFonts w:ascii="Times New Roman" w:eastAsia="Times New Roman" w:hAnsi="Times New Roman" w:cs="Times New Roman"/>
          <w:sz w:val="24"/>
          <w:szCs w:val="24"/>
          <w:lang w:eastAsia="bg-BG"/>
        </w:rPr>
        <w:t>Височина над 15.00м, Плътност до 60%, Кинт до 4.0  и Озеленяване мин. 20%.</w:t>
      </w:r>
    </w:p>
    <w:p w14:paraId="74F5ED0E" w14:textId="77777777" w:rsidR="00EE4771" w:rsidRPr="00460243" w:rsidRDefault="00EE4771" w:rsidP="00460243">
      <w:pPr>
        <w:rPr>
          <w:rFonts w:ascii="Times New Roman" w:hAnsi="Times New Roman" w:cs="Times New Roman"/>
          <w:sz w:val="24"/>
          <w:szCs w:val="24"/>
        </w:rPr>
      </w:pPr>
    </w:p>
    <w:p w14:paraId="1994225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2F5CE40" w14:textId="77777777" w:rsidR="00EE4771" w:rsidRPr="008753CB" w:rsidRDefault="00EE4771" w:rsidP="00EE4771">
      <w:pPr>
        <w:pStyle w:val="ListParagraph"/>
        <w:rPr>
          <w:rFonts w:ascii="Times New Roman" w:hAnsi="Times New Roman" w:cs="Times New Roman"/>
          <w:sz w:val="24"/>
          <w:szCs w:val="24"/>
        </w:rPr>
      </w:pPr>
    </w:p>
    <w:p w14:paraId="0AF65002"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08-00-12487</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Даване на становище и определяне на представител относно промяна на землищна граница между землището на гр. Камено и кв. Долно Езерово, гр. Бургас, представляваща граница между община Бургас и община Камено</w:t>
      </w:r>
    </w:p>
    <w:p w14:paraId="28F4DF2E" w14:textId="4B4FEB02" w:rsidR="00EC101A" w:rsidRDefault="00866427" w:rsidP="0098305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53F794ED" w14:textId="77777777" w:rsidR="00983051" w:rsidRPr="00983051" w:rsidRDefault="00983051" w:rsidP="0098305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69D8C15" w14:textId="77777777" w:rsidR="00E64076" w:rsidRPr="002933DE" w:rsidRDefault="00E64076" w:rsidP="00E64076">
      <w:pPr>
        <w:numPr>
          <w:ilvl w:val="0"/>
          <w:numId w:val="5"/>
        </w:numPr>
        <w:tabs>
          <w:tab w:val="left" w:pos="993"/>
        </w:tabs>
        <w:spacing w:after="200" w:line="240" w:lineRule="auto"/>
        <w:ind w:left="0" w:firstLine="709"/>
        <w:contextualSpacing/>
        <w:jc w:val="both"/>
        <w:rPr>
          <w:rFonts w:ascii="Times New Roman" w:hAnsi="Times New Roman"/>
          <w:sz w:val="24"/>
          <w:szCs w:val="24"/>
        </w:rPr>
      </w:pPr>
      <w:r w:rsidRPr="002933DE">
        <w:rPr>
          <w:rFonts w:ascii="Times New Roman" w:hAnsi="Times New Roman"/>
          <w:bCs/>
          <w:sz w:val="24"/>
          <w:szCs w:val="24"/>
        </w:rPr>
        <w:t>Изразява несъгласие с предложението за промяна на землищната граница между землището на кв. Долно Езерово, гр. Бургас и землището на гр. Камено, представляваща и граница между община Бургас и община Камено.</w:t>
      </w:r>
      <w:r w:rsidRPr="002933DE">
        <w:rPr>
          <w:rFonts w:ascii="Times New Roman" w:hAnsi="Times New Roman"/>
          <w:sz w:val="24"/>
          <w:szCs w:val="24"/>
        </w:rPr>
        <w:t> </w:t>
      </w:r>
    </w:p>
    <w:p w14:paraId="2513D15B" w14:textId="77777777" w:rsidR="00E64076" w:rsidRPr="002933DE" w:rsidRDefault="00E64076" w:rsidP="00E64076">
      <w:pPr>
        <w:numPr>
          <w:ilvl w:val="0"/>
          <w:numId w:val="5"/>
        </w:numPr>
        <w:tabs>
          <w:tab w:val="left" w:pos="993"/>
        </w:tabs>
        <w:spacing w:after="200" w:line="240" w:lineRule="auto"/>
        <w:ind w:left="0" w:firstLine="709"/>
        <w:contextualSpacing/>
        <w:jc w:val="both"/>
        <w:rPr>
          <w:rFonts w:ascii="Times New Roman" w:hAnsi="Times New Roman"/>
          <w:sz w:val="24"/>
          <w:szCs w:val="24"/>
        </w:rPr>
      </w:pPr>
      <w:r w:rsidRPr="00887DA1">
        <w:rPr>
          <w:rFonts w:ascii="Times New Roman" w:hAnsi="Times New Roman"/>
          <w:sz w:val="24"/>
          <w:szCs w:val="24"/>
        </w:rPr>
        <w:t>Определя</w:t>
      </w:r>
      <w:r w:rsidRPr="002933DE">
        <w:rPr>
          <w:rFonts w:ascii="Times New Roman" w:hAnsi="Times New Roman"/>
          <w:sz w:val="24"/>
          <w:szCs w:val="24"/>
        </w:rPr>
        <w:t xml:space="preserve"> арх. Петър Статев за представ</w:t>
      </w:r>
      <w:r>
        <w:rPr>
          <w:rFonts w:ascii="Times New Roman" w:hAnsi="Times New Roman"/>
          <w:sz w:val="24"/>
          <w:szCs w:val="24"/>
        </w:rPr>
        <w:t>ител на Общински съвет – Бургас,</w:t>
      </w:r>
      <w:r w:rsidRPr="002933DE">
        <w:rPr>
          <w:rFonts w:ascii="Times New Roman" w:hAnsi="Times New Roman"/>
          <w:sz w:val="24"/>
          <w:szCs w:val="24"/>
        </w:rPr>
        <w:t xml:space="preserve"> за участие в комисия по реда на чл.43, ал.1, т.3 от ЗКИР.</w:t>
      </w:r>
    </w:p>
    <w:p w14:paraId="00A7A815" w14:textId="259227B9" w:rsidR="00EE4771" w:rsidRPr="00E64076" w:rsidRDefault="00EE4771" w:rsidP="00E64076">
      <w:pPr>
        <w:spacing w:line="240" w:lineRule="auto"/>
        <w:jc w:val="both"/>
        <w:rPr>
          <w:rFonts w:ascii="Times New Roman" w:hAnsi="Times New Roman" w:cs="Times New Roman"/>
          <w:sz w:val="24"/>
          <w:szCs w:val="24"/>
        </w:rPr>
      </w:pPr>
    </w:p>
    <w:p w14:paraId="3AE7CB60"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971FFFC" w14:textId="77777777" w:rsidR="00EE4771" w:rsidRPr="00490BC2" w:rsidRDefault="00EE4771" w:rsidP="00EE4771">
      <w:pPr>
        <w:pStyle w:val="ListParagraph"/>
        <w:spacing w:line="240" w:lineRule="auto"/>
        <w:jc w:val="both"/>
        <w:rPr>
          <w:rFonts w:ascii="Times New Roman" w:hAnsi="Times New Roman" w:cs="Times New Roman"/>
          <w:sz w:val="24"/>
          <w:szCs w:val="24"/>
        </w:rPr>
      </w:pPr>
    </w:p>
    <w:p w14:paraId="5576513E"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08-00-12533</w:t>
      </w:r>
      <w:r w:rsidRPr="00EE4771">
        <w:rPr>
          <w:rFonts w:ascii="Times New Roman" w:hAnsi="Times New Roman" w:cs="Times New Roman"/>
          <w:b/>
          <w:sz w:val="24"/>
          <w:szCs w:val="24"/>
        </w:rPr>
        <w:t xml:space="preserve"> 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Определяне периода и териториите в град Бургас, в които се забраняват извършването на строителни и монтажни работи, по смисъла на чл. 15 от Закона за устройство на територията на Черноморското крайбрежие (ЗУЧК)</w:t>
      </w:r>
    </w:p>
    <w:p w14:paraId="21F64301" w14:textId="536E817F" w:rsidR="00EE4771" w:rsidRDefault="00866427" w:rsidP="0098305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516AD275" w14:textId="77777777" w:rsidR="0070411F" w:rsidRDefault="0070411F" w:rsidP="0098305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0F0ECA9" w14:textId="08D5FA8B" w:rsidR="00983051" w:rsidRPr="00983051" w:rsidRDefault="00983051" w:rsidP="00983051">
      <w:pPr>
        <w:numPr>
          <w:ilvl w:val="0"/>
          <w:numId w:val="6"/>
        </w:numPr>
        <w:tabs>
          <w:tab w:val="left" w:pos="1134"/>
        </w:tabs>
        <w:spacing w:after="0" w:line="240" w:lineRule="auto"/>
        <w:ind w:left="0" w:firstLine="705"/>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На основание чл.15, ал.2 от ЗУЧК (изм. - ДВ, бр. 40 от 2014 г.), Общински съвет Бургас определя периодите и териториите, в които се забранява извършването на строителни и монтажни работи в частта на град Бургас, определена за климатичен морски курорт от национално значение, както следва:</w:t>
      </w:r>
    </w:p>
    <w:p w14:paraId="15B40A34" w14:textId="77777777" w:rsidR="00983051" w:rsidRPr="00983051" w:rsidRDefault="00983051" w:rsidP="00983051">
      <w:pPr>
        <w:numPr>
          <w:ilvl w:val="0"/>
          <w:numId w:val="7"/>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b/>
          <w:sz w:val="24"/>
          <w:szCs w:val="24"/>
        </w:rPr>
        <w:t>От 18 юни 2022 г. (събота) до 11 септември 2022 г.</w:t>
      </w:r>
      <w:r w:rsidRPr="00983051">
        <w:rPr>
          <w:rFonts w:ascii="Times New Roman" w:eastAsia="Calibri" w:hAnsi="Times New Roman" w:cs="Times New Roman"/>
          <w:sz w:val="24"/>
          <w:szCs w:val="24"/>
        </w:rPr>
        <w:t xml:space="preserve"> </w:t>
      </w:r>
      <w:r w:rsidRPr="00983051">
        <w:rPr>
          <w:rFonts w:ascii="Times New Roman" w:eastAsia="Calibri" w:hAnsi="Times New Roman" w:cs="Times New Roman"/>
          <w:b/>
          <w:sz w:val="24"/>
          <w:szCs w:val="24"/>
        </w:rPr>
        <w:t>(неделя)</w:t>
      </w:r>
      <w:r w:rsidRPr="00983051">
        <w:rPr>
          <w:rFonts w:ascii="Times New Roman" w:eastAsia="Calibri" w:hAnsi="Times New Roman" w:cs="Times New Roman"/>
          <w:sz w:val="24"/>
          <w:szCs w:val="24"/>
        </w:rPr>
        <w:t xml:space="preserve"> за територията на: </w:t>
      </w:r>
    </w:p>
    <w:p w14:paraId="36F83B91" w14:textId="77777777" w:rsidR="00983051" w:rsidRPr="00983051" w:rsidRDefault="00983051" w:rsidP="00983051">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кв. „Сарафово“, включително частите от землището в обхвата на Зона А и Зона Б по смисъла на ЗУЧК и Курортна зона местност „Ъгъла“;</w:t>
      </w:r>
    </w:p>
    <w:p w14:paraId="6C11F8DF" w14:textId="77777777" w:rsidR="00983051" w:rsidRPr="00983051" w:rsidRDefault="00983051" w:rsidP="00983051">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кв. „Крайморие“, включително неговото землище в обхвата на Зона А и Зона Б по смисъла на ЗУЧК;</w:t>
      </w:r>
    </w:p>
    <w:p w14:paraId="088582FE" w14:textId="77777777" w:rsidR="00983051" w:rsidRPr="00983051" w:rsidRDefault="00983051" w:rsidP="00983051">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Приморски парк;</w:t>
      </w:r>
    </w:p>
    <w:p w14:paraId="04FF070B" w14:textId="77777777" w:rsidR="00983051" w:rsidRPr="00983051" w:rsidRDefault="00983051" w:rsidP="00983051">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lastRenderedPageBreak/>
        <w:t>Парк „Езеро“;</w:t>
      </w:r>
    </w:p>
    <w:p w14:paraId="7FBBD310" w14:textId="2BAC4323" w:rsidR="00983051" w:rsidRPr="00983051" w:rsidRDefault="00983051" w:rsidP="00983051">
      <w:pPr>
        <w:numPr>
          <w:ilvl w:val="0"/>
          <w:numId w:val="8"/>
        </w:numPr>
        <w:tabs>
          <w:tab w:val="left" w:pos="993"/>
        </w:tabs>
        <w:spacing w:after="0" w:line="240" w:lineRule="auto"/>
        <w:contextualSpacing/>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Зона Изток (заключена между плаж Атанасовска коса и Атанасовско езеро);</w:t>
      </w:r>
    </w:p>
    <w:p w14:paraId="639D097E" w14:textId="77777777" w:rsidR="00983051" w:rsidRPr="00983051" w:rsidRDefault="00983051" w:rsidP="00983051">
      <w:pPr>
        <w:spacing w:after="0" w:line="240" w:lineRule="auto"/>
        <w:ind w:firstLine="567"/>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 xml:space="preserve">2. </w:t>
      </w:r>
      <w:r w:rsidRPr="00983051">
        <w:rPr>
          <w:rFonts w:ascii="Times New Roman" w:eastAsia="Calibri" w:hAnsi="Times New Roman" w:cs="Times New Roman"/>
          <w:b/>
          <w:sz w:val="24"/>
          <w:szCs w:val="24"/>
        </w:rPr>
        <w:t xml:space="preserve">От 1 юли 2022 г. (петък) до </w:t>
      </w:r>
      <w:r w:rsidRPr="00983051">
        <w:rPr>
          <w:rFonts w:ascii="Times New Roman" w:eastAsia="Calibri" w:hAnsi="Times New Roman" w:cs="Times New Roman"/>
          <w:b/>
          <w:sz w:val="24"/>
          <w:szCs w:val="24"/>
          <w:lang w:val="en-US"/>
        </w:rPr>
        <w:t>31</w:t>
      </w:r>
      <w:r w:rsidRPr="00983051">
        <w:rPr>
          <w:rFonts w:ascii="Times New Roman" w:eastAsia="Calibri" w:hAnsi="Times New Roman" w:cs="Times New Roman"/>
          <w:b/>
          <w:sz w:val="24"/>
          <w:szCs w:val="24"/>
        </w:rPr>
        <w:t xml:space="preserve"> август 2022 г.</w:t>
      </w:r>
      <w:r w:rsidRPr="00983051">
        <w:rPr>
          <w:rFonts w:ascii="Times New Roman" w:eastAsia="Calibri" w:hAnsi="Times New Roman" w:cs="Times New Roman"/>
          <w:sz w:val="24"/>
          <w:szCs w:val="24"/>
        </w:rPr>
        <w:t xml:space="preserve"> </w:t>
      </w:r>
      <w:r w:rsidRPr="00983051">
        <w:rPr>
          <w:rFonts w:ascii="Times New Roman" w:eastAsia="Calibri" w:hAnsi="Times New Roman" w:cs="Times New Roman"/>
          <w:b/>
          <w:sz w:val="24"/>
          <w:szCs w:val="24"/>
        </w:rPr>
        <w:t>(сряда)</w:t>
      </w:r>
      <w:r w:rsidRPr="00983051">
        <w:rPr>
          <w:rFonts w:ascii="Times New Roman" w:eastAsia="Calibri" w:hAnsi="Times New Roman" w:cs="Times New Roman"/>
          <w:sz w:val="24"/>
          <w:szCs w:val="24"/>
        </w:rPr>
        <w:t xml:space="preserve"> на територията на: Централна градска част заключена между бул. „Сан Стефано“, бул. „Демокрация“, ул. „Агоп Мелконян“, ул. „Княз Александър Батенберг“, площад „Царица Йоана“, бул. „Иван Вазов“ и ул. „Уилям Гладстон“;</w:t>
      </w:r>
    </w:p>
    <w:p w14:paraId="1A820A35" w14:textId="77777777" w:rsidR="00983051" w:rsidRPr="00983051" w:rsidRDefault="00983051" w:rsidP="00983051">
      <w:pPr>
        <w:spacing w:after="0" w:line="240" w:lineRule="auto"/>
        <w:ind w:firstLine="567"/>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 ж.к. „Възраждане“ - територията заключена между ул. „Уилям Гладстон“, бул. „Сан Стефано“, бул. „Мария Луиза“ и бул. „Иван Вазов“;</w:t>
      </w:r>
    </w:p>
    <w:p w14:paraId="09CE4828" w14:textId="77777777" w:rsidR="00983051" w:rsidRPr="00983051" w:rsidRDefault="00983051" w:rsidP="00983051">
      <w:pPr>
        <w:spacing w:after="0" w:line="240" w:lineRule="auto"/>
        <w:ind w:firstLine="567"/>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 ж.к. “Братя Миладинови“;</w:t>
      </w:r>
    </w:p>
    <w:p w14:paraId="49B2E326" w14:textId="77777777" w:rsidR="00983051" w:rsidRPr="00983051" w:rsidRDefault="00983051" w:rsidP="00983051">
      <w:pPr>
        <w:spacing w:after="0" w:line="240" w:lineRule="auto"/>
        <w:ind w:firstLine="567"/>
        <w:jc w:val="both"/>
        <w:rPr>
          <w:rFonts w:ascii="Times New Roman" w:eastAsia="Calibri" w:hAnsi="Times New Roman" w:cs="Times New Roman"/>
          <w:sz w:val="24"/>
          <w:szCs w:val="24"/>
        </w:rPr>
      </w:pPr>
      <w:r w:rsidRPr="00983051">
        <w:rPr>
          <w:rFonts w:ascii="Times New Roman" w:eastAsia="Calibri" w:hAnsi="Times New Roman" w:cs="Times New Roman"/>
          <w:sz w:val="24"/>
          <w:szCs w:val="24"/>
        </w:rPr>
        <w:t>- ж.к. „Лазур“;</w:t>
      </w:r>
    </w:p>
    <w:p w14:paraId="7D41A91A" w14:textId="10DA9BDA" w:rsidR="00983051" w:rsidRPr="00983051" w:rsidRDefault="00983051" w:rsidP="00983051">
      <w:pPr>
        <w:spacing w:after="0" w:line="240" w:lineRule="auto"/>
        <w:ind w:firstLine="567"/>
        <w:jc w:val="both"/>
        <w:rPr>
          <w:rFonts w:ascii="Times New Roman" w:eastAsia="Times New Roman" w:hAnsi="Times New Roman" w:cs="Times New Roman"/>
          <w:sz w:val="24"/>
          <w:szCs w:val="24"/>
        </w:rPr>
      </w:pPr>
      <w:r w:rsidRPr="00983051">
        <w:rPr>
          <w:rFonts w:ascii="Times New Roman" w:eastAsia="Times New Roman" w:hAnsi="Times New Roman" w:cs="Times New Roman"/>
          <w:b/>
          <w:sz w:val="24"/>
          <w:szCs w:val="24"/>
          <w:lang w:val="en-US"/>
        </w:rPr>
        <w:t>II.</w:t>
      </w:r>
      <w:r w:rsidRPr="00983051">
        <w:rPr>
          <w:rFonts w:ascii="Times New Roman" w:eastAsia="Times New Roman" w:hAnsi="Times New Roman" w:cs="Times New Roman"/>
          <w:sz w:val="24"/>
          <w:szCs w:val="24"/>
        </w:rPr>
        <w:t xml:space="preserve"> Забраната в определените в т.</w:t>
      </w:r>
      <w:r w:rsidRPr="00983051">
        <w:rPr>
          <w:rFonts w:ascii="Times New Roman" w:eastAsia="Times New Roman" w:hAnsi="Times New Roman" w:cs="Times New Roman"/>
          <w:sz w:val="24"/>
          <w:szCs w:val="24"/>
          <w:lang w:val="en-US"/>
        </w:rPr>
        <w:t>I</w:t>
      </w:r>
      <w:r w:rsidRPr="00983051">
        <w:rPr>
          <w:rFonts w:ascii="Times New Roman" w:eastAsia="Times New Roman" w:hAnsi="Times New Roman" w:cs="Times New Roman"/>
          <w:sz w:val="24"/>
          <w:szCs w:val="24"/>
        </w:rPr>
        <w:t>, 1 и 2 територии не се отнася за строителството на линейните обекти на техническата инфраструктура, обекти с национално значение, обекти с регионално значение и обекти, финансирани по оперативни програми със средства на Европейския съюз и с бюджетни средства от Община Бургас и държавата.</w:t>
      </w:r>
    </w:p>
    <w:p w14:paraId="5AF89B4B" w14:textId="7EA50EC1" w:rsidR="00983051" w:rsidRPr="00983051" w:rsidRDefault="00983051" w:rsidP="00983051">
      <w:pPr>
        <w:spacing w:after="0" w:line="240" w:lineRule="auto"/>
        <w:ind w:firstLine="567"/>
        <w:jc w:val="both"/>
        <w:rPr>
          <w:rFonts w:ascii="Times New Roman" w:eastAsia="Times New Roman" w:hAnsi="Times New Roman" w:cs="Times New Roman"/>
          <w:sz w:val="24"/>
          <w:szCs w:val="24"/>
        </w:rPr>
      </w:pPr>
      <w:r w:rsidRPr="00983051">
        <w:rPr>
          <w:rFonts w:ascii="Times New Roman" w:eastAsia="Times New Roman" w:hAnsi="Times New Roman" w:cs="Times New Roman"/>
          <w:b/>
          <w:sz w:val="24"/>
          <w:szCs w:val="24"/>
          <w:lang w:val="en-US"/>
        </w:rPr>
        <w:t>III</w:t>
      </w:r>
      <w:r w:rsidRPr="00983051">
        <w:rPr>
          <w:rFonts w:ascii="Times New Roman" w:eastAsia="Times New Roman" w:hAnsi="Times New Roman" w:cs="Times New Roman"/>
          <w:b/>
          <w:sz w:val="24"/>
          <w:szCs w:val="24"/>
        </w:rPr>
        <w:t>.</w:t>
      </w:r>
      <w:r w:rsidRPr="00983051">
        <w:rPr>
          <w:rFonts w:ascii="Times New Roman" w:eastAsia="Times New Roman" w:hAnsi="Times New Roman" w:cs="Times New Roman"/>
          <w:sz w:val="24"/>
          <w:szCs w:val="24"/>
        </w:rPr>
        <w:t xml:space="preserve"> На основание чл.15, ал.4 от ЗУЧК, строителни и монтажни работи в определените в т.</w:t>
      </w:r>
      <w:r w:rsidRPr="00983051">
        <w:rPr>
          <w:rFonts w:ascii="Times New Roman" w:eastAsia="Times New Roman" w:hAnsi="Times New Roman" w:cs="Times New Roman"/>
          <w:sz w:val="24"/>
          <w:szCs w:val="24"/>
          <w:lang w:val="en-US"/>
        </w:rPr>
        <w:t>I</w:t>
      </w:r>
      <w:r w:rsidRPr="00983051">
        <w:rPr>
          <w:rFonts w:ascii="Times New Roman" w:eastAsia="Times New Roman" w:hAnsi="Times New Roman" w:cs="Times New Roman"/>
          <w:sz w:val="24"/>
          <w:szCs w:val="24"/>
        </w:rPr>
        <w:t>, 1 и 2 територии и периоди се допускат само за неотложни аварийно-ремонтни работи и геозащитни мерки и дейности.</w:t>
      </w:r>
    </w:p>
    <w:p w14:paraId="0E6A6D35" w14:textId="77777777" w:rsidR="00983051" w:rsidRPr="00983051" w:rsidRDefault="00983051" w:rsidP="00983051">
      <w:pPr>
        <w:spacing w:after="0" w:line="240" w:lineRule="auto"/>
        <w:ind w:firstLine="567"/>
        <w:jc w:val="both"/>
        <w:rPr>
          <w:rFonts w:ascii="Times New Roman" w:eastAsia="Calibri" w:hAnsi="Times New Roman" w:cs="Times New Roman"/>
          <w:sz w:val="24"/>
          <w:szCs w:val="24"/>
        </w:rPr>
      </w:pPr>
      <w:r w:rsidRPr="00983051">
        <w:rPr>
          <w:rFonts w:ascii="Times New Roman" w:eastAsia="Calibri" w:hAnsi="Times New Roman" w:cs="Times New Roman"/>
          <w:b/>
          <w:sz w:val="24"/>
          <w:szCs w:val="24"/>
          <w:lang w:val="en-US"/>
        </w:rPr>
        <w:t>IV.</w:t>
      </w:r>
      <w:r w:rsidRPr="00983051">
        <w:rPr>
          <w:rFonts w:ascii="Times New Roman" w:eastAsia="Calibri" w:hAnsi="Times New Roman" w:cs="Times New Roman"/>
          <w:sz w:val="24"/>
          <w:szCs w:val="24"/>
        </w:rPr>
        <w:t xml:space="preserve"> </w:t>
      </w:r>
      <w:r w:rsidRPr="00983051">
        <w:rPr>
          <w:rFonts w:ascii="Times New Roman" w:eastAsia="Times New Roman" w:hAnsi="Times New Roman" w:cs="Times New Roman"/>
          <w:sz w:val="24"/>
          <w:szCs w:val="24"/>
        </w:rPr>
        <w:t>На основание чл.15, ал.2 от ЗУЧК,</w:t>
      </w:r>
      <w:r w:rsidRPr="00983051">
        <w:rPr>
          <w:rFonts w:ascii="Times New Roman" w:eastAsia="Calibri" w:hAnsi="Times New Roman" w:cs="Times New Roman"/>
          <w:sz w:val="24"/>
          <w:szCs w:val="24"/>
        </w:rPr>
        <w:t xml:space="preserve"> решението да се публикува на официалната интернет страницата на Община Бургас.</w:t>
      </w:r>
    </w:p>
    <w:p w14:paraId="5FC8FE39" w14:textId="08DFC8B7" w:rsidR="00EE4771" w:rsidRPr="008B7F62" w:rsidRDefault="00EE4771" w:rsidP="008B7F62">
      <w:pPr>
        <w:spacing w:line="240" w:lineRule="auto"/>
        <w:jc w:val="both"/>
        <w:rPr>
          <w:rFonts w:ascii="Times New Roman" w:hAnsi="Times New Roman" w:cs="Times New Roman"/>
          <w:sz w:val="24"/>
          <w:szCs w:val="24"/>
        </w:rPr>
      </w:pPr>
    </w:p>
    <w:p w14:paraId="3CCDC333"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3CC643FC" w14:textId="77777777" w:rsidR="00EE4771" w:rsidRPr="006847B1" w:rsidRDefault="00EE4771" w:rsidP="00EE4771">
      <w:pPr>
        <w:pStyle w:val="ListParagraph"/>
        <w:spacing w:line="240" w:lineRule="auto"/>
        <w:jc w:val="both"/>
        <w:rPr>
          <w:rFonts w:ascii="Times New Roman" w:hAnsi="Times New Roman" w:cs="Times New Roman"/>
          <w:sz w:val="24"/>
          <w:szCs w:val="24"/>
        </w:rPr>
      </w:pPr>
    </w:p>
    <w:p w14:paraId="1D2AE6D4"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инж. Чанка Коралска – зам.-кмет „Строителство, инвестиции и регионално развитие“,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Приемане на финансираните за периода 01.01.2021 г. – 31.12.2021 г. инвестиции на „Водоснабдяване и канализация“ ЕАД – гр. Бургас и тяхното предаване за срока на Договора подписан между Асоциацията по ВиК – Бургас и „Водоснабдяване и канализация“ ЕАД – гр. Бургас</w:t>
      </w:r>
    </w:p>
    <w:p w14:paraId="400FA765" w14:textId="4409CADE" w:rsidR="00EE4771" w:rsidRDefault="00F204EE" w:rsidP="00F213E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46B879E5" w14:textId="77777777" w:rsidR="00F213EF" w:rsidRPr="00F213EF" w:rsidRDefault="00F213EF" w:rsidP="00F213E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9E3ADD0" w14:textId="77777777" w:rsidR="00F213EF" w:rsidRPr="00F213EF" w:rsidRDefault="00F213EF" w:rsidP="00F213EF">
      <w:pPr>
        <w:spacing w:after="0" w:line="240" w:lineRule="auto"/>
        <w:ind w:firstLine="708"/>
        <w:jc w:val="both"/>
        <w:rPr>
          <w:rFonts w:ascii="Times New Roman" w:eastAsia="Times New Roman" w:hAnsi="Times New Roman" w:cs="Times New Roman"/>
          <w:color w:val="000000"/>
          <w:sz w:val="24"/>
          <w:szCs w:val="24"/>
        </w:rPr>
      </w:pPr>
      <w:r w:rsidRPr="00F213EF">
        <w:rPr>
          <w:rFonts w:ascii="Times New Roman" w:eastAsia="Times New Roman" w:hAnsi="Times New Roman" w:cs="Times New Roman"/>
          <w:color w:val="000000"/>
          <w:sz w:val="24"/>
          <w:szCs w:val="24"/>
        </w:rPr>
        <w:t xml:space="preserve">Дава съгласие за приемане на инвестициите, описани в приложение: </w:t>
      </w:r>
      <w:r w:rsidRPr="00F213EF">
        <w:rPr>
          <w:rFonts w:ascii="Times New Roman" w:eastAsia="Calibri" w:hAnsi="Times New Roman" w:cs="Times New Roman"/>
          <w:i/>
          <w:sz w:val="24"/>
          <w:szCs w:val="24"/>
        </w:rPr>
        <w:t>„Опис на инвестициите, публична общинска собственост извършени от „Водоснабдяване и канализация“ ЕАД – гр. Бургас на територията на Община Бургас за периода  01.01.2021г.- 31.12.2021г.“</w:t>
      </w:r>
      <w:r w:rsidRPr="00F213EF">
        <w:rPr>
          <w:rFonts w:ascii="Times New Roman" w:eastAsia="Calibri" w:hAnsi="Times New Roman" w:cs="Times New Roman"/>
          <w:sz w:val="24"/>
          <w:szCs w:val="24"/>
        </w:rPr>
        <w:t>, извършени от „Водоснабдяване и канализация“ ЕАД – гр. Бургас за периода 01.01.2021г. – 31.12.2021г. в размер на 2 415 689,48лв. /два милиона четиристотин и петнадесет хиляди шестстотин осемдесет и девет  лв. и четиридесет и осем ст./, преминаване на същите за стопанисване на активите в Асоциацията по ВиК – Бургас и предаване на същите за стопанисване, поддържане и експлоатация на действащия ВиК оператор, чрез допълване и/или актуализиране на Приложение №1 от договора за стопанисване на дейностите по чл.198о, ал.1 от ЗВ.</w:t>
      </w:r>
    </w:p>
    <w:p w14:paraId="7A4B8371" w14:textId="577D7747" w:rsidR="00EE4771" w:rsidRDefault="00EE4771" w:rsidP="00EE4771">
      <w:pPr>
        <w:pStyle w:val="ListParagraph"/>
        <w:rPr>
          <w:rFonts w:ascii="Times New Roman" w:hAnsi="Times New Roman" w:cs="Times New Roman"/>
          <w:sz w:val="24"/>
          <w:szCs w:val="24"/>
        </w:rPr>
      </w:pPr>
    </w:p>
    <w:p w14:paraId="3DFE8548"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84BDF1D" w14:textId="77777777" w:rsidR="00EE4771" w:rsidRPr="00F36D12" w:rsidRDefault="00EE4771" w:rsidP="00EE4771">
      <w:pPr>
        <w:pStyle w:val="ListParagraph"/>
        <w:rPr>
          <w:rFonts w:ascii="Times New Roman" w:hAnsi="Times New Roman" w:cs="Times New Roman"/>
          <w:sz w:val="24"/>
          <w:szCs w:val="24"/>
        </w:rPr>
      </w:pPr>
    </w:p>
    <w:p w14:paraId="41BB5212"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08-00-12480</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Приемане на доклад и въпросник за самооценка на търговските дружества с над 50 на сто общинско участие в капитала за 2021 г.</w:t>
      </w:r>
    </w:p>
    <w:p w14:paraId="4A486404" w14:textId="77777777" w:rsidR="00F204EE" w:rsidRPr="00622958"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5631C15F" w14:textId="77777777" w:rsidR="00EE4771" w:rsidRDefault="00EE4771" w:rsidP="00EE4771">
      <w:pPr>
        <w:pStyle w:val="ListParagraph"/>
        <w:rPr>
          <w:rFonts w:ascii="Times New Roman" w:hAnsi="Times New Roman" w:cs="Times New Roman"/>
          <w:sz w:val="24"/>
          <w:szCs w:val="24"/>
        </w:rPr>
      </w:pPr>
    </w:p>
    <w:p w14:paraId="43E66AD7"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lang w:val="en-US"/>
        </w:rPr>
        <w:t>I</w:t>
      </w:r>
      <w:r w:rsidRPr="00F213EF">
        <w:rPr>
          <w:rFonts w:ascii="Times New Roman" w:eastAsia="Calibri" w:hAnsi="Times New Roman" w:cs="Times New Roman"/>
          <w:sz w:val="24"/>
          <w:szCs w:val="24"/>
        </w:rPr>
        <w:t xml:space="preserve">. Приема за сведение доклад и въпросник за самооценка на търговски дружества с над 50 на сто общинско участие в капитала за 2021 г., както следва: </w:t>
      </w:r>
    </w:p>
    <w:p w14:paraId="799D9092"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1. „Благоустройствени строежи” ЕООД </w:t>
      </w:r>
    </w:p>
    <w:p w14:paraId="2CC02268"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2. „Бургасбус” ЕООД </w:t>
      </w:r>
    </w:p>
    <w:p w14:paraId="61F4C2E0"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3. „Бургаски пазари” ЕООД </w:t>
      </w:r>
    </w:p>
    <w:p w14:paraId="05E4F614"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4. „Дезинфекционна станция – Бургас” ЕООД </w:t>
      </w:r>
    </w:p>
    <w:p w14:paraId="3BC1038E"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5. „Иновационни системи – Бургас“ ЕООД </w:t>
      </w:r>
    </w:p>
    <w:p w14:paraId="76B23174"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6. „Чистота” ЕООД </w:t>
      </w:r>
    </w:p>
    <w:p w14:paraId="2D202B4C"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7. „Дентален център – 1 Бургас” ЕООД </w:t>
      </w:r>
    </w:p>
    <w:p w14:paraId="4629DBB3"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8. „Диагностично-консултативен център I – Бургас” ЕООД </w:t>
      </w:r>
    </w:p>
    <w:p w14:paraId="4EDE3ABE"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9. „Диагностично-консултативен център II – Бургас” ЕООД </w:t>
      </w:r>
    </w:p>
    <w:p w14:paraId="3E806743"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10. „Комплексен онкологичен център – Бургас” ЕООД </w:t>
      </w:r>
    </w:p>
    <w:p w14:paraId="5F063FD1"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11. „Медицински център I – Бургас” ЕООД </w:t>
      </w:r>
    </w:p>
    <w:p w14:paraId="0DCB23E6"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12. „Медицински център II – Бургас” ЕООД </w:t>
      </w:r>
    </w:p>
    <w:p w14:paraId="452CE268"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 xml:space="preserve">13. „Специализирана болница за активно лечение на пневмофтизиатрични заболявания – Бургас” ЕООД </w:t>
      </w:r>
    </w:p>
    <w:p w14:paraId="65F67DEE"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14. „Център за психично здраве Проф. д-р Иван Темков – Бургас” ЕООД</w:t>
      </w:r>
    </w:p>
    <w:p w14:paraId="3C49FE9C"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15. „Бургасинвест“ ООД</w:t>
      </w:r>
    </w:p>
    <w:p w14:paraId="7DB976C4"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p>
    <w:p w14:paraId="4F0E4413" w14:textId="77777777" w:rsidR="00F213EF" w:rsidRPr="00F213EF" w:rsidRDefault="00F213EF" w:rsidP="00F213EF">
      <w:pPr>
        <w:spacing w:after="200" w:line="240" w:lineRule="auto"/>
        <w:ind w:firstLine="709"/>
        <w:contextualSpacing/>
        <w:jc w:val="both"/>
        <w:rPr>
          <w:rFonts w:ascii="Times New Roman" w:eastAsia="Calibri" w:hAnsi="Times New Roman" w:cs="Times New Roman"/>
          <w:sz w:val="24"/>
          <w:szCs w:val="24"/>
        </w:rPr>
      </w:pPr>
      <w:r w:rsidRPr="00F213EF">
        <w:rPr>
          <w:rFonts w:ascii="Times New Roman" w:eastAsia="Calibri" w:hAnsi="Times New Roman" w:cs="Times New Roman"/>
          <w:sz w:val="24"/>
          <w:szCs w:val="24"/>
        </w:rPr>
        <w:t>II. На основание чл. 60, ал. 1 от Административнопроцесуалния кодекс, допуска предварително изпълнение на решението, поради краткия срок в чл.9, ал.6 от Наредбата за формата, съдържанието, сроковете, реда и начина за представяне на информация по чл. 8, ал. 1 от Закона за финансовото управление и контрол в публичния сектор, информацията да се предостави на кмета на Община Бургас в срок до 28 февруари.</w:t>
      </w:r>
    </w:p>
    <w:p w14:paraId="5B2C225E" w14:textId="1B39E027" w:rsidR="00EE4771" w:rsidRPr="00F213EF" w:rsidRDefault="00EE4771" w:rsidP="00F213EF">
      <w:pPr>
        <w:rPr>
          <w:rFonts w:ascii="Times New Roman" w:hAnsi="Times New Roman" w:cs="Times New Roman"/>
          <w:sz w:val="24"/>
          <w:szCs w:val="24"/>
        </w:rPr>
      </w:pPr>
    </w:p>
    <w:p w14:paraId="472F4EA2"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CE8788F" w14:textId="77777777" w:rsidR="00EE4771" w:rsidRPr="00C4305C" w:rsidRDefault="00EE4771" w:rsidP="00EE4771">
      <w:pPr>
        <w:pStyle w:val="ListParagraph"/>
        <w:rPr>
          <w:rFonts w:ascii="Times New Roman" w:hAnsi="Times New Roman" w:cs="Times New Roman"/>
          <w:sz w:val="24"/>
          <w:szCs w:val="24"/>
        </w:rPr>
      </w:pPr>
    </w:p>
    <w:p w14:paraId="7D6612BC"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08-00-12494</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Красимир Стойчев – зам.-кмет „Финанси, бюджет и икономика“,</w:t>
      </w:r>
      <w:r w:rsidRPr="00EE4771">
        <w:rPr>
          <w:rFonts w:ascii="Times New Roman" w:hAnsi="Times New Roman" w:cs="Times New Roman"/>
          <w:i/>
          <w:iCs/>
          <w:sz w:val="24"/>
          <w:szCs w:val="24"/>
        </w:rPr>
        <w:t xml:space="preserve"> относно: </w:t>
      </w:r>
      <w:r w:rsidRPr="00EE4771">
        <w:rPr>
          <w:rFonts w:ascii="Times New Roman" w:hAnsi="Times New Roman" w:cs="Times New Roman"/>
          <w:sz w:val="24"/>
          <w:szCs w:val="24"/>
        </w:rPr>
        <w:t>Приемане на годишен план за ползване на дървесина в горските територии – собственост на Община Бургас за 2022 г. </w:t>
      </w:r>
    </w:p>
    <w:p w14:paraId="55CB8A12" w14:textId="1EE1B0DE" w:rsidR="00EE4771" w:rsidRDefault="00F204EE" w:rsidP="00F213E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534AE906" w14:textId="77777777" w:rsidR="00F213EF" w:rsidRPr="00F213EF" w:rsidRDefault="00F213EF" w:rsidP="00F213E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771BCD4" w14:textId="77777777" w:rsidR="00F213EF" w:rsidRPr="00956FBF" w:rsidRDefault="00F213EF" w:rsidP="00F213EF">
      <w:pPr>
        <w:spacing w:after="0" w:line="240" w:lineRule="auto"/>
        <w:ind w:firstLine="708"/>
        <w:contextualSpacing/>
        <w:jc w:val="both"/>
        <w:rPr>
          <w:rFonts w:ascii="Times New Roman" w:eastAsia="Times New Roman" w:hAnsi="Times New Roman"/>
          <w:sz w:val="24"/>
          <w:szCs w:val="24"/>
          <w:lang w:eastAsia="bg-BG"/>
        </w:rPr>
      </w:pPr>
      <w:r w:rsidRPr="00956FBF">
        <w:rPr>
          <w:rFonts w:ascii="Times New Roman" w:eastAsia="Times New Roman" w:hAnsi="Times New Roman"/>
          <w:sz w:val="24"/>
          <w:szCs w:val="24"/>
          <w:lang w:eastAsia="bg-BG"/>
        </w:rPr>
        <w:t>1. Приема Годишен план за ползване на дървесина от горските територии – собственост на Община Бургас за 2022г., съгласно Приложение № 1.</w:t>
      </w:r>
    </w:p>
    <w:p w14:paraId="2165E550" w14:textId="29D9A23B" w:rsidR="00F213EF" w:rsidRPr="00956FBF" w:rsidRDefault="00F213EF" w:rsidP="00F213EF">
      <w:pPr>
        <w:tabs>
          <w:tab w:val="left" w:pos="709"/>
        </w:tabs>
        <w:spacing w:after="0" w:line="240" w:lineRule="auto"/>
        <w:contextualSpacing/>
        <w:jc w:val="both"/>
        <w:rPr>
          <w:rFonts w:ascii="Times New Roman" w:eastAsia="Times New Roman" w:hAnsi="Times New Roman"/>
          <w:sz w:val="24"/>
          <w:szCs w:val="24"/>
          <w:lang w:eastAsia="bg-BG"/>
        </w:rPr>
      </w:pPr>
      <w:r>
        <w:rPr>
          <w:rFonts w:ascii="Times New Roman" w:eastAsia="Times New Roman" w:hAnsi="Times New Roman"/>
          <w:color w:val="FF0000"/>
          <w:sz w:val="24"/>
          <w:szCs w:val="24"/>
          <w:lang w:eastAsia="bg-BG"/>
        </w:rPr>
        <w:tab/>
      </w:r>
      <w:r w:rsidRPr="00956FBF">
        <w:rPr>
          <w:rFonts w:ascii="Times New Roman" w:eastAsia="Times New Roman" w:hAnsi="Times New Roman"/>
          <w:sz w:val="24"/>
          <w:szCs w:val="24"/>
          <w:lang w:eastAsia="bg-BG"/>
        </w:rPr>
        <w:t>2. Утвърждава цени за продажба на дървесина за 1 (един) пространствен кубичен метър, както следва:</w:t>
      </w:r>
    </w:p>
    <w:p w14:paraId="5D1AEECD" w14:textId="77777777" w:rsidR="00F213EF" w:rsidRPr="00956FBF" w:rsidRDefault="00F213EF" w:rsidP="00F213EF">
      <w:pPr>
        <w:tabs>
          <w:tab w:val="left" w:pos="1418"/>
        </w:tabs>
        <w:spacing w:after="0" w:line="240" w:lineRule="auto"/>
        <w:contextualSpacing/>
        <w:jc w:val="both"/>
        <w:rPr>
          <w:rFonts w:ascii="Times New Roman" w:eastAsia="Times New Roman" w:hAnsi="Times New Roman"/>
          <w:color w:val="FF0000"/>
          <w:sz w:val="24"/>
          <w:szCs w:val="24"/>
          <w:lang w:eastAsia="bg-BG"/>
        </w:rPr>
      </w:pPr>
    </w:p>
    <w:tbl>
      <w:tblPr>
        <w:tblpPr w:leftFromText="141" w:rightFromText="141" w:vertAnchor="text" w:horzAnchor="margin" w:tblpX="70" w:tblpY="24"/>
        <w:tblW w:w="8365" w:type="dxa"/>
        <w:tblCellMar>
          <w:left w:w="70" w:type="dxa"/>
          <w:right w:w="70" w:type="dxa"/>
        </w:tblCellMar>
        <w:tblLook w:val="04A0" w:firstRow="1" w:lastRow="0" w:firstColumn="1" w:lastColumn="0" w:noHBand="0" w:noVBand="1"/>
      </w:tblPr>
      <w:tblGrid>
        <w:gridCol w:w="3114"/>
        <w:gridCol w:w="1560"/>
        <w:gridCol w:w="1842"/>
        <w:gridCol w:w="1849"/>
      </w:tblGrid>
      <w:tr w:rsidR="00F213EF" w:rsidRPr="00956FBF" w14:paraId="1E2891CD" w14:textId="77777777" w:rsidTr="00F213EF">
        <w:trPr>
          <w:trHeight w:val="837"/>
        </w:trPr>
        <w:tc>
          <w:tcPr>
            <w:tcW w:w="3114" w:type="dxa"/>
            <w:tcBorders>
              <w:top w:val="single" w:sz="4" w:space="0" w:color="auto"/>
              <w:left w:val="single" w:sz="4" w:space="0" w:color="auto"/>
              <w:right w:val="single" w:sz="4" w:space="0" w:color="auto"/>
            </w:tcBorders>
            <w:shd w:val="clear" w:color="auto" w:fill="auto"/>
            <w:noWrap/>
            <w:vAlign w:val="center"/>
            <w:hideMark/>
          </w:tcPr>
          <w:p w14:paraId="6D4805E9" w14:textId="77777777" w:rsidR="00F213EF" w:rsidRPr="00956FBF" w:rsidRDefault="00F213EF" w:rsidP="001A162C">
            <w:pPr>
              <w:spacing w:line="259" w:lineRule="auto"/>
              <w:contextualSpacing/>
              <w:jc w:val="center"/>
              <w:rPr>
                <w:rFonts w:ascii="Times New Roman" w:hAnsi="Times New Roman"/>
                <w:b/>
                <w:bCs/>
                <w:lang w:eastAsia="bg-BG"/>
              </w:rPr>
            </w:pPr>
            <w:r w:rsidRPr="00956FBF">
              <w:rPr>
                <w:rFonts w:ascii="Times New Roman" w:hAnsi="Times New Roman"/>
                <w:b/>
                <w:bCs/>
                <w:lang w:eastAsia="bg-BG"/>
              </w:rPr>
              <w:t>КАТЕГОРИИ / СОРТИМЕНТИ</w:t>
            </w:r>
          </w:p>
        </w:tc>
        <w:tc>
          <w:tcPr>
            <w:tcW w:w="1560" w:type="dxa"/>
            <w:tcBorders>
              <w:top w:val="single" w:sz="4" w:space="0" w:color="auto"/>
              <w:left w:val="nil"/>
              <w:right w:val="single" w:sz="4" w:space="0" w:color="auto"/>
            </w:tcBorders>
            <w:shd w:val="clear" w:color="auto" w:fill="auto"/>
            <w:noWrap/>
            <w:vAlign w:val="center"/>
            <w:hideMark/>
          </w:tcPr>
          <w:p w14:paraId="7F17BADF" w14:textId="77777777" w:rsidR="00F213EF" w:rsidRPr="00956FBF" w:rsidRDefault="00F213EF" w:rsidP="001A162C">
            <w:pPr>
              <w:spacing w:line="259" w:lineRule="auto"/>
              <w:jc w:val="center"/>
              <w:rPr>
                <w:rFonts w:ascii="Times New Roman" w:hAnsi="Times New Roman"/>
                <w:b/>
                <w:bCs/>
                <w:lang w:eastAsia="bg-BG"/>
              </w:rPr>
            </w:pPr>
            <w:r w:rsidRPr="00956FBF">
              <w:rPr>
                <w:rFonts w:ascii="Times New Roman" w:hAnsi="Times New Roman"/>
                <w:b/>
                <w:bCs/>
                <w:lang w:eastAsia="bg-BG"/>
              </w:rPr>
              <w:t>Дървесен вид</w:t>
            </w:r>
          </w:p>
        </w:tc>
        <w:tc>
          <w:tcPr>
            <w:tcW w:w="1842" w:type="dxa"/>
            <w:tcBorders>
              <w:top w:val="single" w:sz="4" w:space="0" w:color="auto"/>
              <w:left w:val="single" w:sz="4" w:space="0" w:color="auto"/>
              <w:right w:val="single" w:sz="4" w:space="0" w:color="auto"/>
            </w:tcBorders>
            <w:shd w:val="clear" w:color="auto" w:fill="auto"/>
            <w:noWrap/>
            <w:vAlign w:val="center"/>
            <w:hideMark/>
          </w:tcPr>
          <w:p w14:paraId="4C68E756" w14:textId="77777777" w:rsidR="00F213EF" w:rsidRPr="00956FBF" w:rsidRDefault="00F213EF" w:rsidP="001A162C">
            <w:pPr>
              <w:spacing w:after="0" w:line="240" w:lineRule="auto"/>
              <w:jc w:val="center"/>
              <w:rPr>
                <w:rFonts w:ascii="Times New Roman" w:hAnsi="Times New Roman"/>
                <w:b/>
                <w:bCs/>
                <w:lang w:eastAsia="bg-BG"/>
              </w:rPr>
            </w:pPr>
            <w:r w:rsidRPr="00956FBF">
              <w:rPr>
                <w:rFonts w:ascii="Times New Roman" w:hAnsi="Times New Roman"/>
                <w:b/>
                <w:bCs/>
                <w:lang w:eastAsia="bg-BG"/>
              </w:rPr>
              <w:t>Цена на ВС лв.</w:t>
            </w:r>
          </w:p>
          <w:p w14:paraId="6F7F9E7D" w14:textId="77777777" w:rsidR="00F213EF" w:rsidRPr="00956FBF" w:rsidRDefault="00F213EF" w:rsidP="001A162C">
            <w:pPr>
              <w:spacing w:after="0" w:line="240" w:lineRule="auto"/>
              <w:jc w:val="center"/>
              <w:rPr>
                <w:rFonts w:ascii="Times New Roman" w:hAnsi="Times New Roman"/>
                <w:b/>
                <w:bCs/>
                <w:lang w:eastAsia="bg-BG"/>
              </w:rPr>
            </w:pPr>
            <w:r w:rsidRPr="00956FBF">
              <w:rPr>
                <w:rFonts w:ascii="Times New Roman" w:hAnsi="Times New Roman"/>
                <w:b/>
                <w:bCs/>
                <w:lang w:eastAsia="bg-BG"/>
              </w:rPr>
              <w:t>пл/мᶟ без ДДС</w:t>
            </w:r>
          </w:p>
        </w:tc>
        <w:tc>
          <w:tcPr>
            <w:tcW w:w="1849" w:type="dxa"/>
            <w:tcBorders>
              <w:top w:val="single" w:sz="4" w:space="0" w:color="auto"/>
              <w:left w:val="nil"/>
              <w:right w:val="single" w:sz="4" w:space="0" w:color="auto"/>
            </w:tcBorders>
            <w:vAlign w:val="center"/>
          </w:tcPr>
          <w:p w14:paraId="0DF00FDC" w14:textId="77777777" w:rsidR="00F213EF" w:rsidRPr="00956FBF" w:rsidRDefault="00F213EF" w:rsidP="001A162C">
            <w:pPr>
              <w:spacing w:after="0" w:line="240" w:lineRule="auto"/>
              <w:jc w:val="center"/>
              <w:rPr>
                <w:rFonts w:ascii="Times New Roman" w:hAnsi="Times New Roman"/>
                <w:b/>
                <w:bCs/>
                <w:lang w:eastAsia="bg-BG"/>
              </w:rPr>
            </w:pPr>
            <w:r w:rsidRPr="00956FBF">
              <w:rPr>
                <w:rFonts w:ascii="Times New Roman" w:hAnsi="Times New Roman"/>
                <w:b/>
                <w:bCs/>
                <w:lang w:eastAsia="bg-BG"/>
              </w:rPr>
              <w:t>Цена на ВС лв.</w:t>
            </w:r>
          </w:p>
          <w:p w14:paraId="4D9D1482" w14:textId="77777777" w:rsidR="00F213EF" w:rsidRPr="00956FBF" w:rsidRDefault="00F213EF" w:rsidP="001A162C">
            <w:pPr>
              <w:spacing w:after="0" w:line="240" w:lineRule="auto"/>
              <w:jc w:val="center"/>
              <w:rPr>
                <w:rFonts w:ascii="Times New Roman" w:hAnsi="Times New Roman"/>
                <w:b/>
                <w:bCs/>
                <w:lang w:eastAsia="bg-BG"/>
              </w:rPr>
            </w:pPr>
            <w:r w:rsidRPr="00956FBF">
              <w:rPr>
                <w:rFonts w:ascii="Times New Roman" w:hAnsi="Times New Roman"/>
                <w:b/>
                <w:bCs/>
                <w:lang w:eastAsia="bg-BG"/>
              </w:rPr>
              <w:t>пр/мᶟ без ДДС</w:t>
            </w:r>
          </w:p>
        </w:tc>
      </w:tr>
      <w:tr w:rsidR="00F213EF" w:rsidRPr="00956FBF" w14:paraId="0528CBD2" w14:textId="77777777" w:rsidTr="00F213EF">
        <w:trPr>
          <w:trHeight w:val="315"/>
        </w:trPr>
        <w:tc>
          <w:tcPr>
            <w:tcW w:w="31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6E1F65" w14:textId="77777777" w:rsidR="00F213EF" w:rsidRPr="00956FBF" w:rsidRDefault="00F213EF" w:rsidP="001A162C">
            <w:pPr>
              <w:spacing w:line="259" w:lineRule="auto"/>
              <w:jc w:val="center"/>
              <w:rPr>
                <w:rFonts w:ascii="Times New Roman" w:hAnsi="Times New Roman"/>
                <w:b/>
                <w:bCs/>
                <w:i/>
                <w:lang w:eastAsia="bg-BG"/>
              </w:rPr>
            </w:pPr>
            <w:r w:rsidRPr="00956FBF">
              <w:rPr>
                <w:rFonts w:ascii="Times New Roman" w:hAnsi="Times New Roman"/>
                <w:b/>
                <w:bCs/>
                <w:i/>
                <w:lang w:eastAsia="bg-BG"/>
              </w:rPr>
              <w:t>ИГЛОЛИСТНИ</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3CB728D4" w14:textId="77777777" w:rsidR="00F213EF" w:rsidRPr="00956FBF" w:rsidRDefault="00F213EF" w:rsidP="001A162C">
            <w:pPr>
              <w:spacing w:line="259" w:lineRule="auto"/>
              <w:jc w:val="center"/>
              <w:rPr>
                <w:rFonts w:ascii="Times New Roman" w:hAnsi="Times New Roman"/>
                <w:b/>
                <w:bCs/>
                <w:lang w:eastAsia="bg-BG"/>
              </w:rPr>
            </w:pP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59A61D43" w14:textId="77777777" w:rsidR="00F213EF" w:rsidRPr="00956FBF" w:rsidRDefault="00F213EF" w:rsidP="001A162C">
            <w:pPr>
              <w:spacing w:line="259" w:lineRule="auto"/>
              <w:jc w:val="center"/>
              <w:rPr>
                <w:rFonts w:ascii="Times New Roman" w:hAnsi="Times New Roman"/>
                <w:lang w:eastAsia="bg-BG"/>
              </w:rPr>
            </w:pPr>
          </w:p>
        </w:tc>
        <w:tc>
          <w:tcPr>
            <w:tcW w:w="1849" w:type="dxa"/>
            <w:tcBorders>
              <w:top w:val="single" w:sz="4" w:space="0" w:color="auto"/>
              <w:left w:val="nil"/>
              <w:bottom w:val="single" w:sz="4" w:space="0" w:color="auto"/>
              <w:right w:val="single" w:sz="4" w:space="0" w:color="auto"/>
            </w:tcBorders>
            <w:vAlign w:val="center"/>
          </w:tcPr>
          <w:p w14:paraId="54BD81C9" w14:textId="77777777" w:rsidR="00F213EF" w:rsidRPr="00956FBF" w:rsidRDefault="00F213EF" w:rsidP="001A162C">
            <w:pPr>
              <w:spacing w:line="259" w:lineRule="auto"/>
              <w:jc w:val="center"/>
              <w:rPr>
                <w:rFonts w:ascii="Times New Roman" w:hAnsi="Times New Roman"/>
                <w:lang w:eastAsia="bg-BG"/>
              </w:rPr>
            </w:pPr>
          </w:p>
        </w:tc>
      </w:tr>
      <w:tr w:rsidR="00F213EF" w:rsidRPr="00956FBF" w14:paraId="73387C36" w14:textId="77777777" w:rsidTr="00F213EF">
        <w:trPr>
          <w:trHeight w:val="29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091FFBED"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ЕДРА</w:t>
            </w:r>
          </w:p>
        </w:tc>
        <w:tc>
          <w:tcPr>
            <w:tcW w:w="1560" w:type="dxa"/>
            <w:tcBorders>
              <w:top w:val="nil"/>
              <w:left w:val="nil"/>
              <w:bottom w:val="single" w:sz="4" w:space="0" w:color="auto"/>
              <w:right w:val="single" w:sz="4" w:space="0" w:color="auto"/>
            </w:tcBorders>
            <w:shd w:val="clear" w:color="000000" w:fill="FFFFFF"/>
            <w:noWrap/>
            <w:vAlign w:val="center"/>
            <w:hideMark/>
          </w:tcPr>
          <w:p w14:paraId="2B107543"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316F4DBA"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1605AFDD"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7A6E8F73"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59021608" w14:textId="77777777" w:rsidR="00F213EF" w:rsidRPr="00956FBF" w:rsidRDefault="00F213EF" w:rsidP="001A162C">
            <w:pPr>
              <w:spacing w:after="0" w:line="259" w:lineRule="auto"/>
              <w:rPr>
                <w:rFonts w:ascii="Times New Roman" w:hAnsi="Times New Roman"/>
                <w:bCs/>
                <w:sz w:val="24"/>
                <w:szCs w:val="24"/>
                <w:lang w:eastAsia="bg-BG"/>
              </w:rPr>
            </w:pPr>
            <w:r w:rsidRPr="00956FBF">
              <w:rPr>
                <w:rFonts w:ascii="Times New Roman" w:hAnsi="Times New Roman"/>
                <w:bCs/>
                <w:sz w:val="24"/>
                <w:szCs w:val="24"/>
                <w:lang w:eastAsia="bg-BG"/>
              </w:rPr>
              <w:t>Трупи  над 30 см.</w:t>
            </w:r>
          </w:p>
        </w:tc>
        <w:tc>
          <w:tcPr>
            <w:tcW w:w="1560" w:type="dxa"/>
            <w:tcBorders>
              <w:top w:val="nil"/>
              <w:left w:val="nil"/>
              <w:bottom w:val="single" w:sz="4" w:space="0" w:color="auto"/>
              <w:right w:val="single" w:sz="4" w:space="0" w:color="auto"/>
            </w:tcBorders>
            <w:shd w:val="clear" w:color="000000" w:fill="FFFFFF"/>
            <w:noWrap/>
            <w:vAlign w:val="center"/>
            <w:hideMark/>
          </w:tcPr>
          <w:p w14:paraId="401418D5"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5E097ABE"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90</w:t>
            </w:r>
          </w:p>
        </w:tc>
        <w:tc>
          <w:tcPr>
            <w:tcW w:w="1849" w:type="dxa"/>
            <w:tcBorders>
              <w:top w:val="nil"/>
              <w:left w:val="nil"/>
              <w:bottom w:val="single" w:sz="4" w:space="0" w:color="auto"/>
              <w:right w:val="single" w:sz="4" w:space="0" w:color="auto"/>
            </w:tcBorders>
            <w:vAlign w:val="center"/>
          </w:tcPr>
          <w:p w14:paraId="2CB6C349"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90,00</w:t>
            </w:r>
          </w:p>
        </w:tc>
      </w:tr>
      <w:tr w:rsidR="00F213EF" w:rsidRPr="00956FBF" w14:paraId="56E92AA1"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7E821700" w14:textId="77777777" w:rsidR="00F213EF" w:rsidRPr="00956FBF" w:rsidRDefault="00F213EF" w:rsidP="001A162C">
            <w:pPr>
              <w:spacing w:after="0" w:line="259" w:lineRule="auto"/>
              <w:rPr>
                <w:rFonts w:ascii="Times New Roman" w:hAnsi="Times New Roman"/>
                <w:bCs/>
                <w:sz w:val="24"/>
                <w:szCs w:val="24"/>
                <w:lang w:eastAsia="bg-BG"/>
              </w:rPr>
            </w:pPr>
            <w:r w:rsidRPr="00956FBF">
              <w:rPr>
                <w:rFonts w:ascii="Times New Roman" w:hAnsi="Times New Roman"/>
                <w:bCs/>
                <w:sz w:val="24"/>
                <w:szCs w:val="24"/>
                <w:lang w:eastAsia="bg-BG"/>
              </w:rPr>
              <w:t>Трупи 18-29 см.</w:t>
            </w:r>
          </w:p>
        </w:tc>
        <w:tc>
          <w:tcPr>
            <w:tcW w:w="1560" w:type="dxa"/>
            <w:tcBorders>
              <w:top w:val="nil"/>
              <w:left w:val="nil"/>
              <w:bottom w:val="single" w:sz="4" w:space="0" w:color="auto"/>
              <w:right w:val="single" w:sz="4" w:space="0" w:color="auto"/>
            </w:tcBorders>
            <w:shd w:val="clear" w:color="000000" w:fill="FFFFFF"/>
            <w:noWrap/>
            <w:vAlign w:val="center"/>
            <w:hideMark/>
          </w:tcPr>
          <w:p w14:paraId="5FB94E50"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62FE41E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80</w:t>
            </w:r>
          </w:p>
        </w:tc>
        <w:tc>
          <w:tcPr>
            <w:tcW w:w="1849" w:type="dxa"/>
            <w:tcBorders>
              <w:top w:val="nil"/>
              <w:left w:val="nil"/>
              <w:bottom w:val="single" w:sz="4" w:space="0" w:color="auto"/>
              <w:right w:val="single" w:sz="4" w:space="0" w:color="auto"/>
            </w:tcBorders>
            <w:vAlign w:val="center"/>
          </w:tcPr>
          <w:p w14:paraId="4F32476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80,00</w:t>
            </w:r>
          </w:p>
        </w:tc>
      </w:tr>
      <w:tr w:rsidR="00F213EF" w:rsidRPr="00956FBF" w14:paraId="744A47D2"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4A154CE3"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СРЕДНА</w:t>
            </w:r>
          </w:p>
        </w:tc>
        <w:tc>
          <w:tcPr>
            <w:tcW w:w="1560" w:type="dxa"/>
            <w:tcBorders>
              <w:top w:val="nil"/>
              <w:left w:val="nil"/>
              <w:bottom w:val="single" w:sz="4" w:space="0" w:color="auto"/>
              <w:right w:val="single" w:sz="4" w:space="0" w:color="auto"/>
            </w:tcBorders>
            <w:shd w:val="clear" w:color="000000" w:fill="FFFFFF"/>
            <w:noWrap/>
            <w:vAlign w:val="center"/>
            <w:hideMark/>
          </w:tcPr>
          <w:p w14:paraId="2E33779C"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078058AB"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61D6460D"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78F67EF5"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60B24118"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lastRenderedPageBreak/>
              <w:t>Трупи 15-17 см.</w:t>
            </w:r>
          </w:p>
        </w:tc>
        <w:tc>
          <w:tcPr>
            <w:tcW w:w="1560" w:type="dxa"/>
            <w:tcBorders>
              <w:top w:val="nil"/>
              <w:left w:val="nil"/>
              <w:bottom w:val="single" w:sz="4" w:space="0" w:color="auto"/>
              <w:right w:val="single" w:sz="4" w:space="0" w:color="auto"/>
            </w:tcBorders>
            <w:shd w:val="clear" w:color="000000" w:fill="FFFFFF"/>
            <w:noWrap/>
            <w:vAlign w:val="center"/>
            <w:hideMark/>
          </w:tcPr>
          <w:p w14:paraId="31780EA9"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65D7342C"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75</w:t>
            </w:r>
          </w:p>
        </w:tc>
        <w:tc>
          <w:tcPr>
            <w:tcW w:w="1849" w:type="dxa"/>
            <w:tcBorders>
              <w:top w:val="nil"/>
              <w:left w:val="nil"/>
              <w:bottom w:val="single" w:sz="4" w:space="0" w:color="auto"/>
              <w:right w:val="single" w:sz="4" w:space="0" w:color="auto"/>
            </w:tcBorders>
            <w:vAlign w:val="center"/>
          </w:tcPr>
          <w:p w14:paraId="0BF96077"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75,00</w:t>
            </w:r>
          </w:p>
        </w:tc>
      </w:tr>
      <w:tr w:rsidR="00F213EF" w:rsidRPr="00956FBF" w14:paraId="7055BFFC"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23717305"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Обли греди</w:t>
            </w:r>
          </w:p>
        </w:tc>
        <w:tc>
          <w:tcPr>
            <w:tcW w:w="1560" w:type="dxa"/>
            <w:tcBorders>
              <w:top w:val="nil"/>
              <w:left w:val="nil"/>
              <w:bottom w:val="single" w:sz="4" w:space="0" w:color="auto"/>
              <w:right w:val="single" w:sz="4" w:space="0" w:color="auto"/>
            </w:tcBorders>
            <w:shd w:val="clear" w:color="000000" w:fill="FFFFFF"/>
            <w:noWrap/>
            <w:vAlign w:val="center"/>
            <w:hideMark/>
          </w:tcPr>
          <w:p w14:paraId="52563D97"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51859B3A"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70</w:t>
            </w:r>
          </w:p>
        </w:tc>
        <w:tc>
          <w:tcPr>
            <w:tcW w:w="1849" w:type="dxa"/>
            <w:tcBorders>
              <w:top w:val="nil"/>
              <w:left w:val="nil"/>
              <w:bottom w:val="single" w:sz="4" w:space="0" w:color="auto"/>
              <w:right w:val="single" w:sz="4" w:space="0" w:color="auto"/>
            </w:tcBorders>
            <w:vAlign w:val="center"/>
          </w:tcPr>
          <w:p w14:paraId="0DA0E3F4"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70,00</w:t>
            </w:r>
          </w:p>
        </w:tc>
      </w:tr>
      <w:tr w:rsidR="00F213EF" w:rsidRPr="00956FBF" w14:paraId="03CB84FA"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24B3172B"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058C8067"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7A26903C"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60</w:t>
            </w:r>
          </w:p>
        </w:tc>
        <w:tc>
          <w:tcPr>
            <w:tcW w:w="1849" w:type="dxa"/>
            <w:tcBorders>
              <w:top w:val="nil"/>
              <w:left w:val="nil"/>
              <w:bottom w:val="single" w:sz="4" w:space="0" w:color="auto"/>
              <w:right w:val="single" w:sz="4" w:space="0" w:color="auto"/>
            </w:tcBorders>
            <w:vAlign w:val="center"/>
          </w:tcPr>
          <w:p w14:paraId="34783D1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39,00</w:t>
            </w:r>
          </w:p>
        </w:tc>
      </w:tr>
      <w:tr w:rsidR="00F213EF" w:rsidRPr="00956FBF" w14:paraId="3107463F"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31B92F75"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ДРЕБНА</w:t>
            </w:r>
          </w:p>
        </w:tc>
        <w:tc>
          <w:tcPr>
            <w:tcW w:w="1560" w:type="dxa"/>
            <w:tcBorders>
              <w:top w:val="nil"/>
              <w:left w:val="nil"/>
              <w:bottom w:val="single" w:sz="4" w:space="0" w:color="auto"/>
              <w:right w:val="single" w:sz="4" w:space="0" w:color="auto"/>
            </w:tcBorders>
            <w:shd w:val="clear" w:color="000000" w:fill="FFFFFF"/>
            <w:noWrap/>
            <w:vAlign w:val="center"/>
            <w:hideMark/>
          </w:tcPr>
          <w:p w14:paraId="285E5DAB" w14:textId="77777777" w:rsidR="00F213EF" w:rsidRPr="00956FBF" w:rsidRDefault="00F213EF" w:rsidP="001A162C">
            <w:pPr>
              <w:spacing w:after="0" w:line="259" w:lineRule="auto"/>
              <w:jc w:val="center"/>
              <w:rPr>
                <w:rFonts w:ascii="Times New Roman" w:hAnsi="Times New Roman"/>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473C2B82"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6A5DF184"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41EDFC70"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7F1EAAEF"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5690A109"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057ECD2F"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60</w:t>
            </w:r>
          </w:p>
        </w:tc>
        <w:tc>
          <w:tcPr>
            <w:tcW w:w="1849" w:type="dxa"/>
            <w:tcBorders>
              <w:top w:val="nil"/>
              <w:left w:val="nil"/>
              <w:bottom w:val="single" w:sz="4" w:space="0" w:color="auto"/>
              <w:right w:val="single" w:sz="4" w:space="0" w:color="auto"/>
            </w:tcBorders>
            <w:vAlign w:val="center"/>
          </w:tcPr>
          <w:p w14:paraId="6C9241AA"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39,00</w:t>
            </w:r>
          </w:p>
        </w:tc>
      </w:tr>
      <w:tr w:rsidR="00F213EF" w:rsidRPr="00956FBF" w14:paraId="3A103163"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61FA1AE5"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ДЪРВА</w:t>
            </w:r>
          </w:p>
        </w:tc>
        <w:tc>
          <w:tcPr>
            <w:tcW w:w="1560" w:type="dxa"/>
            <w:tcBorders>
              <w:top w:val="nil"/>
              <w:left w:val="nil"/>
              <w:bottom w:val="single" w:sz="4" w:space="0" w:color="auto"/>
              <w:right w:val="single" w:sz="4" w:space="0" w:color="auto"/>
            </w:tcBorders>
            <w:shd w:val="clear" w:color="000000" w:fill="FFFFFF"/>
            <w:noWrap/>
            <w:vAlign w:val="center"/>
            <w:hideMark/>
          </w:tcPr>
          <w:p w14:paraId="52E6A499" w14:textId="77777777" w:rsidR="00F213EF" w:rsidRPr="00956FBF" w:rsidRDefault="00F213EF" w:rsidP="001A162C">
            <w:pPr>
              <w:spacing w:after="0" w:line="259" w:lineRule="auto"/>
              <w:jc w:val="center"/>
              <w:rPr>
                <w:rFonts w:ascii="Times New Roman" w:hAnsi="Times New Roman"/>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75456083"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0194871E"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5B6964DF"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1A43723E"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28827A35" w14:textId="77777777" w:rsidR="00F213EF" w:rsidRPr="00956FBF" w:rsidRDefault="00F213EF" w:rsidP="001A162C">
            <w:pPr>
              <w:spacing w:after="0" w:line="259" w:lineRule="auto"/>
              <w:jc w:val="center"/>
              <w:rPr>
                <w:rFonts w:ascii="Times New Roman" w:hAnsi="Times New Roman"/>
                <w:bCs/>
                <w:sz w:val="24"/>
                <w:szCs w:val="24"/>
                <w:lang w:eastAsia="bg-BG"/>
              </w:rPr>
            </w:pPr>
            <w:r w:rsidRPr="00956FBF">
              <w:rPr>
                <w:rFonts w:ascii="Times New Roman" w:hAnsi="Times New Roman"/>
                <w:bCs/>
                <w:sz w:val="24"/>
                <w:szCs w:val="24"/>
                <w:lang w:eastAsia="bg-BG"/>
              </w:rPr>
              <w:t>чб</w:t>
            </w:r>
          </w:p>
        </w:tc>
        <w:tc>
          <w:tcPr>
            <w:tcW w:w="1842" w:type="dxa"/>
            <w:tcBorders>
              <w:top w:val="nil"/>
              <w:left w:val="nil"/>
              <w:bottom w:val="single" w:sz="4" w:space="0" w:color="auto"/>
              <w:right w:val="single" w:sz="4" w:space="0" w:color="auto"/>
            </w:tcBorders>
            <w:shd w:val="clear" w:color="auto" w:fill="auto"/>
            <w:noWrap/>
            <w:vAlign w:val="center"/>
            <w:hideMark/>
          </w:tcPr>
          <w:p w14:paraId="30971A3F"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60</w:t>
            </w:r>
          </w:p>
        </w:tc>
        <w:tc>
          <w:tcPr>
            <w:tcW w:w="1849" w:type="dxa"/>
            <w:tcBorders>
              <w:top w:val="nil"/>
              <w:left w:val="nil"/>
              <w:bottom w:val="single" w:sz="4" w:space="0" w:color="auto"/>
              <w:right w:val="single" w:sz="4" w:space="0" w:color="auto"/>
            </w:tcBorders>
            <w:vAlign w:val="center"/>
          </w:tcPr>
          <w:p w14:paraId="2FD6B84E"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39,00</w:t>
            </w:r>
          </w:p>
        </w:tc>
      </w:tr>
      <w:tr w:rsidR="00F213EF" w:rsidRPr="00956FBF" w14:paraId="2642B730"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754FA55C" w14:textId="77777777" w:rsidR="00F213EF" w:rsidRPr="00956FBF" w:rsidRDefault="00F213EF" w:rsidP="001A162C">
            <w:pPr>
              <w:spacing w:after="0" w:line="259" w:lineRule="auto"/>
              <w:jc w:val="center"/>
              <w:rPr>
                <w:rFonts w:ascii="Times New Roman" w:hAnsi="Times New Roman"/>
                <w:b/>
                <w:bCs/>
                <w:i/>
                <w:sz w:val="24"/>
                <w:szCs w:val="24"/>
                <w:lang w:eastAsia="bg-BG"/>
              </w:rPr>
            </w:pPr>
            <w:r w:rsidRPr="00956FBF">
              <w:rPr>
                <w:rFonts w:ascii="Times New Roman" w:hAnsi="Times New Roman"/>
                <w:b/>
                <w:bCs/>
                <w:i/>
                <w:sz w:val="24"/>
                <w:szCs w:val="24"/>
                <w:lang w:eastAsia="bg-BG"/>
              </w:rPr>
              <w:t>ШИРОКОЛИСТНИ</w:t>
            </w:r>
          </w:p>
        </w:tc>
        <w:tc>
          <w:tcPr>
            <w:tcW w:w="1560" w:type="dxa"/>
            <w:tcBorders>
              <w:top w:val="nil"/>
              <w:left w:val="nil"/>
              <w:bottom w:val="single" w:sz="4" w:space="0" w:color="auto"/>
              <w:right w:val="single" w:sz="4" w:space="0" w:color="auto"/>
            </w:tcBorders>
            <w:shd w:val="clear" w:color="000000" w:fill="FFFFFF"/>
            <w:noWrap/>
            <w:vAlign w:val="center"/>
            <w:hideMark/>
          </w:tcPr>
          <w:p w14:paraId="0B87BF46"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71C195DA"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2A9EB998"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270D7771" w14:textId="77777777" w:rsidTr="00F213EF">
        <w:trPr>
          <w:trHeight w:val="267"/>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687A8467"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СРЕДНА</w:t>
            </w:r>
          </w:p>
        </w:tc>
        <w:tc>
          <w:tcPr>
            <w:tcW w:w="1560" w:type="dxa"/>
            <w:tcBorders>
              <w:top w:val="nil"/>
              <w:left w:val="nil"/>
              <w:bottom w:val="single" w:sz="4" w:space="0" w:color="auto"/>
              <w:right w:val="single" w:sz="4" w:space="0" w:color="auto"/>
            </w:tcBorders>
            <w:shd w:val="clear" w:color="000000" w:fill="FFFFFF"/>
            <w:noWrap/>
            <w:vAlign w:val="center"/>
            <w:hideMark/>
          </w:tcPr>
          <w:p w14:paraId="3F3646B3"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20430E5B"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478A7DEB"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3A821576" w14:textId="77777777" w:rsidTr="00F213EF">
        <w:trPr>
          <w:trHeight w:val="364"/>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4AABE013"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3EC0115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дб</w:t>
            </w:r>
          </w:p>
        </w:tc>
        <w:tc>
          <w:tcPr>
            <w:tcW w:w="1842" w:type="dxa"/>
            <w:tcBorders>
              <w:top w:val="nil"/>
              <w:left w:val="nil"/>
              <w:bottom w:val="single" w:sz="4" w:space="0" w:color="auto"/>
              <w:right w:val="single" w:sz="4" w:space="0" w:color="auto"/>
            </w:tcBorders>
            <w:shd w:val="clear" w:color="auto" w:fill="auto"/>
            <w:noWrap/>
            <w:vAlign w:val="center"/>
            <w:hideMark/>
          </w:tcPr>
          <w:p w14:paraId="69653726"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6B01AE2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3270A721"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2B7E11E1"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1E80BF8E"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цр</w:t>
            </w:r>
          </w:p>
        </w:tc>
        <w:tc>
          <w:tcPr>
            <w:tcW w:w="1842" w:type="dxa"/>
            <w:tcBorders>
              <w:top w:val="nil"/>
              <w:left w:val="nil"/>
              <w:bottom w:val="single" w:sz="4" w:space="0" w:color="auto"/>
              <w:right w:val="single" w:sz="4" w:space="0" w:color="auto"/>
            </w:tcBorders>
            <w:shd w:val="clear" w:color="auto" w:fill="auto"/>
            <w:noWrap/>
            <w:vAlign w:val="center"/>
            <w:hideMark/>
          </w:tcPr>
          <w:p w14:paraId="4C4163C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039CD3A9"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2800EAB1" w14:textId="77777777" w:rsidTr="00F213EF">
        <w:trPr>
          <w:trHeight w:val="324"/>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26C86153"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ДРЕБНА</w:t>
            </w:r>
          </w:p>
        </w:tc>
        <w:tc>
          <w:tcPr>
            <w:tcW w:w="1560" w:type="dxa"/>
            <w:tcBorders>
              <w:top w:val="nil"/>
              <w:left w:val="nil"/>
              <w:bottom w:val="single" w:sz="4" w:space="0" w:color="auto"/>
              <w:right w:val="single" w:sz="4" w:space="0" w:color="auto"/>
            </w:tcBorders>
            <w:shd w:val="clear" w:color="000000" w:fill="FFFFFF"/>
            <w:noWrap/>
            <w:vAlign w:val="center"/>
            <w:hideMark/>
          </w:tcPr>
          <w:p w14:paraId="704A79CD"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742FA6B4"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631B43B2"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1DCFC0F7"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463858C6"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auto" w:fill="auto"/>
            <w:noWrap/>
            <w:vAlign w:val="center"/>
            <w:hideMark/>
          </w:tcPr>
          <w:p w14:paraId="7AB280EA"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дб</w:t>
            </w:r>
          </w:p>
        </w:tc>
        <w:tc>
          <w:tcPr>
            <w:tcW w:w="1842" w:type="dxa"/>
            <w:tcBorders>
              <w:top w:val="nil"/>
              <w:left w:val="nil"/>
              <w:bottom w:val="single" w:sz="4" w:space="0" w:color="auto"/>
              <w:right w:val="single" w:sz="4" w:space="0" w:color="auto"/>
            </w:tcBorders>
            <w:shd w:val="clear" w:color="auto" w:fill="auto"/>
            <w:noWrap/>
            <w:vAlign w:val="center"/>
            <w:hideMark/>
          </w:tcPr>
          <w:p w14:paraId="2D087ACF"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395C1CF5"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4624C8D4"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462A9507"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000000" w:fill="FFFFFF"/>
            <w:noWrap/>
            <w:vAlign w:val="center"/>
            <w:hideMark/>
          </w:tcPr>
          <w:p w14:paraId="6AA40A74"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цр</w:t>
            </w:r>
          </w:p>
        </w:tc>
        <w:tc>
          <w:tcPr>
            <w:tcW w:w="1842" w:type="dxa"/>
            <w:tcBorders>
              <w:top w:val="nil"/>
              <w:left w:val="nil"/>
              <w:bottom w:val="single" w:sz="4" w:space="0" w:color="auto"/>
              <w:right w:val="single" w:sz="4" w:space="0" w:color="auto"/>
            </w:tcBorders>
            <w:shd w:val="clear" w:color="auto" w:fill="auto"/>
            <w:noWrap/>
            <w:vAlign w:val="center"/>
            <w:hideMark/>
          </w:tcPr>
          <w:p w14:paraId="3231E6F9"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3F76A856"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3B60E6C5" w14:textId="77777777" w:rsidTr="00F213EF">
        <w:trPr>
          <w:trHeight w:val="315"/>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0C3941D7" w14:textId="77777777" w:rsidR="00F213EF" w:rsidRPr="00956FBF" w:rsidRDefault="00F213EF" w:rsidP="001A162C">
            <w:pPr>
              <w:spacing w:after="0" w:line="259" w:lineRule="auto"/>
              <w:rPr>
                <w:rFonts w:ascii="Times New Roman" w:hAnsi="Times New Roman"/>
                <w:b/>
                <w:bCs/>
                <w:sz w:val="24"/>
                <w:szCs w:val="24"/>
                <w:lang w:eastAsia="bg-BG"/>
              </w:rPr>
            </w:pPr>
            <w:r w:rsidRPr="00956FBF">
              <w:rPr>
                <w:rFonts w:ascii="Times New Roman" w:hAnsi="Times New Roman"/>
                <w:b/>
                <w:bCs/>
                <w:sz w:val="24"/>
                <w:szCs w:val="24"/>
                <w:lang w:eastAsia="bg-BG"/>
              </w:rPr>
              <w:t>ДЪРВА</w:t>
            </w:r>
          </w:p>
        </w:tc>
        <w:tc>
          <w:tcPr>
            <w:tcW w:w="1560" w:type="dxa"/>
            <w:tcBorders>
              <w:top w:val="nil"/>
              <w:left w:val="nil"/>
              <w:bottom w:val="single" w:sz="4" w:space="0" w:color="auto"/>
              <w:right w:val="single" w:sz="4" w:space="0" w:color="auto"/>
            </w:tcBorders>
            <w:shd w:val="clear" w:color="000000" w:fill="FFFFFF"/>
            <w:noWrap/>
            <w:vAlign w:val="center"/>
            <w:hideMark/>
          </w:tcPr>
          <w:p w14:paraId="0B9F79E6" w14:textId="77777777" w:rsidR="00F213EF" w:rsidRPr="00956FBF" w:rsidRDefault="00F213EF" w:rsidP="001A162C">
            <w:pPr>
              <w:spacing w:after="0" w:line="259" w:lineRule="auto"/>
              <w:jc w:val="center"/>
              <w:rPr>
                <w:rFonts w:ascii="Times New Roman" w:hAnsi="Times New Roman"/>
                <w:b/>
                <w:bCs/>
                <w:sz w:val="24"/>
                <w:szCs w:val="24"/>
                <w:lang w:eastAsia="bg-BG"/>
              </w:rPr>
            </w:pPr>
          </w:p>
        </w:tc>
        <w:tc>
          <w:tcPr>
            <w:tcW w:w="1842" w:type="dxa"/>
            <w:tcBorders>
              <w:top w:val="nil"/>
              <w:left w:val="nil"/>
              <w:bottom w:val="single" w:sz="4" w:space="0" w:color="auto"/>
              <w:right w:val="single" w:sz="4" w:space="0" w:color="auto"/>
            </w:tcBorders>
            <w:shd w:val="clear" w:color="auto" w:fill="auto"/>
            <w:noWrap/>
            <w:vAlign w:val="center"/>
            <w:hideMark/>
          </w:tcPr>
          <w:p w14:paraId="00142727" w14:textId="77777777" w:rsidR="00F213EF" w:rsidRPr="00956FBF" w:rsidRDefault="00F213EF" w:rsidP="001A162C">
            <w:pPr>
              <w:spacing w:after="0" w:line="259" w:lineRule="auto"/>
              <w:jc w:val="center"/>
              <w:rPr>
                <w:rFonts w:ascii="Times New Roman" w:hAnsi="Times New Roman"/>
                <w:sz w:val="24"/>
                <w:szCs w:val="24"/>
                <w:lang w:eastAsia="bg-BG"/>
              </w:rPr>
            </w:pPr>
          </w:p>
        </w:tc>
        <w:tc>
          <w:tcPr>
            <w:tcW w:w="1849" w:type="dxa"/>
            <w:tcBorders>
              <w:top w:val="nil"/>
              <w:left w:val="nil"/>
              <w:bottom w:val="single" w:sz="4" w:space="0" w:color="auto"/>
              <w:right w:val="single" w:sz="4" w:space="0" w:color="auto"/>
            </w:tcBorders>
            <w:vAlign w:val="center"/>
          </w:tcPr>
          <w:p w14:paraId="202EB84B" w14:textId="77777777" w:rsidR="00F213EF" w:rsidRPr="00956FBF" w:rsidRDefault="00F213EF" w:rsidP="001A162C">
            <w:pPr>
              <w:spacing w:after="0" w:line="259" w:lineRule="auto"/>
              <w:jc w:val="center"/>
              <w:rPr>
                <w:rFonts w:ascii="Times New Roman" w:hAnsi="Times New Roman"/>
                <w:sz w:val="24"/>
                <w:szCs w:val="24"/>
                <w:lang w:eastAsia="bg-BG"/>
              </w:rPr>
            </w:pPr>
          </w:p>
        </w:tc>
      </w:tr>
      <w:tr w:rsidR="00F213EF" w:rsidRPr="00956FBF" w14:paraId="6EA38EE9"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0F81ECA9"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auto" w:fill="auto"/>
            <w:noWrap/>
            <w:vAlign w:val="center"/>
            <w:hideMark/>
          </w:tcPr>
          <w:p w14:paraId="0660C1C0"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дб</w:t>
            </w:r>
          </w:p>
        </w:tc>
        <w:tc>
          <w:tcPr>
            <w:tcW w:w="1842" w:type="dxa"/>
            <w:tcBorders>
              <w:top w:val="nil"/>
              <w:left w:val="nil"/>
              <w:bottom w:val="single" w:sz="4" w:space="0" w:color="auto"/>
              <w:right w:val="single" w:sz="4" w:space="0" w:color="auto"/>
            </w:tcBorders>
            <w:shd w:val="clear" w:color="auto" w:fill="auto"/>
            <w:noWrap/>
            <w:vAlign w:val="center"/>
            <w:hideMark/>
          </w:tcPr>
          <w:p w14:paraId="48F598A0"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10ECFC9B"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686703B3"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13AE8139"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Технологична дървесина</w:t>
            </w:r>
          </w:p>
        </w:tc>
        <w:tc>
          <w:tcPr>
            <w:tcW w:w="1560" w:type="dxa"/>
            <w:tcBorders>
              <w:top w:val="nil"/>
              <w:left w:val="nil"/>
              <w:bottom w:val="single" w:sz="4" w:space="0" w:color="auto"/>
              <w:right w:val="single" w:sz="4" w:space="0" w:color="auto"/>
            </w:tcBorders>
            <w:shd w:val="clear" w:color="auto" w:fill="auto"/>
            <w:noWrap/>
            <w:vAlign w:val="center"/>
            <w:hideMark/>
          </w:tcPr>
          <w:p w14:paraId="28A035DC"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цр</w:t>
            </w:r>
          </w:p>
        </w:tc>
        <w:tc>
          <w:tcPr>
            <w:tcW w:w="1842" w:type="dxa"/>
            <w:tcBorders>
              <w:top w:val="nil"/>
              <w:left w:val="nil"/>
              <w:bottom w:val="single" w:sz="4" w:space="0" w:color="auto"/>
              <w:right w:val="single" w:sz="4" w:space="0" w:color="auto"/>
            </w:tcBorders>
            <w:shd w:val="clear" w:color="auto" w:fill="auto"/>
            <w:noWrap/>
            <w:vAlign w:val="center"/>
            <w:hideMark/>
          </w:tcPr>
          <w:p w14:paraId="253EFDB5"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83</w:t>
            </w:r>
          </w:p>
        </w:tc>
        <w:tc>
          <w:tcPr>
            <w:tcW w:w="1849" w:type="dxa"/>
            <w:tcBorders>
              <w:top w:val="nil"/>
              <w:left w:val="nil"/>
              <w:bottom w:val="single" w:sz="4" w:space="0" w:color="auto"/>
              <w:right w:val="single" w:sz="4" w:space="0" w:color="auto"/>
            </w:tcBorders>
            <w:vAlign w:val="center"/>
          </w:tcPr>
          <w:p w14:paraId="7C97D8D9"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49,80</w:t>
            </w:r>
          </w:p>
        </w:tc>
      </w:tr>
      <w:tr w:rsidR="00F213EF" w:rsidRPr="00956FBF" w14:paraId="17321503" w14:textId="77777777" w:rsidTr="00F213EF">
        <w:trPr>
          <w:trHeight w:val="300"/>
        </w:trPr>
        <w:tc>
          <w:tcPr>
            <w:tcW w:w="311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05E86E"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Дърва за огрев</w:t>
            </w:r>
          </w:p>
        </w:tc>
        <w:tc>
          <w:tcPr>
            <w:tcW w:w="1560" w:type="dxa"/>
            <w:tcBorders>
              <w:top w:val="single" w:sz="4" w:space="0" w:color="auto"/>
              <w:left w:val="nil"/>
              <w:bottom w:val="single" w:sz="4" w:space="0" w:color="auto"/>
              <w:right w:val="single" w:sz="4" w:space="0" w:color="auto"/>
            </w:tcBorders>
            <w:shd w:val="clear" w:color="000000" w:fill="FFFFFF"/>
            <w:noWrap/>
            <w:vAlign w:val="center"/>
            <w:hideMark/>
          </w:tcPr>
          <w:p w14:paraId="24B2AE36" w14:textId="77777777" w:rsidR="00F213EF" w:rsidRPr="00956FBF" w:rsidRDefault="00F213EF" w:rsidP="001A162C">
            <w:pPr>
              <w:spacing w:after="0" w:line="259" w:lineRule="auto"/>
              <w:ind w:right="-70"/>
              <w:jc w:val="center"/>
              <w:rPr>
                <w:rFonts w:ascii="Times New Roman" w:hAnsi="Times New Roman"/>
                <w:sz w:val="24"/>
                <w:szCs w:val="24"/>
                <w:lang w:eastAsia="bg-BG"/>
              </w:rPr>
            </w:pPr>
            <w:r w:rsidRPr="00956FBF">
              <w:rPr>
                <w:rFonts w:ascii="Times New Roman" w:hAnsi="Times New Roman"/>
                <w:sz w:val="24"/>
                <w:szCs w:val="24"/>
                <w:lang w:eastAsia="bg-BG"/>
              </w:rPr>
              <w:t>дб</w:t>
            </w:r>
          </w:p>
        </w:tc>
        <w:tc>
          <w:tcPr>
            <w:tcW w:w="1842" w:type="dxa"/>
            <w:tcBorders>
              <w:top w:val="single" w:sz="4" w:space="0" w:color="auto"/>
              <w:left w:val="nil"/>
              <w:bottom w:val="single" w:sz="4" w:space="0" w:color="auto"/>
              <w:right w:val="single" w:sz="4" w:space="0" w:color="auto"/>
            </w:tcBorders>
            <w:shd w:val="clear" w:color="auto" w:fill="auto"/>
            <w:noWrap/>
            <w:vAlign w:val="center"/>
            <w:hideMark/>
          </w:tcPr>
          <w:p w14:paraId="75D216D2"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80</w:t>
            </w:r>
          </w:p>
        </w:tc>
        <w:tc>
          <w:tcPr>
            <w:tcW w:w="1849" w:type="dxa"/>
            <w:tcBorders>
              <w:top w:val="single" w:sz="4" w:space="0" w:color="auto"/>
              <w:left w:val="nil"/>
              <w:bottom w:val="single" w:sz="4" w:space="0" w:color="auto"/>
              <w:right w:val="single" w:sz="4" w:space="0" w:color="auto"/>
            </w:tcBorders>
            <w:vAlign w:val="center"/>
          </w:tcPr>
          <w:p w14:paraId="17C261E4"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44,00</w:t>
            </w:r>
          </w:p>
        </w:tc>
      </w:tr>
      <w:tr w:rsidR="00F213EF" w:rsidRPr="00956FBF" w14:paraId="2C88F9F7"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775CDBDE"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Дърва за огрев</w:t>
            </w:r>
          </w:p>
        </w:tc>
        <w:tc>
          <w:tcPr>
            <w:tcW w:w="1560" w:type="dxa"/>
            <w:tcBorders>
              <w:top w:val="nil"/>
              <w:left w:val="nil"/>
              <w:bottom w:val="single" w:sz="4" w:space="0" w:color="auto"/>
              <w:right w:val="single" w:sz="4" w:space="0" w:color="auto"/>
            </w:tcBorders>
            <w:shd w:val="clear" w:color="000000" w:fill="FFFFFF"/>
            <w:noWrap/>
            <w:vAlign w:val="center"/>
            <w:hideMark/>
          </w:tcPr>
          <w:p w14:paraId="406BD44D" w14:textId="77777777" w:rsidR="00F213EF" w:rsidRPr="00956FBF" w:rsidRDefault="00F213EF" w:rsidP="001A162C">
            <w:pPr>
              <w:spacing w:after="0" w:line="259" w:lineRule="auto"/>
              <w:ind w:right="-70"/>
              <w:jc w:val="center"/>
              <w:rPr>
                <w:rFonts w:ascii="Times New Roman" w:hAnsi="Times New Roman"/>
                <w:sz w:val="24"/>
                <w:szCs w:val="24"/>
                <w:lang w:eastAsia="bg-BG"/>
              </w:rPr>
            </w:pPr>
            <w:r w:rsidRPr="00956FBF">
              <w:rPr>
                <w:rFonts w:ascii="Times New Roman" w:hAnsi="Times New Roman"/>
                <w:sz w:val="24"/>
                <w:szCs w:val="24"/>
                <w:lang w:eastAsia="bg-BG"/>
              </w:rPr>
              <w:t>цр</w:t>
            </w:r>
          </w:p>
        </w:tc>
        <w:tc>
          <w:tcPr>
            <w:tcW w:w="1842" w:type="dxa"/>
            <w:tcBorders>
              <w:top w:val="nil"/>
              <w:left w:val="nil"/>
              <w:bottom w:val="single" w:sz="4" w:space="0" w:color="auto"/>
              <w:right w:val="single" w:sz="4" w:space="0" w:color="auto"/>
            </w:tcBorders>
            <w:shd w:val="clear" w:color="auto" w:fill="auto"/>
            <w:noWrap/>
            <w:vAlign w:val="center"/>
            <w:hideMark/>
          </w:tcPr>
          <w:p w14:paraId="03BC632C"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80</w:t>
            </w:r>
          </w:p>
        </w:tc>
        <w:tc>
          <w:tcPr>
            <w:tcW w:w="1849" w:type="dxa"/>
            <w:tcBorders>
              <w:top w:val="nil"/>
              <w:left w:val="nil"/>
              <w:bottom w:val="single" w:sz="4" w:space="0" w:color="auto"/>
              <w:right w:val="single" w:sz="4" w:space="0" w:color="auto"/>
            </w:tcBorders>
            <w:vAlign w:val="center"/>
          </w:tcPr>
          <w:p w14:paraId="6D353040"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44,00</w:t>
            </w:r>
          </w:p>
        </w:tc>
      </w:tr>
      <w:tr w:rsidR="00F213EF" w:rsidRPr="00956FBF" w14:paraId="5D42D79A"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1DEA562B" w14:textId="77777777" w:rsidR="00F213EF" w:rsidRPr="00956FBF" w:rsidRDefault="00F213EF" w:rsidP="001A162C">
            <w:pPr>
              <w:spacing w:after="0" w:line="259" w:lineRule="auto"/>
              <w:rPr>
                <w:rFonts w:ascii="Times New Roman" w:hAnsi="Times New Roman"/>
                <w:sz w:val="24"/>
                <w:szCs w:val="24"/>
                <w:lang w:eastAsia="bg-BG"/>
              </w:rPr>
            </w:pPr>
            <w:r w:rsidRPr="00956FBF">
              <w:rPr>
                <w:rFonts w:ascii="Times New Roman" w:hAnsi="Times New Roman"/>
                <w:sz w:val="24"/>
                <w:szCs w:val="24"/>
                <w:lang w:eastAsia="bg-BG"/>
              </w:rPr>
              <w:t>Дърва за огрев</w:t>
            </w:r>
          </w:p>
        </w:tc>
        <w:tc>
          <w:tcPr>
            <w:tcW w:w="1560" w:type="dxa"/>
            <w:tcBorders>
              <w:top w:val="nil"/>
              <w:left w:val="nil"/>
              <w:bottom w:val="single" w:sz="4" w:space="0" w:color="auto"/>
              <w:right w:val="single" w:sz="4" w:space="0" w:color="auto"/>
            </w:tcBorders>
            <w:shd w:val="clear" w:color="000000" w:fill="FFFFFF"/>
            <w:noWrap/>
            <w:vAlign w:val="center"/>
            <w:hideMark/>
          </w:tcPr>
          <w:p w14:paraId="41F87681" w14:textId="77777777" w:rsidR="00F213EF" w:rsidRPr="00956FBF" w:rsidRDefault="00F213EF" w:rsidP="001A162C">
            <w:pPr>
              <w:spacing w:after="0" w:line="259" w:lineRule="auto"/>
              <w:ind w:right="-70"/>
              <w:jc w:val="center"/>
              <w:rPr>
                <w:rFonts w:ascii="Times New Roman" w:hAnsi="Times New Roman"/>
                <w:sz w:val="24"/>
                <w:szCs w:val="24"/>
                <w:lang w:eastAsia="bg-BG"/>
              </w:rPr>
            </w:pPr>
            <w:r w:rsidRPr="00956FBF">
              <w:rPr>
                <w:rFonts w:ascii="Times New Roman" w:hAnsi="Times New Roman"/>
                <w:sz w:val="24"/>
                <w:szCs w:val="24"/>
                <w:lang w:eastAsia="bg-BG"/>
              </w:rPr>
              <w:t>мжд, кгбр, ак</w:t>
            </w:r>
          </w:p>
        </w:tc>
        <w:tc>
          <w:tcPr>
            <w:tcW w:w="1842" w:type="dxa"/>
            <w:tcBorders>
              <w:top w:val="nil"/>
              <w:left w:val="nil"/>
              <w:bottom w:val="single" w:sz="4" w:space="0" w:color="auto"/>
              <w:right w:val="single" w:sz="4" w:space="0" w:color="auto"/>
            </w:tcBorders>
            <w:shd w:val="clear" w:color="auto" w:fill="auto"/>
            <w:noWrap/>
            <w:vAlign w:val="center"/>
            <w:hideMark/>
          </w:tcPr>
          <w:p w14:paraId="73E70641"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75</w:t>
            </w:r>
          </w:p>
        </w:tc>
        <w:tc>
          <w:tcPr>
            <w:tcW w:w="1849" w:type="dxa"/>
            <w:tcBorders>
              <w:top w:val="nil"/>
              <w:left w:val="nil"/>
              <w:bottom w:val="single" w:sz="4" w:space="0" w:color="auto"/>
              <w:right w:val="single" w:sz="4" w:space="0" w:color="auto"/>
            </w:tcBorders>
            <w:vAlign w:val="center"/>
          </w:tcPr>
          <w:p w14:paraId="00E7F230"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41,25</w:t>
            </w:r>
          </w:p>
        </w:tc>
      </w:tr>
      <w:tr w:rsidR="00F213EF" w:rsidRPr="00956FBF" w14:paraId="18279BD0" w14:textId="77777777" w:rsidTr="00F213EF">
        <w:trPr>
          <w:trHeight w:val="300"/>
        </w:trPr>
        <w:tc>
          <w:tcPr>
            <w:tcW w:w="3114" w:type="dxa"/>
            <w:tcBorders>
              <w:top w:val="nil"/>
              <w:left w:val="single" w:sz="4" w:space="0" w:color="auto"/>
              <w:bottom w:val="single" w:sz="4" w:space="0" w:color="auto"/>
              <w:right w:val="single" w:sz="4" w:space="0" w:color="auto"/>
            </w:tcBorders>
            <w:shd w:val="clear" w:color="000000" w:fill="FFFFFF"/>
            <w:noWrap/>
            <w:vAlign w:val="center"/>
            <w:hideMark/>
          </w:tcPr>
          <w:p w14:paraId="685629AD" w14:textId="77777777" w:rsidR="00F213EF" w:rsidRPr="00956FBF" w:rsidRDefault="00F213EF" w:rsidP="001A162C">
            <w:pPr>
              <w:spacing w:after="0" w:line="259" w:lineRule="auto"/>
              <w:rPr>
                <w:rFonts w:ascii="Times New Roman" w:hAnsi="Times New Roman"/>
                <w:b/>
                <w:sz w:val="24"/>
                <w:szCs w:val="24"/>
                <w:lang w:eastAsia="bg-BG"/>
              </w:rPr>
            </w:pPr>
            <w:r w:rsidRPr="00956FBF">
              <w:rPr>
                <w:rFonts w:ascii="Times New Roman" w:hAnsi="Times New Roman"/>
                <w:b/>
                <w:sz w:val="24"/>
                <w:szCs w:val="24"/>
                <w:lang w:eastAsia="bg-BG"/>
              </w:rPr>
              <w:t>Дърва за местно население</w:t>
            </w:r>
          </w:p>
        </w:tc>
        <w:tc>
          <w:tcPr>
            <w:tcW w:w="1560" w:type="dxa"/>
            <w:tcBorders>
              <w:top w:val="nil"/>
              <w:left w:val="nil"/>
              <w:bottom w:val="single" w:sz="4" w:space="0" w:color="auto"/>
              <w:right w:val="single" w:sz="4" w:space="0" w:color="auto"/>
            </w:tcBorders>
            <w:shd w:val="clear" w:color="000000" w:fill="FFFFFF"/>
            <w:noWrap/>
            <w:vAlign w:val="center"/>
            <w:hideMark/>
          </w:tcPr>
          <w:p w14:paraId="4C89CB62" w14:textId="77777777" w:rsidR="00F213EF" w:rsidRPr="00956FBF" w:rsidRDefault="00F213EF" w:rsidP="001A162C">
            <w:pPr>
              <w:spacing w:after="0" w:line="259" w:lineRule="auto"/>
              <w:ind w:right="-70"/>
              <w:jc w:val="center"/>
              <w:rPr>
                <w:rFonts w:ascii="Times New Roman" w:hAnsi="Times New Roman"/>
                <w:sz w:val="24"/>
                <w:szCs w:val="24"/>
                <w:lang w:eastAsia="bg-BG"/>
              </w:rPr>
            </w:pPr>
            <w:r w:rsidRPr="00956FBF">
              <w:rPr>
                <w:rFonts w:ascii="Times New Roman" w:hAnsi="Times New Roman"/>
                <w:sz w:val="24"/>
                <w:szCs w:val="24"/>
                <w:lang w:eastAsia="bg-BG"/>
              </w:rPr>
              <w:t>дб, цр, други</w:t>
            </w:r>
          </w:p>
        </w:tc>
        <w:tc>
          <w:tcPr>
            <w:tcW w:w="1842" w:type="dxa"/>
            <w:tcBorders>
              <w:top w:val="nil"/>
              <w:left w:val="nil"/>
              <w:bottom w:val="single" w:sz="4" w:space="0" w:color="auto"/>
              <w:right w:val="single" w:sz="4" w:space="0" w:color="auto"/>
            </w:tcBorders>
            <w:shd w:val="clear" w:color="auto" w:fill="auto"/>
            <w:noWrap/>
            <w:vAlign w:val="center"/>
            <w:hideMark/>
          </w:tcPr>
          <w:p w14:paraId="5D4C39E7" w14:textId="77777777" w:rsidR="00F213EF" w:rsidRPr="00956FBF" w:rsidRDefault="00F213EF" w:rsidP="001A162C">
            <w:pPr>
              <w:spacing w:after="0" w:line="259" w:lineRule="auto"/>
              <w:jc w:val="center"/>
              <w:rPr>
                <w:rFonts w:ascii="Times New Roman" w:hAnsi="Times New Roman"/>
                <w:sz w:val="24"/>
                <w:szCs w:val="24"/>
                <w:lang w:eastAsia="bg-BG"/>
              </w:rPr>
            </w:pPr>
            <w:r w:rsidRPr="00956FBF">
              <w:rPr>
                <w:rFonts w:ascii="Times New Roman" w:hAnsi="Times New Roman"/>
                <w:sz w:val="24"/>
                <w:szCs w:val="24"/>
                <w:lang w:eastAsia="bg-BG"/>
              </w:rPr>
              <w:t>70</w:t>
            </w:r>
          </w:p>
        </w:tc>
        <w:tc>
          <w:tcPr>
            <w:tcW w:w="1849" w:type="dxa"/>
            <w:tcBorders>
              <w:top w:val="nil"/>
              <w:left w:val="nil"/>
              <w:bottom w:val="single" w:sz="4" w:space="0" w:color="auto"/>
              <w:right w:val="single" w:sz="4" w:space="0" w:color="auto"/>
            </w:tcBorders>
            <w:vAlign w:val="center"/>
          </w:tcPr>
          <w:p w14:paraId="505641D0" w14:textId="77777777" w:rsidR="00F213EF" w:rsidRPr="00956FBF" w:rsidRDefault="00F213EF" w:rsidP="001A162C">
            <w:pPr>
              <w:spacing w:after="0" w:line="259" w:lineRule="auto"/>
              <w:jc w:val="center"/>
              <w:rPr>
                <w:rFonts w:ascii="Times New Roman" w:hAnsi="Times New Roman"/>
                <w:sz w:val="24"/>
                <w:szCs w:val="24"/>
                <w:lang w:eastAsia="bg-BG"/>
              </w:rPr>
            </w:pPr>
          </w:p>
        </w:tc>
      </w:tr>
    </w:tbl>
    <w:p w14:paraId="7C7CBE2F" w14:textId="77777777" w:rsidR="00EE4771" w:rsidRDefault="00EE4771" w:rsidP="00EE4771">
      <w:pPr>
        <w:pStyle w:val="ListParagraph"/>
        <w:rPr>
          <w:rFonts w:ascii="Times New Roman" w:hAnsi="Times New Roman" w:cs="Times New Roman"/>
          <w:sz w:val="24"/>
          <w:szCs w:val="24"/>
        </w:rPr>
      </w:pPr>
    </w:p>
    <w:p w14:paraId="5899159F" w14:textId="77777777" w:rsidR="00EE4771" w:rsidRDefault="00EE4771" w:rsidP="00EE4771">
      <w:pPr>
        <w:pStyle w:val="ListParagraph"/>
        <w:rPr>
          <w:rFonts w:ascii="Times New Roman" w:hAnsi="Times New Roman" w:cs="Times New Roman"/>
          <w:sz w:val="24"/>
          <w:szCs w:val="24"/>
        </w:rPr>
      </w:pPr>
    </w:p>
    <w:p w14:paraId="03DF5B0B" w14:textId="77777777" w:rsidR="00EE4771" w:rsidRDefault="00EE4771" w:rsidP="00EE4771">
      <w:pPr>
        <w:pStyle w:val="ListParagraph"/>
        <w:rPr>
          <w:rFonts w:ascii="Times New Roman" w:hAnsi="Times New Roman" w:cs="Times New Roman"/>
          <w:sz w:val="24"/>
          <w:szCs w:val="24"/>
        </w:rPr>
      </w:pPr>
    </w:p>
    <w:p w14:paraId="2AB46627" w14:textId="77777777" w:rsidR="00EE4771" w:rsidRDefault="00EE4771" w:rsidP="00EE4771">
      <w:pPr>
        <w:pStyle w:val="ListParagraph"/>
        <w:rPr>
          <w:rFonts w:ascii="Times New Roman" w:hAnsi="Times New Roman" w:cs="Times New Roman"/>
          <w:sz w:val="24"/>
          <w:szCs w:val="24"/>
        </w:rPr>
      </w:pPr>
    </w:p>
    <w:p w14:paraId="035C1645" w14:textId="77777777" w:rsidR="00EE4771" w:rsidRPr="00C4305C" w:rsidRDefault="00EE4771" w:rsidP="00EE4771">
      <w:pPr>
        <w:pStyle w:val="ListParagraph"/>
        <w:rPr>
          <w:rFonts w:ascii="Times New Roman" w:hAnsi="Times New Roman" w:cs="Times New Roman"/>
          <w:sz w:val="24"/>
          <w:szCs w:val="24"/>
        </w:rPr>
      </w:pPr>
    </w:p>
    <w:p w14:paraId="69931589" w14:textId="4AAE1916" w:rsidR="00F213EF" w:rsidRDefault="00F213EF" w:rsidP="00F213EF">
      <w:pPr>
        <w:pStyle w:val="ListParagraph"/>
        <w:spacing w:line="240" w:lineRule="auto"/>
        <w:jc w:val="both"/>
        <w:rPr>
          <w:rFonts w:ascii="Times New Roman" w:hAnsi="Times New Roman" w:cs="Times New Roman"/>
          <w:sz w:val="24"/>
          <w:szCs w:val="24"/>
        </w:rPr>
      </w:pPr>
    </w:p>
    <w:p w14:paraId="1405458D" w14:textId="2949DC8F" w:rsidR="00F213EF" w:rsidRDefault="00F213EF" w:rsidP="00F213EF">
      <w:pPr>
        <w:pStyle w:val="ListParagraph"/>
        <w:spacing w:line="240" w:lineRule="auto"/>
        <w:jc w:val="both"/>
        <w:rPr>
          <w:rFonts w:ascii="Times New Roman" w:hAnsi="Times New Roman" w:cs="Times New Roman"/>
          <w:sz w:val="24"/>
          <w:szCs w:val="24"/>
        </w:rPr>
      </w:pPr>
    </w:p>
    <w:p w14:paraId="119F257B" w14:textId="216D96C2" w:rsidR="00F213EF" w:rsidRDefault="00F213EF" w:rsidP="00F213EF">
      <w:pPr>
        <w:pStyle w:val="ListParagraph"/>
        <w:spacing w:line="240" w:lineRule="auto"/>
        <w:jc w:val="both"/>
        <w:rPr>
          <w:rFonts w:ascii="Times New Roman" w:hAnsi="Times New Roman" w:cs="Times New Roman"/>
          <w:sz w:val="24"/>
          <w:szCs w:val="24"/>
        </w:rPr>
      </w:pPr>
    </w:p>
    <w:p w14:paraId="043D575D" w14:textId="404D37D1" w:rsidR="00F213EF" w:rsidRDefault="00F213EF" w:rsidP="00F213EF">
      <w:pPr>
        <w:pStyle w:val="ListParagraph"/>
        <w:spacing w:line="240" w:lineRule="auto"/>
        <w:jc w:val="both"/>
        <w:rPr>
          <w:rFonts w:ascii="Times New Roman" w:hAnsi="Times New Roman" w:cs="Times New Roman"/>
          <w:sz w:val="24"/>
          <w:szCs w:val="24"/>
        </w:rPr>
      </w:pPr>
    </w:p>
    <w:p w14:paraId="6D632D22" w14:textId="10C753E3" w:rsidR="00F213EF" w:rsidRDefault="00F213EF" w:rsidP="00F213EF">
      <w:pPr>
        <w:pStyle w:val="ListParagraph"/>
        <w:spacing w:line="240" w:lineRule="auto"/>
        <w:jc w:val="both"/>
        <w:rPr>
          <w:rFonts w:ascii="Times New Roman" w:hAnsi="Times New Roman" w:cs="Times New Roman"/>
          <w:sz w:val="24"/>
          <w:szCs w:val="24"/>
        </w:rPr>
      </w:pPr>
    </w:p>
    <w:p w14:paraId="49E9D98C" w14:textId="2B4B9E89" w:rsidR="00F213EF" w:rsidRDefault="00F213EF" w:rsidP="00F213EF">
      <w:pPr>
        <w:pStyle w:val="ListParagraph"/>
        <w:spacing w:line="240" w:lineRule="auto"/>
        <w:jc w:val="both"/>
        <w:rPr>
          <w:rFonts w:ascii="Times New Roman" w:hAnsi="Times New Roman" w:cs="Times New Roman"/>
          <w:sz w:val="24"/>
          <w:szCs w:val="24"/>
        </w:rPr>
      </w:pPr>
    </w:p>
    <w:p w14:paraId="0F0DBCF9" w14:textId="1D174FB6" w:rsidR="00F213EF" w:rsidRDefault="00F213EF" w:rsidP="00F213EF">
      <w:pPr>
        <w:pStyle w:val="ListParagraph"/>
        <w:spacing w:line="240" w:lineRule="auto"/>
        <w:jc w:val="both"/>
        <w:rPr>
          <w:rFonts w:ascii="Times New Roman" w:hAnsi="Times New Roman" w:cs="Times New Roman"/>
          <w:sz w:val="24"/>
          <w:szCs w:val="24"/>
        </w:rPr>
      </w:pPr>
    </w:p>
    <w:p w14:paraId="2259B5E3" w14:textId="66A384DA" w:rsidR="00F213EF" w:rsidRDefault="00F213EF" w:rsidP="00F213EF">
      <w:pPr>
        <w:pStyle w:val="ListParagraph"/>
        <w:spacing w:line="240" w:lineRule="auto"/>
        <w:jc w:val="both"/>
        <w:rPr>
          <w:rFonts w:ascii="Times New Roman" w:hAnsi="Times New Roman" w:cs="Times New Roman"/>
          <w:sz w:val="24"/>
          <w:szCs w:val="24"/>
        </w:rPr>
      </w:pPr>
    </w:p>
    <w:p w14:paraId="2A2C92A9" w14:textId="0B0333B7" w:rsidR="00F213EF" w:rsidRDefault="00F213EF" w:rsidP="00F213EF">
      <w:pPr>
        <w:pStyle w:val="ListParagraph"/>
        <w:spacing w:line="240" w:lineRule="auto"/>
        <w:jc w:val="both"/>
        <w:rPr>
          <w:rFonts w:ascii="Times New Roman" w:hAnsi="Times New Roman" w:cs="Times New Roman"/>
          <w:sz w:val="24"/>
          <w:szCs w:val="24"/>
        </w:rPr>
      </w:pPr>
    </w:p>
    <w:p w14:paraId="14E3B08D" w14:textId="7DF8C61E" w:rsidR="00F213EF" w:rsidRDefault="00F213EF" w:rsidP="00F213EF">
      <w:pPr>
        <w:pStyle w:val="ListParagraph"/>
        <w:spacing w:line="240" w:lineRule="auto"/>
        <w:jc w:val="both"/>
        <w:rPr>
          <w:rFonts w:ascii="Times New Roman" w:hAnsi="Times New Roman" w:cs="Times New Roman"/>
          <w:sz w:val="24"/>
          <w:szCs w:val="24"/>
        </w:rPr>
      </w:pPr>
    </w:p>
    <w:p w14:paraId="4BD5763E" w14:textId="5726006A" w:rsidR="00F213EF" w:rsidRDefault="00F213EF" w:rsidP="00F213EF">
      <w:pPr>
        <w:pStyle w:val="ListParagraph"/>
        <w:spacing w:line="240" w:lineRule="auto"/>
        <w:jc w:val="both"/>
        <w:rPr>
          <w:rFonts w:ascii="Times New Roman" w:hAnsi="Times New Roman" w:cs="Times New Roman"/>
          <w:sz w:val="24"/>
          <w:szCs w:val="24"/>
        </w:rPr>
      </w:pPr>
    </w:p>
    <w:p w14:paraId="67EABED1" w14:textId="33A74FBD" w:rsidR="00F213EF" w:rsidRDefault="00F213EF" w:rsidP="00F213EF">
      <w:pPr>
        <w:pStyle w:val="ListParagraph"/>
        <w:spacing w:line="240" w:lineRule="auto"/>
        <w:jc w:val="both"/>
        <w:rPr>
          <w:rFonts w:ascii="Times New Roman" w:hAnsi="Times New Roman" w:cs="Times New Roman"/>
          <w:sz w:val="24"/>
          <w:szCs w:val="24"/>
        </w:rPr>
      </w:pPr>
    </w:p>
    <w:p w14:paraId="34AACA25" w14:textId="1719C808" w:rsidR="00F213EF" w:rsidRDefault="00F213EF" w:rsidP="00F213EF">
      <w:pPr>
        <w:pStyle w:val="ListParagraph"/>
        <w:spacing w:line="240" w:lineRule="auto"/>
        <w:jc w:val="both"/>
        <w:rPr>
          <w:rFonts w:ascii="Times New Roman" w:hAnsi="Times New Roman" w:cs="Times New Roman"/>
          <w:sz w:val="24"/>
          <w:szCs w:val="24"/>
        </w:rPr>
      </w:pPr>
    </w:p>
    <w:p w14:paraId="531BA589" w14:textId="66AA4F4F" w:rsidR="00F213EF" w:rsidRDefault="00F213EF" w:rsidP="00F213EF">
      <w:pPr>
        <w:pStyle w:val="ListParagraph"/>
        <w:spacing w:line="240" w:lineRule="auto"/>
        <w:jc w:val="both"/>
        <w:rPr>
          <w:rFonts w:ascii="Times New Roman" w:hAnsi="Times New Roman" w:cs="Times New Roman"/>
          <w:sz w:val="24"/>
          <w:szCs w:val="24"/>
        </w:rPr>
      </w:pPr>
    </w:p>
    <w:p w14:paraId="2EB18209" w14:textId="6AD6622B" w:rsidR="00F213EF" w:rsidRDefault="00F213EF" w:rsidP="00F213EF">
      <w:pPr>
        <w:pStyle w:val="ListParagraph"/>
        <w:spacing w:line="240" w:lineRule="auto"/>
        <w:jc w:val="both"/>
        <w:rPr>
          <w:rFonts w:ascii="Times New Roman" w:hAnsi="Times New Roman" w:cs="Times New Roman"/>
          <w:sz w:val="24"/>
          <w:szCs w:val="24"/>
        </w:rPr>
      </w:pPr>
    </w:p>
    <w:p w14:paraId="3D80EFBA" w14:textId="16797FD3" w:rsidR="00F213EF" w:rsidRDefault="00F213EF" w:rsidP="00F213EF">
      <w:pPr>
        <w:pStyle w:val="ListParagraph"/>
        <w:spacing w:line="240" w:lineRule="auto"/>
        <w:jc w:val="both"/>
        <w:rPr>
          <w:rFonts w:ascii="Times New Roman" w:hAnsi="Times New Roman" w:cs="Times New Roman"/>
          <w:sz w:val="24"/>
          <w:szCs w:val="24"/>
        </w:rPr>
      </w:pPr>
    </w:p>
    <w:p w14:paraId="4E297F8B" w14:textId="290ED2B0" w:rsidR="00F213EF" w:rsidRDefault="00F213EF" w:rsidP="00F213EF">
      <w:pPr>
        <w:pStyle w:val="ListParagraph"/>
        <w:spacing w:line="240" w:lineRule="auto"/>
        <w:jc w:val="both"/>
        <w:rPr>
          <w:rFonts w:ascii="Times New Roman" w:hAnsi="Times New Roman" w:cs="Times New Roman"/>
          <w:sz w:val="24"/>
          <w:szCs w:val="24"/>
        </w:rPr>
      </w:pPr>
    </w:p>
    <w:p w14:paraId="38B55F96" w14:textId="2120D96E" w:rsidR="00F213EF" w:rsidRDefault="00F213EF" w:rsidP="00F213EF">
      <w:pPr>
        <w:pStyle w:val="ListParagraph"/>
        <w:spacing w:line="240" w:lineRule="auto"/>
        <w:jc w:val="both"/>
        <w:rPr>
          <w:rFonts w:ascii="Times New Roman" w:hAnsi="Times New Roman" w:cs="Times New Roman"/>
          <w:sz w:val="24"/>
          <w:szCs w:val="24"/>
        </w:rPr>
      </w:pPr>
    </w:p>
    <w:p w14:paraId="044225EF" w14:textId="78B5F48C" w:rsidR="00F213EF" w:rsidRDefault="00F213EF" w:rsidP="00F213EF">
      <w:pPr>
        <w:pStyle w:val="ListParagraph"/>
        <w:spacing w:line="240" w:lineRule="auto"/>
        <w:jc w:val="both"/>
        <w:rPr>
          <w:rFonts w:ascii="Times New Roman" w:hAnsi="Times New Roman" w:cs="Times New Roman"/>
          <w:sz w:val="24"/>
          <w:szCs w:val="24"/>
        </w:rPr>
      </w:pPr>
    </w:p>
    <w:p w14:paraId="77739DEF" w14:textId="7755617B" w:rsidR="00F213EF" w:rsidRPr="00F213EF" w:rsidRDefault="00F213EF" w:rsidP="00F213EF">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2DB0C28" w14:textId="77777777" w:rsidR="00F213EF" w:rsidRPr="00F213EF" w:rsidRDefault="00F213EF" w:rsidP="00F213EF">
      <w:pPr>
        <w:pStyle w:val="ListParagraph"/>
        <w:spacing w:line="240" w:lineRule="auto"/>
        <w:jc w:val="both"/>
        <w:rPr>
          <w:rFonts w:ascii="Times New Roman" w:hAnsi="Times New Roman" w:cs="Times New Roman"/>
          <w:sz w:val="24"/>
          <w:szCs w:val="24"/>
        </w:rPr>
      </w:pPr>
    </w:p>
    <w:p w14:paraId="7ECF17AD" w14:textId="6373B928"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Красимир Стойчев – зам.-кмет „Финанси, бюджет и икономика“,</w:t>
      </w:r>
      <w:r w:rsidRPr="00EE4771">
        <w:rPr>
          <w:rFonts w:ascii="Times New Roman" w:hAnsi="Times New Roman" w:cs="Times New Roman"/>
          <w:i/>
          <w:iCs/>
          <w:sz w:val="24"/>
          <w:szCs w:val="24"/>
        </w:rPr>
        <w:t xml:space="preserve"> относно: </w:t>
      </w:r>
      <w:r w:rsidRPr="00EE4771">
        <w:rPr>
          <w:rFonts w:ascii="Times New Roman" w:hAnsi="Times New Roman" w:cs="Times New Roman"/>
          <w:sz w:val="24"/>
          <w:szCs w:val="24"/>
        </w:rPr>
        <w:t>Даване на съгласие за сключване на договор за наем между „Бургасбус“ ЕООД  и Община Бургас чрез ОП „Транспорт“</w:t>
      </w:r>
      <w:r w:rsidRPr="00EE4771">
        <w:rPr>
          <w:rFonts w:ascii="Times New Roman" w:hAnsi="Times New Roman" w:cs="Times New Roman"/>
          <w:b/>
          <w:bCs/>
          <w:i/>
          <w:iCs/>
          <w:sz w:val="24"/>
          <w:szCs w:val="24"/>
        </w:rPr>
        <w:t xml:space="preserve"> </w:t>
      </w:r>
      <w:r w:rsidRPr="00EE4771">
        <w:rPr>
          <w:rFonts w:ascii="Times New Roman" w:hAnsi="Times New Roman" w:cs="Times New Roman"/>
          <w:sz w:val="24"/>
          <w:szCs w:val="24"/>
        </w:rPr>
        <w:t> </w:t>
      </w:r>
    </w:p>
    <w:p w14:paraId="59F56EEC" w14:textId="28E07C2B" w:rsidR="00EE4771" w:rsidRDefault="00F204EE" w:rsidP="001A162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47084ADF" w14:textId="77777777" w:rsidR="001A162C" w:rsidRPr="001A162C" w:rsidRDefault="001A162C" w:rsidP="001A162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E95EAD1" w14:textId="77777777" w:rsidR="001A162C" w:rsidRPr="00956FBF" w:rsidRDefault="001A162C" w:rsidP="001A162C">
      <w:pPr>
        <w:spacing w:after="0" w:line="240" w:lineRule="auto"/>
        <w:ind w:firstLine="708"/>
        <w:contextualSpacing/>
        <w:jc w:val="both"/>
        <w:rPr>
          <w:rFonts w:ascii="Times New Roman" w:hAnsi="Times New Roman"/>
          <w:bCs/>
          <w:sz w:val="24"/>
          <w:szCs w:val="24"/>
        </w:rPr>
      </w:pPr>
      <w:r w:rsidRPr="00956FBF">
        <w:rPr>
          <w:rFonts w:ascii="Times New Roman" w:hAnsi="Times New Roman"/>
          <w:bCs/>
          <w:sz w:val="24"/>
          <w:szCs w:val="24"/>
        </w:rPr>
        <w:t xml:space="preserve">1. Дава съгласие да бъде сключен договор за наем между „Бургасбус“ ЕООД ЕИК 812114464, като наемодател и Община Бургас, чрез ОП „Транспорт“ ЕИК 0000568141634, като наемател, за отдаване под наем на 250 кв. метра – част от партерен етаж, представляващ самостоятелен обект, с идентификатор 07079.612.31.1.31 по КККР на гр. Бургас, находящ се в сграда (Транспортна къща), с идентификатор 07079.612.31.1, по КККР, с адрес: гр. Бургас, ул. „Александровска“ №106. </w:t>
      </w:r>
    </w:p>
    <w:p w14:paraId="585E4FEE" w14:textId="77777777" w:rsidR="001A162C" w:rsidRPr="00956FBF" w:rsidRDefault="001A162C" w:rsidP="001A162C">
      <w:pPr>
        <w:numPr>
          <w:ilvl w:val="0"/>
          <w:numId w:val="9"/>
        </w:numPr>
        <w:spacing w:after="0" w:line="240" w:lineRule="auto"/>
        <w:contextualSpacing/>
        <w:jc w:val="both"/>
        <w:rPr>
          <w:rFonts w:ascii="Times New Roman" w:hAnsi="Times New Roman"/>
          <w:bCs/>
          <w:sz w:val="24"/>
          <w:szCs w:val="24"/>
        </w:rPr>
      </w:pPr>
      <w:r w:rsidRPr="00956FBF">
        <w:rPr>
          <w:rFonts w:ascii="Times New Roman" w:hAnsi="Times New Roman"/>
          <w:bCs/>
          <w:sz w:val="24"/>
          <w:szCs w:val="24"/>
        </w:rPr>
        <w:t>Определя месечна наемна цена от 10 лева без ДДС на кв. м.</w:t>
      </w:r>
    </w:p>
    <w:p w14:paraId="352D4EFA" w14:textId="77777777" w:rsidR="001A162C" w:rsidRPr="00956FBF" w:rsidRDefault="001A162C" w:rsidP="001A162C">
      <w:pPr>
        <w:numPr>
          <w:ilvl w:val="0"/>
          <w:numId w:val="9"/>
        </w:numPr>
        <w:spacing w:after="0" w:line="240" w:lineRule="auto"/>
        <w:contextualSpacing/>
        <w:jc w:val="both"/>
        <w:rPr>
          <w:rFonts w:ascii="Times New Roman" w:hAnsi="Times New Roman"/>
          <w:bCs/>
          <w:sz w:val="24"/>
          <w:szCs w:val="24"/>
        </w:rPr>
      </w:pPr>
      <w:r w:rsidRPr="00956FBF">
        <w:rPr>
          <w:rFonts w:ascii="Times New Roman" w:hAnsi="Times New Roman"/>
          <w:bCs/>
          <w:sz w:val="24"/>
          <w:szCs w:val="24"/>
        </w:rPr>
        <w:t xml:space="preserve">Определя срок на договора за наем – 3 години. </w:t>
      </w:r>
    </w:p>
    <w:p w14:paraId="6414BF00" w14:textId="2567ACF7" w:rsidR="00EE4771" w:rsidRDefault="00EE4771" w:rsidP="00EE4771">
      <w:pPr>
        <w:pStyle w:val="ListParagraph"/>
        <w:spacing w:line="240" w:lineRule="auto"/>
        <w:ind w:firstLine="1470"/>
        <w:jc w:val="both"/>
        <w:rPr>
          <w:rFonts w:ascii="Times New Roman" w:hAnsi="Times New Roman" w:cs="Times New Roman"/>
          <w:sz w:val="24"/>
          <w:szCs w:val="24"/>
        </w:rPr>
      </w:pPr>
    </w:p>
    <w:p w14:paraId="0AF0609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42B5F817" w14:textId="77777777" w:rsidR="00EE4771" w:rsidRPr="006847B1" w:rsidRDefault="00EE4771" w:rsidP="00EE4771">
      <w:pPr>
        <w:pStyle w:val="ListParagraph"/>
        <w:spacing w:line="240" w:lineRule="auto"/>
        <w:ind w:firstLine="1470"/>
        <w:jc w:val="both"/>
        <w:rPr>
          <w:rFonts w:ascii="Times New Roman" w:hAnsi="Times New Roman" w:cs="Times New Roman"/>
          <w:sz w:val="24"/>
          <w:szCs w:val="24"/>
        </w:rPr>
      </w:pPr>
    </w:p>
    <w:p w14:paraId="59FB5A87"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08-00-12499</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Продажба на общинско жилище, находящо се в гр. Бургас, ж. р. „Меден рудник” бл. 80, вх. В (3), ет. 3, ап. 47-десен, на наемател, настанен по административен ред</w:t>
      </w:r>
    </w:p>
    <w:p w14:paraId="1ACCD486" w14:textId="77777777" w:rsidR="00F204EE" w:rsidRPr="00622958"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6EDD1015" w14:textId="77777777" w:rsidR="001A162C" w:rsidRPr="001A162C" w:rsidRDefault="001A162C" w:rsidP="001A162C">
      <w:pPr>
        <w:spacing w:after="0" w:line="240" w:lineRule="auto"/>
        <w:ind w:firstLine="720"/>
        <w:jc w:val="both"/>
        <w:rPr>
          <w:rFonts w:ascii="Times New Roman" w:eastAsia="Times New Roman" w:hAnsi="Times New Roman" w:cs="Times New Roman"/>
          <w:sz w:val="24"/>
          <w:szCs w:val="24"/>
          <w:lang w:eastAsia="bg-BG"/>
        </w:rPr>
      </w:pPr>
      <w:r w:rsidRPr="001A162C">
        <w:rPr>
          <w:rFonts w:ascii="Times New Roman" w:eastAsia="Times New Roman" w:hAnsi="Times New Roman" w:cs="Times New Roman"/>
          <w:b/>
          <w:sz w:val="24"/>
          <w:szCs w:val="24"/>
          <w:lang w:eastAsia="bg-BG"/>
        </w:rPr>
        <w:lastRenderedPageBreak/>
        <w:t>1</w:t>
      </w:r>
      <w:r w:rsidRPr="001A162C">
        <w:rPr>
          <w:rFonts w:ascii="Times New Roman" w:eastAsia="Times New Roman" w:hAnsi="Times New Roman" w:cs="Times New Roman"/>
          <w:sz w:val="24"/>
          <w:szCs w:val="24"/>
          <w:lang w:eastAsia="bg-BG"/>
        </w:rPr>
        <w:t>. Променя предназначението на общинско жилище, актувано с Акт №8098/27.02.2015г. за частна общинска собственост, находящо се в гр. Бургас, ж.р. Меден Рудник,</w:t>
      </w:r>
      <w:r w:rsidRPr="001A162C">
        <w:rPr>
          <w:rFonts w:ascii="Times New Roman" w:eastAsia="Times New Roman" w:hAnsi="Times New Roman" w:cs="Times New Roman"/>
          <w:sz w:val="24"/>
          <w:szCs w:val="24"/>
          <w:lang w:val="ru-RU" w:eastAsia="bg-BG"/>
        </w:rPr>
        <w:t xml:space="preserve"> блок </w:t>
      </w:r>
      <w:r w:rsidRPr="001A162C">
        <w:rPr>
          <w:rFonts w:ascii="Times New Roman" w:eastAsia="Times New Roman" w:hAnsi="Times New Roman" w:cs="Times New Roman"/>
          <w:sz w:val="24"/>
          <w:szCs w:val="24"/>
          <w:lang w:eastAsia="bg-BG"/>
        </w:rPr>
        <w:t>№ 80(480), вход В(3), етаж 3, апартамент № 47-десен, от „жилище за настаняване под наем на граждани с установени жилищни нужди“ в „жилище за продажба“.</w:t>
      </w:r>
    </w:p>
    <w:p w14:paraId="31BEF23C" w14:textId="77777777" w:rsidR="001A162C" w:rsidRPr="001A162C" w:rsidRDefault="001A162C" w:rsidP="001A162C">
      <w:pPr>
        <w:spacing w:after="0" w:line="240" w:lineRule="auto"/>
        <w:ind w:firstLine="720"/>
        <w:jc w:val="both"/>
        <w:rPr>
          <w:rFonts w:ascii="Times New Roman" w:eastAsia="Times New Roman" w:hAnsi="Times New Roman" w:cs="Times New Roman"/>
          <w:sz w:val="24"/>
          <w:szCs w:val="24"/>
          <w:lang w:eastAsia="bg-BG"/>
        </w:rPr>
      </w:pPr>
      <w:r w:rsidRPr="001A162C">
        <w:rPr>
          <w:rFonts w:ascii="Times New Roman" w:eastAsia="Times New Roman" w:hAnsi="Times New Roman" w:cs="Times New Roman"/>
          <w:b/>
          <w:sz w:val="24"/>
          <w:szCs w:val="24"/>
          <w:lang w:eastAsia="bg-BG"/>
        </w:rPr>
        <w:t>2</w:t>
      </w:r>
      <w:r w:rsidRPr="001A162C">
        <w:rPr>
          <w:rFonts w:ascii="Times New Roman" w:eastAsia="Times New Roman" w:hAnsi="Times New Roman" w:cs="Times New Roman"/>
          <w:sz w:val="24"/>
          <w:szCs w:val="24"/>
          <w:lang w:eastAsia="bg-BG"/>
        </w:rPr>
        <w:t>. Допълва Програмата за управление и разпореждане с общинска собственост за 2021г., приета по т. 11 от дневния ред на проведено на 23.02.2021г. и 24.02.2021г. заседание на Общински съвет – Бургас, в Раздел ІІ – Продажба по реда на ЗОС, без търг или конкурс, точка 1 – Продажба на общински апартаменти на наематели, настанени по административен ред, с посочения в т.1 имот.</w:t>
      </w:r>
    </w:p>
    <w:p w14:paraId="055FC456" w14:textId="03F7CCAC" w:rsidR="001A162C" w:rsidRPr="001A162C" w:rsidRDefault="001A162C" w:rsidP="001A162C">
      <w:pPr>
        <w:spacing w:after="0" w:line="240" w:lineRule="auto"/>
        <w:ind w:firstLine="720"/>
        <w:jc w:val="both"/>
        <w:rPr>
          <w:rFonts w:ascii="Times New Roman" w:eastAsia="Times New Roman" w:hAnsi="Times New Roman" w:cs="Times New Roman"/>
          <w:sz w:val="24"/>
          <w:szCs w:val="24"/>
          <w:lang w:eastAsia="bg-BG"/>
        </w:rPr>
      </w:pPr>
      <w:r w:rsidRPr="001A162C">
        <w:rPr>
          <w:rFonts w:ascii="Times New Roman" w:eastAsia="Times New Roman" w:hAnsi="Times New Roman" w:cs="Times New Roman"/>
          <w:b/>
          <w:sz w:val="24"/>
          <w:szCs w:val="24"/>
          <w:lang w:eastAsia="bg-BG"/>
        </w:rPr>
        <w:t>3.</w:t>
      </w:r>
      <w:r w:rsidRPr="001A162C">
        <w:rPr>
          <w:rFonts w:ascii="Times New Roman" w:eastAsia="Times New Roman" w:hAnsi="Times New Roman" w:cs="Times New Roman"/>
          <w:sz w:val="24"/>
          <w:szCs w:val="24"/>
          <w:lang w:eastAsia="bg-BG"/>
        </w:rPr>
        <w:t xml:space="preserve"> Да се продаде на Д</w:t>
      </w:r>
      <w:r w:rsidR="0034651A">
        <w:rPr>
          <w:rFonts w:ascii="Times New Roman" w:eastAsia="Times New Roman" w:hAnsi="Times New Roman" w:cs="Times New Roman"/>
          <w:sz w:val="24"/>
          <w:szCs w:val="24"/>
          <w:lang w:eastAsia="bg-BG"/>
        </w:rPr>
        <w:t>.</w:t>
      </w:r>
      <w:r w:rsidRPr="001A162C">
        <w:rPr>
          <w:rFonts w:ascii="Times New Roman" w:eastAsia="Times New Roman" w:hAnsi="Times New Roman" w:cs="Times New Roman"/>
          <w:sz w:val="24"/>
          <w:szCs w:val="24"/>
          <w:lang w:eastAsia="bg-BG"/>
        </w:rPr>
        <w:t xml:space="preserve"> Т</w:t>
      </w:r>
      <w:r w:rsidR="0034651A">
        <w:rPr>
          <w:rFonts w:ascii="Times New Roman" w:eastAsia="Times New Roman" w:hAnsi="Times New Roman" w:cs="Times New Roman"/>
          <w:sz w:val="24"/>
          <w:szCs w:val="24"/>
          <w:lang w:eastAsia="bg-BG"/>
        </w:rPr>
        <w:t>.</w:t>
      </w:r>
      <w:r w:rsidRPr="001A162C">
        <w:rPr>
          <w:rFonts w:ascii="Times New Roman" w:eastAsia="Times New Roman" w:hAnsi="Times New Roman" w:cs="Times New Roman"/>
          <w:sz w:val="24"/>
          <w:szCs w:val="24"/>
          <w:lang w:eastAsia="bg-BG"/>
        </w:rPr>
        <w:t xml:space="preserve"> Т</w:t>
      </w:r>
      <w:r w:rsidR="0034651A">
        <w:rPr>
          <w:rFonts w:ascii="Times New Roman" w:eastAsia="Times New Roman" w:hAnsi="Times New Roman" w:cs="Times New Roman"/>
          <w:sz w:val="24"/>
          <w:szCs w:val="24"/>
          <w:lang w:eastAsia="bg-BG"/>
        </w:rPr>
        <w:t>.</w:t>
      </w:r>
      <w:r w:rsidRPr="001A162C">
        <w:rPr>
          <w:rFonts w:ascii="Times New Roman" w:eastAsia="Times New Roman" w:hAnsi="Times New Roman" w:cs="Times New Roman"/>
          <w:sz w:val="24"/>
          <w:szCs w:val="24"/>
          <w:lang w:eastAsia="bg-BG"/>
        </w:rPr>
        <w:t xml:space="preserve"> общинско жилище, находящо се в гр. Бургас, ж.р. Меден Рудник,</w:t>
      </w:r>
      <w:r w:rsidRPr="001A162C">
        <w:rPr>
          <w:rFonts w:ascii="Times New Roman" w:eastAsia="Times New Roman" w:hAnsi="Times New Roman" w:cs="Times New Roman"/>
          <w:sz w:val="24"/>
          <w:szCs w:val="24"/>
          <w:lang w:val="ru-RU" w:eastAsia="bg-BG"/>
        </w:rPr>
        <w:t xml:space="preserve"> блок </w:t>
      </w:r>
      <w:r w:rsidRPr="001A162C">
        <w:rPr>
          <w:rFonts w:ascii="Times New Roman" w:eastAsia="Times New Roman" w:hAnsi="Times New Roman" w:cs="Times New Roman"/>
          <w:sz w:val="24"/>
          <w:szCs w:val="24"/>
          <w:lang w:eastAsia="bg-BG"/>
        </w:rPr>
        <w:t>№ 80(480), вход В(3), етаж 3, апартамент № 47-десен, със застроена площ 64,13 кв.м, ведно с 0,968 % ид. части от общите части на сградата (8,21 кв.м) и право на строеж върху общинска земя, с прилежащо избено помещение  № 47 с площ 2,32 кв.м, с идентификатор 07079.653.522.3.8 в одобрените Кадастрална карта и Кадастрални регистри (КККР) на гр. Бургас</w:t>
      </w:r>
      <w:r w:rsidRPr="001A162C">
        <w:rPr>
          <w:rFonts w:ascii="Times New Roman" w:eastAsia="Times New Roman" w:hAnsi="Times New Roman" w:cs="Times New Roman"/>
          <w:i/>
          <w:sz w:val="24"/>
          <w:szCs w:val="24"/>
          <w:lang w:eastAsia="bg-BG"/>
        </w:rPr>
        <w:t xml:space="preserve">, </w:t>
      </w:r>
      <w:r w:rsidRPr="001A162C">
        <w:rPr>
          <w:rFonts w:ascii="Times New Roman" w:eastAsia="Times New Roman" w:hAnsi="Times New Roman" w:cs="Times New Roman"/>
          <w:sz w:val="24"/>
          <w:szCs w:val="24"/>
          <w:lang w:eastAsia="bg-BG"/>
        </w:rPr>
        <w:t>при съседни самостоятелни обекти в сградата: на същия етаж – 07079.653.522.3.7; под обекта – 07079.653.522.3.5, над обекта –07079.653.522.3.11, за сумата от 72 600 (седемдесет и две хиляди и шестстотин) лева.</w:t>
      </w:r>
    </w:p>
    <w:p w14:paraId="174D9D35" w14:textId="11A341C1" w:rsidR="00EE4771" w:rsidRPr="001A162C" w:rsidRDefault="00EE4771" w:rsidP="001A162C">
      <w:pPr>
        <w:spacing w:line="240" w:lineRule="auto"/>
        <w:jc w:val="both"/>
        <w:rPr>
          <w:rFonts w:ascii="Times New Roman" w:hAnsi="Times New Roman" w:cs="Times New Roman"/>
          <w:sz w:val="24"/>
          <w:szCs w:val="24"/>
        </w:rPr>
      </w:pPr>
    </w:p>
    <w:p w14:paraId="1794B06E"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3E412BF3" w14:textId="77777777" w:rsidR="00EE4771" w:rsidRPr="00C4305C" w:rsidRDefault="00EE4771" w:rsidP="00EE4771">
      <w:pPr>
        <w:pStyle w:val="ListParagraph"/>
        <w:spacing w:line="240" w:lineRule="auto"/>
        <w:jc w:val="both"/>
        <w:rPr>
          <w:rFonts w:ascii="Times New Roman" w:hAnsi="Times New Roman" w:cs="Times New Roman"/>
          <w:sz w:val="24"/>
          <w:szCs w:val="24"/>
        </w:rPr>
      </w:pPr>
    </w:p>
    <w:p w14:paraId="653FE7C3"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08-00-12500</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Димитър Николов – кмет на Община Бургас,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Прекратяване на съсобственост между Община Бургас и физически лица, чрез продажба на 73/933 кв.м ид. ч. от УПИ V-179 в кв.16, целият с площ 933 кв.м, по плана на кв. Банево, гр. Бургас – частна общинска собственост </w:t>
      </w:r>
    </w:p>
    <w:p w14:paraId="3E1AAAA6" w14:textId="6AEE2C80" w:rsidR="00EE4771" w:rsidRDefault="00F204EE" w:rsidP="001A162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4E2E2DC6" w14:textId="77777777" w:rsidR="001A162C" w:rsidRPr="001A162C" w:rsidRDefault="001A162C" w:rsidP="001A162C">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6C7941F" w14:textId="782E64CE" w:rsidR="001A162C" w:rsidRPr="001A162C" w:rsidRDefault="001A162C" w:rsidP="001A162C">
      <w:pPr>
        <w:spacing w:after="0" w:line="240" w:lineRule="auto"/>
        <w:ind w:firstLine="709"/>
        <w:contextualSpacing/>
        <w:jc w:val="both"/>
        <w:rPr>
          <w:rFonts w:ascii="Times New Roman" w:eastAsia="Calibri" w:hAnsi="Times New Roman" w:cs="Times New Roman"/>
          <w:sz w:val="24"/>
          <w:szCs w:val="24"/>
        </w:rPr>
      </w:pPr>
      <w:r w:rsidRPr="001A162C">
        <w:rPr>
          <w:rFonts w:ascii="Times New Roman" w:eastAsia="Calibri" w:hAnsi="Times New Roman" w:cs="Times New Roman"/>
          <w:sz w:val="24"/>
          <w:szCs w:val="24"/>
        </w:rPr>
        <w:t xml:space="preserve">1. Допълва Програмата за управление и разпореждане с общинската собственост на Община Бургас за 2021г. приета с Решение по т. 11 от дневния ред на проведеното на 23.02.2021г. и 24.02.2021г. заседание на Общински съвет – Бургас (Протокол №20), в Раздел ІІ, т. 3 „Прекратяване на съсобственост по чл. 36, ал. 1, т. 2 от ЗОС, чрез продажба на общински идеални части“ с недвижим имот, представляващ  73/933 кв.м ид. ч. от УПИ V-179 в кв. 16, целият с площ 933 кв.м по плана на кв. Банево, гр. Бургас, отреден „за жилищно строителство“, при граници: североизток - УПИ ІІ-182, УПИ ІІІ-181, УПИ ХV-180; югоизток - улица; югозапад </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УПИ VІ-171; запад - УПИ ХІІ-178, УПИ ХІІІ-180, отразен в КККР на гр. Бургас, като ПИ с идентификатор 07079.705.179, целият с площ 934 кв.м, за които има съставен Акт № 9780/08.11.2021г. за частна общинска собственост.</w:t>
      </w:r>
    </w:p>
    <w:p w14:paraId="032F8FCE" w14:textId="204B8A6A" w:rsidR="00EE4771" w:rsidRDefault="001A162C" w:rsidP="00956BC1">
      <w:pPr>
        <w:spacing w:after="0" w:line="240" w:lineRule="auto"/>
        <w:ind w:firstLine="709"/>
        <w:contextualSpacing/>
        <w:jc w:val="both"/>
        <w:rPr>
          <w:rFonts w:ascii="Times New Roman" w:eastAsia="Calibri" w:hAnsi="Times New Roman" w:cs="Times New Roman"/>
          <w:b/>
          <w:sz w:val="24"/>
          <w:szCs w:val="24"/>
        </w:rPr>
      </w:pPr>
      <w:r w:rsidRPr="001A162C">
        <w:rPr>
          <w:rFonts w:ascii="Times New Roman" w:eastAsia="Calibri" w:hAnsi="Times New Roman" w:cs="Times New Roman"/>
          <w:sz w:val="24"/>
          <w:szCs w:val="24"/>
        </w:rPr>
        <w:t>2. Да се прекрати съсобствеността между Община Бургас, А</w:t>
      </w:r>
      <w:r w:rsidR="00030D0F">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В</w:t>
      </w:r>
      <w:r w:rsidR="00030D0F">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В</w:t>
      </w:r>
      <w:r w:rsidR="00030D0F">
        <w:rPr>
          <w:rFonts w:ascii="Times New Roman" w:eastAsia="Calibri" w:hAnsi="Times New Roman" w:cs="Times New Roman"/>
          <w:sz w:val="24"/>
          <w:szCs w:val="24"/>
        </w:rPr>
        <w:t>.</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с по</w:t>
      </w:r>
      <w:r w:rsidR="00030D0F">
        <w:rPr>
          <w:rFonts w:ascii="Times New Roman" w:eastAsia="Calibri" w:hAnsi="Times New Roman" w:cs="Times New Roman"/>
          <w:sz w:val="24"/>
          <w:szCs w:val="24"/>
        </w:rPr>
        <w:t>стоянен адрес: гр. Димитровград</w:t>
      </w:r>
      <w:r w:rsidRPr="001A162C">
        <w:rPr>
          <w:rFonts w:ascii="Times New Roman" w:eastAsia="Calibri" w:hAnsi="Times New Roman" w:cs="Times New Roman"/>
          <w:sz w:val="24"/>
          <w:szCs w:val="24"/>
        </w:rPr>
        <w:t xml:space="preserve"> и Ж</w:t>
      </w:r>
      <w:r w:rsidR="00030D0F">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Г</w:t>
      </w:r>
      <w:r w:rsidR="00030D0F">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Т</w:t>
      </w:r>
      <w:r w:rsidR="00030D0F">
        <w:rPr>
          <w:rFonts w:ascii="Times New Roman" w:eastAsia="Calibri" w:hAnsi="Times New Roman" w:cs="Times New Roman"/>
          <w:sz w:val="24"/>
          <w:szCs w:val="24"/>
        </w:rPr>
        <w:t>.</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с постоянен адрес: гр. Петрич, чрез продажба на недвижим имот, актуван с Акт №9780/08.11.2021г. за частна общинска собственост, представляващ 73/933 (седемдесет и три от деветстотин тридесет и три) кв.м идеални части от урегулиран поземлен имот (УПИ) V-179 (пет римско за имот с </w:t>
      </w:r>
      <w:r w:rsidR="003F7F52" w:rsidRPr="001A162C">
        <w:rPr>
          <w:rFonts w:ascii="Times New Roman" w:eastAsia="Calibri" w:hAnsi="Times New Roman" w:cs="Times New Roman"/>
          <w:sz w:val="24"/>
          <w:szCs w:val="24"/>
        </w:rPr>
        <w:t>планоснимачен</w:t>
      </w:r>
      <w:r w:rsidRPr="001A162C">
        <w:rPr>
          <w:rFonts w:ascii="Times New Roman" w:eastAsia="Calibri" w:hAnsi="Times New Roman" w:cs="Times New Roman"/>
          <w:sz w:val="24"/>
          <w:szCs w:val="24"/>
        </w:rPr>
        <w:t xml:space="preserve"> номер сто седемдесет и девет) в кв. 16 (шестнадесет) по действащия план на кв. Банево, гр. Бургас, целият с площ 933 (деветстотин тридесет и три) кв.м, отреден "за жилищно строителство", при граници на целия имот: североизток </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УПИ ІІ-182, УПИ ІІІ-181, УПИ ХV-180; югоизток </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улица; югозапад </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УПИ VІ-171; запад </w:t>
      </w:r>
      <w:r>
        <w:rPr>
          <w:rFonts w:ascii="Times New Roman" w:eastAsia="Calibri" w:hAnsi="Times New Roman" w:cs="Times New Roman"/>
          <w:sz w:val="24"/>
          <w:szCs w:val="24"/>
        </w:rPr>
        <w:t>–</w:t>
      </w:r>
      <w:r w:rsidRPr="001A162C">
        <w:rPr>
          <w:rFonts w:ascii="Times New Roman" w:eastAsia="Calibri" w:hAnsi="Times New Roman" w:cs="Times New Roman"/>
          <w:sz w:val="24"/>
          <w:szCs w:val="24"/>
        </w:rPr>
        <w:t xml:space="preserve"> УПИ ХІІ-178, УПИ ХІІІ-180, отразен като поземлен имот (ПИ) с идентификатор 07079.705.179 (нула седем нула седем </w:t>
      </w:r>
      <w:r w:rsidRPr="001A162C">
        <w:rPr>
          <w:rFonts w:ascii="Times New Roman" w:eastAsia="Calibri" w:hAnsi="Times New Roman" w:cs="Times New Roman"/>
          <w:sz w:val="24"/>
          <w:szCs w:val="24"/>
        </w:rPr>
        <w:lastRenderedPageBreak/>
        <w:t xml:space="preserve">девет точка седем нула пет точка едно седем девет), целият с площ 934 (деветстотин тридесет и четири) кв.м по Кадастралната карта и кадастралните регистри (КККР) на гр. Бургас, при съседи: 07079.705.171, 07079.705.178, 07079.705.183, 07079.705.182, 07079.705.181, 07079.705.1319, 07079.705.3009, за сумата от </w:t>
      </w:r>
      <w:r w:rsidRPr="001A162C">
        <w:rPr>
          <w:rFonts w:ascii="Times New Roman" w:eastAsia="Calibri" w:hAnsi="Times New Roman" w:cs="Times New Roman"/>
          <w:b/>
          <w:sz w:val="24"/>
          <w:szCs w:val="24"/>
        </w:rPr>
        <w:t>4 800 лв. (четири хиля</w:t>
      </w:r>
      <w:r w:rsidR="00956BC1">
        <w:rPr>
          <w:rFonts w:ascii="Times New Roman" w:eastAsia="Calibri" w:hAnsi="Times New Roman" w:cs="Times New Roman"/>
          <w:b/>
          <w:sz w:val="24"/>
          <w:szCs w:val="24"/>
        </w:rPr>
        <w:t>ди и осемстотин лева), без ДДС.</w:t>
      </w:r>
    </w:p>
    <w:p w14:paraId="17F3A3DA" w14:textId="77777777" w:rsidR="00956BC1" w:rsidRPr="00956BC1" w:rsidRDefault="00956BC1" w:rsidP="00956BC1">
      <w:pPr>
        <w:spacing w:after="0" w:line="240" w:lineRule="auto"/>
        <w:ind w:firstLine="709"/>
        <w:contextualSpacing/>
        <w:jc w:val="both"/>
        <w:rPr>
          <w:rFonts w:ascii="Times New Roman" w:eastAsia="Calibri" w:hAnsi="Times New Roman" w:cs="Times New Roman"/>
          <w:b/>
          <w:sz w:val="24"/>
          <w:szCs w:val="24"/>
        </w:rPr>
      </w:pPr>
    </w:p>
    <w:p w14:paraId="52AC7A86"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3DE53DDB" w14:textId="77777777" w:rsidR="00EE4771" w:rsidRPr="00C4305C" w:rsidRDefault="00EE4771" w:rsidP="00EE4771">
      <w:pPr>
        <w:pStyle w:val="ListParagraph"/>
        <w:rPr>
          <w:rFonts w:ascii="Times New Roman" w:hAnsi="Times New Roman" w:cs="Times New Roman"/>
          <w:sz w:val="24"/>
          <w:szCs w:val="24"/>
        </w:rPr>
      </w:pPr>
    </w:p>
    <w:p w14:paraId="1E82DD9E"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08-00-12501</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Димитър Николов – кмет на Община Бургас,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Прекратяване на съсобственост между Община Бургас и физическо лице, чрез продажба на общинските 1/27 ид. ч. от СОС с идентификатор 07079.612.246.1.30 по КК на гр. Бургас</w:t>
      </w:r>
    </w:p>
    <w:p w14:paraId="534B7F83" w14:textId="7775F459" w:rsidR="00EE4771" w:rsidRDefault="00F204EE"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032BF72B" w14:textId="77777777" w:rsidR="00956BC1" w:rsidRPr="00956BC1" w:rsidRDefault="00956BC1"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39303A9" w14:textId="541C2157" w:rsidR="00956BC1" w:rsidRPr="00956FBF" w:rsidRDefault="00956BC1" w:rsidP="00956BC1">
      <w:pPr>
        <w:spacing w:after="0" w:line="240" w:lineRule="auto"/>
        <w:ind w:firstLine="720"/>
        <w:jc w:val="both"/>
        <w:rPr>
          <w:rFonts w:ascii="Times New Roman" w:eastAsia="Times New Roman" w:hAnsi="Times New Roman"/>
          <w:sz w:val="24"/>
          <w:szCs w:val="24"/>
        </w:rPr>
      </w:pPr>
      <w:r w:rsidRPr="00956FBF">
        <w:rPr>
          <w:rFonts w:ascii="Times New Roman" w:eastAsia="Times New Roman" w:hAnsi="Times New Roman"/>
          <w:sz w:val="24"/>
          <w:szCs w:val="24"/>
        </w:rPr>
        <w:t xml:space="preserve">1. Допълва Програмата за управление и разпореждане с общинската собственост на Община Бургас за 2021г. приета с Решение по т. 11 от дневния ред на проведеното на 23.02.2021г. и 24.02.2021г. заседание на Общински съвет – Бургас (Протокол №20), в Раздел ІІ, т. 3 „Прекратяване на съсобственост по чл. 36, ал. 1, т. 2 от ЗОС, чрез продажба на общински идеални части“ с недвижим имот, представляващ  1/27 ид. част, равняваща се на 0,61/16,35 кв.м идеални части от самостоятелен обект в сграда </w:t>
      </w:r>
      <w:r w:rsidR="005C71CD">
        <w:rPr>
          <w:rFonts w:ascii="Times New Roman" w:eastAsia="Times New Roman" w:hAnsi="Times New Roman"/>
          <w:sz w:val="24"/>
          <w:szCs w:val="24"/>
        </w:rPr>
        <w:t>–</w:t>
      </w:r>
      <w:r w:rsidRPr="00956FBF">
        <w:rPr>
          <w:rFonts w:ascii="Times New Roman" w:eastAsia="Times New Roman" w:hAnsi="Times New Roman"/>
          <w:sz w:val="24"/>
          <w:szCs w:val="24"/>
        </w:rPr>
        <w:t xml:space="preserve"> магазин с идентификатор 07079.612.246.1.30 по КККР на гр. Бургас, при съседи: на същия етаж – 07079.612.246.1.29, 07079.612.246.1.34, под обекта – няма; над обекта – 07079.612.246.1.29,07079.612.246.1.35, находящ се в гр. Бургас, ул. "Александровска" №58, партерно ниво, с предназначение: за търговска дейност, със застроена площ 16,35 кв.м, ведно със съответния процент идеални части от общите части на сградата и правото на строеж върху земята, актувани с Акт №9819/23.11.2021г. за частна общинска собственост.</w:t>
      </w:r>
    </w:p>
    <w:p w14:paraId="6A00649A" w14:textId="092F848C" w:rsidR="00956BC1" w:rsidRPr="00956FBF" w:rsidRDefault="00956BC1" w:rsidP="00956BC1">
      <w:pPr>
        <w:spacing w:after="0" w:line="240" w:lineRule="auto"/>
        <w:ind w:firstLine="720"/>
        <w:jc w:val="both"/>
        <w:rPr>
          <w:rFonts w:ascii="Times New Roman" w:eastAsia="Times New Roman" w:hAnsi="Times New Roman"/>
          <w:sz w:val="24"/>
          <w:szCs w:val="24"/>
          <w:lang w:eastAsia="bg-BG"/>
        </w:rPr>
      </w:pPr>
      <w:r w:rsidRPr="00956FBF">
        <w:rPr>
          <w:rFonts w:ascii="Times New Roman" w:eastAsia="Times New Roman" w:hAnsi="Times New Roman"/>
          <w:sz w:val="24"/>
          <w:szCs w:val="24"/>
        </w:rPr>
        <w:t xml:space="preserve">2. Да се прекрати съсобствеността между Община Бургас и </w:t>
      </w:r>
      <w:r w:rsidRPr="00956FBF">
        <w:rPr>
          <w:rFonts w:ascii="Times New Roman" w:eastAsia="Times New Roman" w:hAnsi="Times New Roman"/>
          <w:b/>
          <w:sz w:val="24"/>
          <w:szCs w:val="24"/>
        </w:rPr>
        <w:t>О</w:t>
      </w:r>
      <w:r w:rsidR="002B50EE">
        <w:rPr>
          <w:rFonts w:ascii="Times New Roman" w:eastAsia="Times New Roman" w:hAnsi="Times New Roman"/>
          <w:b/>
          <w:sz w:val="24"/>
          <w:szCs w:val="24"/>
        </w:rPr>
        <w:t>.</w:t>
      </w:r>
      <w:r w:rsidRPr="00956FBF">
        <w:rPr>
          <w:rFonts w:ascii="Times New Roman" w:eastAsia="Times New Roman" w:hAnsi="Times New Roman"/>
          <w:b/>
          <w:sz w:val="24"/>
          <w:szCs w:val="24"/>
        </w:rPr>
        <w:t xml:space="preserve"> М</w:t>
      </w:r>
      <w:r w:rsidR="002B50EE">
        <w:rPr>
          <w:rFonts w:ascii="Times New Roman" w:eastAsia="Times New Roman" w:hAnsi="Times New Roman"/>
          <w:b/>
          <w:sz w:val="24"/>
          <w:szCs w:val="24"/>
        </w:rPr>
        <w:t>.</w:t>
      </w:r>
      <w:r w:rsidRPr="00956FBF">
        <w:rPr>
          <w:rFonts w:ascii="Times New Roman" w:eastAsia="Times New Roman" w:hAnsi="Times New Roman"/>
          <w:b/>
          <w:sz w:val="24"/>
          <w:szCs w:val="24"/>
        </w:rPr>
        <w:t xml:space="preserve"> Д</w:t>
      </w:r>
      <w:r w:rsidR="002B50EE">
        <w:rPr>
          <w:rFonts w:ascii="Times New Roman" w:eastAsia="Times New Roman" w:hAnsi="Times New Roman"/>
          <w:b/>
          <w:sz w:val="24"/>
          <w:szCs w:val="24"/>
        </w:rPr>
        <w:t>.</w:t>
      </w:r>
      <w:r>
        <w:rPr>
          <w:rFonts w:ascii="Times New Roman" w:eastAsia="Times New Roman" w:hAnsi="Times New Roman"/>
          <w:b/>
          <w:sz w:val="24"/>
          <w:szCs w:val="24"/>
        </w:rPr>
        <w:t>,</w:t>
      </w:r>
      <w:r w:rsidRPr="00956FBF">
        <w:rPr>
          <w:rFonts w:ascii="Times New Roman" w:eastAsia="Times New Roman" w:hAnsi="Times New Roman"/>
          <w:sz w:val="24"/>
          <w:szCs w:val="24"/>
        </w:rPr>
        <w:t xml:space="preserve"> с постоянен адрес: гр. Бургас, чрез продажба на недвижим имот, актуван с Акт №9819/23.11.2021г. за частна общинска собственост, представляващ 1/27 (една двадесет и седма) ид. част, равняваща се на 0,61/16,35 (нула цяло и шестдесет и една стотни от шестнадесет цяло и тридесет и пет стотни) кв.м идеални части от САМОСТОЯТЕЛЕН ОБЕКТ В СГРАДА </w:t>
      </w:r>
      <w:r>
        <w:rPr>
          <w:rFonts w:ascii="Times New Roman" w:eastAsia="Times New Roman" w:hAnsi="Times New Roman"/>
          <w:sz w:val="24"/>
          <w:szCs w:val="24"/>
        </w:rPr>
        <w:t>–</w:t>
      </w:r>
      <w:r w:rsidRPr="00956FBF">
        <w:rPr>
          <w:rFonts w:ascii="Times New Roman" w:eastAsia="Times New Roman" w:hAnsi="Times New Roman"/>
          <w:sz w:val="24"/>
          <w:szCs w:val="24"/>
        </w:rPr>
        <w:t xml:space="preserve"> МАГАЗИН с идентификатор 07079.612.246.1.30 (нула седем нула седем девет точка шест едно две точка две четири шест точка едно точка три нула), по КККР на гр. Бургас, при съседи: на същия етаж – 07079.612.246.1.29, 07079.612.246.1.34, под обекта – няма; над обекта – 07079.612.246.1.29,07079.612.246.1.35, находящ се в гр. Бургас, ул. „Александровска" №58 (петдесет и осем), партерно ниво, с предназначение: за търговска дейност, със застроена площ 16,35 (шестнадесет цяло и тридесет и пет стотни) кв.м, ведно със съответния процент идеални части от общите части на сградата и правото на строеж върху земята, </w:t>
      </w:r>
      <w:r w:rsidRPr="00956FBF">
        <w:rPr>
          <w:rFonts w:ascii="Times New Roman" w:eastAsia="Times New Roman" w:hAnsi="Times New Roman"/>
          <w:sz w:val="24"/>
          <w:szCs w:val="24"/>
          <w:lang w:eastAsia="bg-BG"/>
        </w:rPr>
        <w:t xml:space="preserve">за сумата от </w:t>
      </w:r>
      <w:r w:rsidRPr="00956FBF">
        <w:rPr>
          <w:rFonts w:ascii="Times New Roman" w:eastAsia="Times New Roman" w:hAnsi="Times New Roman"/>
          <w:b/>
          <w:sz w:val="24"/>
          <w:szCs w:val="24"/>
          <w:lang w:eastAsia="bg-BG"/>
        </w:rPr>
        <w:t>4 610 (четири хиляди шестстотин и десет лева), без ДДС.</w:t>
      </w:r>
    </w:p>
    <w:p w14:paraId="53BF2950" w14:textId="2A55E379" w:rsidR="00EE4771" w:rsidRPr="00956BC1" w:rsidRDefault="00EE4771" w:rsidP="00956BC1">
      <w:pPr>
        <w:rPr>
          <w:rFonts w:ascii="Times New Roman" w:hAnsi="Times New Roman" w:cs="Times New Roman"/>
          <w:sz w:val="24"/>
          <w:szCs w:val="24"/>
        </w:rPr>
      </w:pPr>
    </w:p>
    <w:p w14:paraId="67A0D1B4"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1F99D8F5" w14:textId="77777777" w:rsidR="00EE4771" w:rsidRPr="00C4305C" w:rsidRDefault="00EE4771" w:rsidP="00EE4771">
      <w:pPr>
        <w:pStyle w:val="ListParagraph"/>
        <w:rPr>
          <w:rFonts w:ascii="Times New Roman" w:hAnsi="Times New Roman" w:cs="Times New Roman"/>
          <w:sz w:val="24"/>
          <w:szCs w:val="24"/>
        </w:rPr>
      </w:pPr>
    </w:p>
    <w:p w14:paraId="6C24FE6D"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08-00-12502</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Димитър Николов – кмет на Община Бургас,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Прекратяване на съсобственост между Община Бургас и физическо лице в УПИ I-3, в квартал 16 по ПУП ПРЗ на с. Драганово, Община Бургас, чрез продажба на частта на общината</w:t>
      </w:r>
    </w:p>
    <w:p w14:paraId="075C77BE" w14:textId="4C8E43D4" w:rsidR="00EE4771" w:rsidRDefault="00F204EE"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lastRenderedPageBreak/>
        <w:t>РЕШЕНИЕ:</w:t>
      </w:r>
    </w:p>
    <w:p w14:paraId="08CCFAF4" w14:textId="77777777" w:rsidR="00956BC1" w:rsidRPr="00956BC1" w:rsidRDefault="00956BC1"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4E14964" w14:textId="59B32690" w:rsidR="00956BC1" w:rsidRPr="00956BC1" w:rsidRDefault="00956BC1" w:rsidP="00956BC1">
      <w:pPr>
        <w:spacing w:after="0" w:line="240" w:lineRule="auto"/>
        <w:ind w:firstLine="708"/>
        <w:jc w:val="both"/>
        <w:rPr>
          <w:rFonts w:ascii="Times New Roman" w:eastAsia="Times New Roman" w:hAnsi="Times New Roman" w:cs="Times New Roman"/>
          <w:sz w:val="24"/>
          <w:szCs w:val="24"/>
        </w:rPr>
      </w:pPr>
      <w:r w:rsidRPr="00956BC1">
        <w:rPr>
          <w:rFonts w:ascii="Times New Roman" w:eastAsia="Times New Roman" w:hAnsi="Times New Roman" w:cs="Times New Roman"/>
          <w:b/>
          <w:sz w:val="24"/>
          <w:szCs w:val="24"/>
        </w:rPr>
        <w:t>1.</w:t>
      </w:r>
      <w:r w:rsidRPr="00956BC1">
        <w:rPr>
          <w:rFonts w:ascii="Times New Roman" w:eastAsia="Calibri" w:hAnsi="Times New Roman" w:cs="Times New Roman"/>
          <w:sz w:val="24"/>
          <w:szCs w:val="24"/>
        </w:rPr>
        <w:t xml:space="preserve"> Допълва </w:t>
      </w:r>
      <w:r w:rsidRPr="00956BC1">
        <w:rPr>
          <w:rFonts w:ascii="Times New Roman" w:eastAsia="Times New Roman" w:hAnsi="Times New Roman" w:cs="Times New Roman"/>
          <w:sz w:val="24"/>
          <w:szCs w:val="24"/>
          <w:lang w:eastAsia="bg-BG"/>
        </w:rPr>
        <w:t>Програмата за</w:t>
      </w:r>
      <w:r w:rsidRPr="00956BC1">
        <w:rPr>
          <w:rFonts w:ascii="Times New Roman" w:eastAsia="Calibri" w:hAnsi="Times New Roman" w:cs="Times New Roman"/>
          <w:b/>
          <w:sz w:val="24"/>
          <w:szCs w:val="24"/>
        </w:rPr>
        <w:t xml:space="preserve"> </w:t>
      </w:r>
      <w:r w:rsidRPr="00956BC1">
        <w:rPr>
          <w:rFonts w:ascii="Times New Roman" w:eastAsia="Calibri" w:hAnsi="Times New Roman" w:cs="Times New Roman"/>
          <w:sz w:val="24"/>
          <w:szCs w:val="24"/>
        </w:rPr>
        <w:t xml:space="preserve">управление и разпореждане с общинска  собственост на Община Бургас за 2021 г., приета с решение по т.11 от Протокол №20/23.02.2021 г. и 24.02.2021г. на Общински съвет-Бургас, </w:t>
      </w:r>
      <w:r w:rsidRPr="00956BC1">
        <w:rPr>
          <w:rFonts w:ascii="Times New Roman" w:eastAsia="Times New Roman" w:hAnsi="Times New Roman" w:cs="Times New Roman"/>
          <w:sz w:val="24"/>
          <w:szCs w:val="24"/>
          <w:lang w:eastAsia="bg-BG"/>
        </w:rPr>
        <w:t>в частта на раздел</w:t>
      </w:r>
      <w:r w:rsidRPr="00956BC1">
        <w:rPr>
          <w:rFonts w:ascii="Times New Roman" w:eastAsia="Calibri" w:hAnsi="Times New Roman" w:cs="Times New Roman"/>
          <w:b/>
          <w:bCs/>
          <w:sz w:val="24"/>
          <w:szCs w:val="24"/>
        </w:rPr>
        <w:t xml:space="preserve"> </w:t>
      </w:r>
      <w:r w:rsidRPr="00956BC1">
        <w:rPr>
          <w:rFonts w:ascii="Times New Roman" w:eastAsia="Calibri" w:hAnsi="Times New Roman" w:cs="Times New Roman"/>
          <w:bCs/>
          <w:sz w:val="24"/>
          <w:szCs w:val="24"/>
        </w:rPr>
        <w:t>ІІ „Продажби по реда на ЗОС, без търг или конкурс“,</w:t>
      </w:r>
      <w:r w:rsidRPr="00956BC1">
        <w:rPr>
          <w:rFonts w:ascii="Times New Roman" w:eastAsia="Times New Roman" w:hAnsi="Times New Roman" w:cs="Times New Roman"/>
          <w:sz w:val="24"/>
          <w:szCs w:val="24"/>
          <w:lang w:eastAsia="bg-BG"/>
        </w:rPr>
        <w:t xml:space="preserve"> точка 3.„Прекратяване на </w:t>
      </w:r>
      <w:r w:rsidRPr="00956BC1">
        <w:rPr>
          <w:rFonts w:ascii="Times New Roman" w:eastAsia="Calibri" w:hAnsi="Times New Roman" w:cs="Times New Roman"/>
          <w:bCs/>
          <w:sz w:val="24"/>
          <w:szCs w:val="24"/>
        </w:rPr>
        <w:t xml:space="preserve">съсобственост по чл.36, ал.1, т.2 от ЗОС, чрез продажба на общински идеални части“, с имот, частна общинска собственост, представляващ </w:t>
      </w:r>
      <w:r w:rsidRPr="00956BC1">
        <w:rPr>
          <w:rFonts w:ascii="Times New Roman" w:eastAsia="Times New Roman" w:hAnsi="Times New Roman" w:cs="Times New Roman"/>
          <w:sz w:val="24"/>
          <w:szCs w:val="24"/>
          <w:lang w:eastAsia="bg-BG"/>
        </w:rPr>
        <w:t xml:space="preserve">97/537 </w:t>
      </w:r>
      <w:r w:rsidRPr="00956BC1">
        <w:rPr>
          <w:rFonts w:ascii="Times New Roman" w:eastAsia="Times New Roman" w:hAnsi="Times New Roman" w:cs="Times New Roman"/>
          <w:sz w:val="24"/>
          <w:szCs w:val="24"/>
        </w:rPr>
        <w:t xml:space="preserve">кв. м идеални части от УПИ </w:t>
      </w:r>
      <w:r w:rsidRPr="00956BC1">
        <w:rPr>
          <w:rFonts w:ascii="Times New Roman" w:eastAsia="Times New Roman" w:hAnsi="Times New Roman" w:cs="Times New Roman"/>
          <w:sz w:val="24"/>
          <w:szCs w:val="24"/>
          <w:lang w:eastAsia="bg-BG"/>
        </w:rPr>
        <w:t>І-3, целият с площ 537 кв</w:t>
      </w:r>
      <w:r w:rsidR="005F0977">
        <w:rPr>
          <w:rFonts w:ascii="Times New Roman" w:eastAsia="Times New Roman" w:hAnsi="Times New Roman" w:cs="Times New Roman"/>
          <w:sz w:val="24"/>
          <w:szCs w:val="24"/>
          <w:lang w:eastAsia="bg-BG"/>
        </w:rPr>
        <w:t>.</w:t>
      </w:r>
      <w:r w:rsidRPr="00956BC1">
        <w:rPr>
          <w:rFonts w:ascii="Times New Roman" w:eastAsia="Times New Roman" w:hAnsi="Times New Roman" w:cs="Times New Roman"/>
          <w:sz w:val="24"/>
          <w:szCs w:val="24"/>
          <w:lang w:eastAsia="bg-BG"/>
        </w:rPr>
        <w:t xml:space="preserve"> м, отреден "За жилищно строителство" в кв.16 по ПУП-ПРЗ на с. Драганово, Община Бургас, съответстващ на 97/537  кв. м идеални части от ПИ с идентификатор 23090.501.3, с площ 537 кв. м по КККР на с. Драганово</w:t>
      </w:r>
      <w:r w:rsidRPr="00956BC1">
        <w:rPr>
          <w:rFonts w:ascii="Times New Roman" w:eastAsia="Times New Roman" w:hAnsi="Times New Roman" w:cs="Times New Roman"/>
          <w:sz w:val="24"/>
          <w:szCs w:val="24"/>
        </w:rPr>
        <w:t>, Община Бургас.</w:t>
      </w:r>
    </w:p>
    <w:p w14:paraId="335299CE" w14:textId="02170F46" w:rsidR="00EE4771" w:rsidRDefault="00956BC1" w:rsidP="00956BC1">
      <w:pPr>
        <w:spacing w:line="240" w:lineRule="auto"/>
        <w:ind w:firstLine="708"/>
        <w:contextualSpacing/>
        <w:jc w:val="both"/>
        <w:rPr>
          <w:rFonts w:ascii="Times New Roman" w:eastAsia="Calibri" w:hAnsi="Times New Roman" w:cs="Times New Roman"/>
          <w:sz w:val="24"/>
          <w:szCs w:val="24"/>
        </w:rPr>
      </w:pPr>
      <w:r w:rsidRPr="00956BC1">
        <w:rPr>
          <w:rFonts w:ascii="Times New Roman" w:eastAsia="Times New Roman" w:hAnsi="Times New Roman" w:cs="Times New Roman"/>
          <w:b/>
          <w:sz w:val="24"/>
          <w:szCs w:val="24"/>
        </w:rPr>
        <w:t>2</w:t>
      </w:r>
      <w:r w:rsidRPr="00956BC1">
        <w:rPr>
          <w:rFonts w:ascii="Times New Roman" w:eastAsia="Times New Roman" w:hAnsi="Times New Roman" w:cs="Times New Roman"/>
          <w:sz w:val="24"/>
          <w:szCs w:val="24"/>
        </w:rPr>
        <w:t xml:space="preserve">. Да се прекрати съсобствеността между Община Бургас </w:t>
      </w:r>
      <w:r w:rsidRPr="005C71CD">
        <w:rPr>
          <w:rFonts w:ascii="Times New Roman" w:eastAsia="Times New Roman" w:hAnsi="Times New Roman" w:cs="Times New Roman"/>
          <w:sz w:val="24"/>
          <w:szCs w:val="24"/>
        </w:rPr>
        <w:t>и</w:t>
      </w:r>
      <w:r w:rsidRPr="00956BC1">
        <w:rPr>
          <w:rFonts w:ascii="Times New Roman" w:eastAsia="Times New Roman" w:hAnsi="Times New Roman" w:cs="Times New Roman"/>
          <w:sz w:val="24"/>
          <w:szCs w:val="24"/>
          <w:lang w:eastAsia="bg-BG"/>
        </w:rPr>
        <w:t xml:space="preserve"> М</w:t>
      </w:r>
      <w:r w:rsidR="005F0977">
        <w:rPr>
          <w:rFonts w:ascii="Times New Roman" w:eastAsia="Times New Roman" w:hAnsi="Times New Roman" w:cs="Times New Roman"/>
          <w:sz w:val="24"/>
          <w:szCs w:val="24"/>
          <w:lang w:eastAsia="bg-BG"/>
        </w:rPr>
        <w:t>.</w:t>
      </w:r>
      <w:r w:rsidRPr="00956BC1">
        <w:rPr>
          <w:rFonts w:ascii="Times New Roman" w:eastAsia="Times New Roman" w:hAnsi="Times New Roman" w:cs="Times New Roman"/>
          <w:sz w:val="24"/>
          <w:szCs w:val="24"/>
          <w:lang w:eastAsia="bg-BG"/>
        </w:rPr>
        <w:t xml:space="preserve"> М</w:t>
      </w:r>
      <w:r w:rsidR="005F0977">
        <w:rPr>
          <w:rFonts w:ascii="Times New Roman" w:eastAsia="Times New Roman" w:hAnsi="Times New Roman" w:cs="Times New Roman"/>
          <w:sz w:val="24"/>
          <w:szCs w:val="24"/>
          <w:lang w:eastAsia="bg-BG"/>
        </w:rPr>
        <w:t>.</w:t>
      </w:r>
      <w:r w:rsidRPr="00956BC1">
        <w:rPr>
          <w:rFonts w:ascii="Times New Roman" w:eastAsia="Times New Roman" w:hAnsi="Times New Roman" w:cs="Times New Roman"/>
          <w:sz w:val="24"/>
          <w:szCs w:val="24"/>
          <w:lang w:eastAsia="bg-BG"/>
        </w:rPr>
        <w:t xml:space="preserve"> Х</w:t>
      </w:r>
      <w:r w:rsidR="005F0977">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 xml:space="preserve">, с </w:t>
      </w:r>
      <w:r w:rsidRPr="00956BC1">
        <w:rPr>
          <w:rFonts w:ascii="Times New Roman" w:eastAsia="Times New Roman" w:hAnsi="Times New Roman" w:cs="Times New Roman"/>
          <w:sz w:val="24"/>
          <w:szCs w:val="24"/>
          <w:lang w:eastAsia="bg-BG"/>
        </w:rPr>
        <w:t xml:space="preserve">постоянен адрес: с. Драганово, </w:t>
      </w:r>
      <w:r w:rsidRPr="00956BC1">
        <w:rPr>
          <w:rFonts w:ascii="Times New Roman" w:eastAsia="Times New Roman" w:hAnsi="Times New Roman" w:cs="Times New Roman"/>
          <w:sz w:val="24"/>
          <w:szCs w:val="24"/>
        </w:rPr>
        <w:t>чрез продажба на общинската идеална част от недвижим имот, актуван с Акт №</w:t>
      </w:r>
      <w:r w:rsidRPr="00956BC1">
        <w:rPr>
          <w:rFonts w:ascii="Times New Roman" w:eastAsia="Times New Roman" w:hAnsi="Times New Roman" w:cs="Times New Roman"/>
          <w:sz w:val="24"/>
          <w:szCs w:val="24"/>
          <w:lang w:eastAsia="bg-BG"/>
        </w:rPr>
        <w:t>9595/08.06.2021г.</w:t>
      </w:r>
      <w:r w:rsidRPr="00956BC1">
        <w:rPr>
          <w:rFonts w:ascii="Times New Roman" w:eastAsia="Times New Roman" w:hAnsi="Times New Roman" w:cs="Times New Roman"/>
          <w:sz w:val="24"/>
          <w:szCs w:val="24"/>
        </w:rPr>
        <w:t xml:space="preserve">за частна общинска собственост, представляващ </w:t>
      </w:r>
      <w:r w:rsidRPr="00956BC1">
        <w:rPr>
          <w:rFonts w:ascii="Times New Roman" w:eastAsia="Times New Roman" w:hAnsi="Times New Roman" w:cs="Times New Roman"/>
          <w:sz w:val="24"/>
          <w:szCs w:val="24"/>
          <w:lang w:eastAsia="bg-BG"/>
        </w:rPr>
        <w:t xml:space="preserve">97/537 (деветдесет и седем от петстотин тридесет и седем) кв. м идеални части от УПИ І-3 (едно римско за имот три), целият с площ 537 (петстотин тридесет и седем) кв. м, отреден "За жилищно строителство" в кв.16 (шестнадесет) по ПУП-ПРЗ на с. Драганово, Община Бургас, при граници на целия имот: Север-улица, Изток </w:t>
      </w:r>
      <w:r>
        <w:rPr>
          <w:rFonts w:ascii="Times New Roman" w:eastAsia="Times New Roman" w:hAnsi="Times New Roman" w:cs="Times New Roman"/>
          <w:sz w:val="24"/>
          <w:szCs w:val="24"/>
          <w:lang w:eastAsia="bg-BG"/>
        </w:rPr>
        <w:t>–</w:t>
      </w:r>
      <w:r w:rsidRPr="00956BC1">
        <w:rPr>
          <w:rFonts w:ascii="Times New Roman" w:eastAsia="Times New Roman" w:hAnsi="Times New Roman" w:cs="Times New Roman"/>
          <w:sz w:val="24"/>
          <w:szCs w:val="24"/>
          <w:lang w:eastAsia="bg-BG"/>
        </w:rPr>
        <w:t xml:space="preserve"> УПИ ІІ, Юг</w:t>
      </w:r>
      <w:r>
        <w:rPr>
          <w:rFonts w:ascii="Times New Roman" w:eastAsia="Times New Roman" w:hAnsi="Times New Roman" w:cs="Times New Roman"/>
          <w:sz w:val="24"/>
          <w:szCs w:val="24"/>
          <w:lang w:eastAsia="bg-BG"/>
        </w:rPr>
        <w:t xml:space="preserve"> –</w:t>
      </w:r>
      <w:r w:rsidRPr="00956BC1">
        <w:rPr>
          <w:rFonts w:ascii="Times New Roman" w:eastAsia="Times New Roman" w:hAnsi="Times New Roman" w:cs="Times New Roman"/>
          <w:sz w:val="24"/>
          <w:szCs w:val="24"/>
          <w:lang w:eastAsia="bg-BG"/>
        </w:rPr>
        <w:t xml:space="preserve"> УПИ ІІІ и Запад- край на регулацията, съответстващ на 97/537 (деветдесет и седем от петстотин тридесет и седем) кв. м идеални части от ПИ с идентификатор 23090.501.3 (две три нула девет нула точка пет нула едно точка три) с площ 537 (петстотин тридесет и седем) кв. м по КККР на с. Драганово, Община Бургас, при съседи, имоти с идентификатори: 23090.501.295, 23090.501.4, 23090.501.353 и 23090.26.3</w:t>
      </w:r>
      <w:r w:rsidRPr="00956BC1">
        <w:rPr>
          <w:rFonts w:ascii="Times New Roman" w:eastAsia="Times New Roman" w:hAnsi="Times New Roman" w:cs="Times New Roman"/>
          <w:sz w:val="24"/>
          <w:szCs w:val="24"/>
        </w:rPr>
        <w:t xml:space="preserve">, за сума в размер на </w:t>
      </w:r>
      <w:r w:rsidRPr="00956BC1">
        <w:rPr>
          <w:rFonts w:ascii="Times New Roman" w:eastAsia="Times New Roman" w:hAnsi="Times New Roman" w:cs="Times New Roman"/>
          <w:sz w:val="24"/>
          <w:szCs w:val="24"/>
          <w:lang w:eastAsia="bg-BG"/>
        </w:rPr>
        <w:t xml:space="preserve">1460 (хиляда четиристотин и шестдесет) лева, </w:t>
      </w:r>
      <w:r w:rsidRPr="00956BC1">
        <w:rPr>
          <w:rFonts w:ascii="Times New Roman" w:eastAsia="Times New Roman" w:hAnsi="Times New Roman" w:cs="Times New Roman"/>
          <w:sz w:val="24"/>
          <w:szCs w:val="24"/>
        </w:rPr>
        <w:t>без ДДС.</w:t>
      </w:r>
    </w:p>
    <w:p w14:paraId="1B0C423A" w14:textId="77777777" w:rsidR="00956BC1" w:rsidRPr="00956BC1" w:rsidRDefault="00956BC1" w:rsidP="00956BC1">
      <w:pPr>
        <w:spacing w:line="240" w:lineRule="auto"/>
        <w:ind w:firstLine="708"/>
        <w:contextualSpacing/>
        <w:jc w:val="both"/>
        <w:rPr>
          <w:rFonts w:ascii="Times New Roman" w:eastAsia="Calibri" w:hAnsi="Times New Roman" w:cs="Times New Roman"/>
          <w:sz w:val="24"/>
          <w:szCs w:val="24"/>
        </w:rPr>
      </w:pPr>
    </w:p>
    <w:p w14:paraId="02E341B1"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35BCC36" w14:textId="77777777" w:rsidR="00EE4771" w:rsidRPr="00C4305C" w:rsidRDefault="00EE4771" w:rsidP="00EE4771">
      <w:pPr>
        <w:pStyle w:val="ListParagraph"/>
        <w:rPr>
          <w:rFonts w:ascii="Times New Roman" w:hAnsi="Times New Roman" w:cs="Times New Roman"/>
          <w:sz w:val="24"/>
          <w:szCs w:val="24"/>
        </w:rPr>
      </w:pPr>
    </w:p>
    <w:p w14:paraId="53B61434"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08-00-12503</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Продажба на идеални части от урегулиран поземлен имот (УПИ) ІІІ-36 в кв.7 по плана на кв. „Работнически жилища“, ж.к. „Бр. Миладинови“, гр. Бургас, отразен в КК на гр. Бургас с идентификатор 07079.620.305, актувани с Акт №4536/06.03.2007 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13333132" w14:textId="6775FAEF" w:rsidR="00EE4771" w:rsidRDefault="00F204EE"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34289491" w14:textId="77777777" w:rsidR="00956BC1" w:rsidRPr="00956BC1" w:rsidRDefault="00956BC1" w:rsidP="00956BC1">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16C306A" w14:textId="77777777" w:rsidR="00956BC1" w:rsidRPr="00956FBF" w:rsidRDefault="00956BC1" w:rsidP="00956BC1">
      <w:pPr>
        <w:spacing w:after="0" w:line="240" w:lineRule="auto"/>
        <w:ind w:firstLine="720"/>
        <w:jc w:val="both"/>
        <w:rPr>
          <w:rFonts w:ascii="Times New Roman" w:eastAsia="Times New Roman" w:hAnsi="Times New Roman"/>
          <w:sz w:val="24"/>
          <w:szCs w:val="24"/>
          <w:lang w:eastAsia="bg-BG"/>
        </w:rPr>
      </w:pPr>
      <w:r w:rsidRPr="00956FBF">
        <w:rPr>
          <w:rFonts w:ascii="Times New Roman" w:eastAsia="Times New Roman" w:hAnsi="Times New Roman"/>
          <w:sz w:val="24"/>
          <w:szCs w:val="24"/>
          <w:lang w:eastAsia="bg-BG"/>
        </w:rPr>
        <w:t xml:space="preserve">І. Допълва Програмата за управление и разпореждане с общинската собственост на Община Бургас за 2021 г., приета с Решение по т. 11 от проведеното на 23.02.2021г. и 24.02.2021г. заседание на Общински съвет – Бургас (Протокол № 20) в т. 2 „Продажби по реда на чл. 35, ал. 3 от ЗОС, за които има подадени искания“ от раздел ІІ-ри „Продажби по реда на ЗОС, без търг или конкурс“, със следния недвижим имот, актуван с Акт №4536/06.03.2007г. за частна общинска собственост, представляващ </w:t>
      </w:r>
      <w:r w:rsidRPr="00956FBF">
        <w:rPr>
          <w:rFonts w:ascii="Times New Roman" w:eastAsia="Times New Roman" w:hAnsi="Times New Roman"/>
          <w:b/>
          <w:sz w:val="24"/>
          <w:szCs w:val="24"/>
          <w:lang w:eastAsia="bg-BG"/>
        </w:rPr>
        <w:t>101,24/</w:t>
      </w:r>
      <w:r w:rsidRPr="00956FBF">
        <w:rPr>
          <w:rFonts w:ascii="Times New Roman" w:eastAsia="Times New Roman" w:hAnsi="Times New Roman"/>
          <w:sz w:val="24"/>
          <w:szCs w:val="24"/>
          <w:lang w:eastAsia="bg-BG"/>
        </w:rPr>
        <w:t>866</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(сто и едно цяло и двадесет и четири стотни от осемстотин шестдесет и шест) кв.м идеални части от урегулиран поземлен имот (УПИ) ІІІ-36 (три римско за имот планоснимачен номер тридесет и шест) в кв. 7 (седем), целият с площ 866 (осемстотин шестдесет и шест) кв.м, отреден „за жилищно строителство“ по действащия ПУП-ПРЗ на ж.к. „Братя Миладинови“, гр. Бургас, отразен в КК на гр. Бургас като поземлен имот (ПИ) с идентификатор 07079.620.305 (нула седем нула седем девет точка шест две нула точка </w:t>
      </w:r>
      <w:r w:rsidRPr="00956FBF">
        <w:rPr>
          <w:rFonts w:ascii="Times New Roman" w:eastAsia="Times New Roman" w:hAnsi="Times New Roman"/>
          <w:sz w:val="24"/>
          <w:szCs w:val="24"/>
          <w:lang w:eastAsia="bg-BG"/>
        </w:rPr>
        <w:lastRenderedPageBreak/>
        <w:t>три нула пет), целият с площ 866 (осемстотин шестдесет и шест) кв.м, при съседи: 07079.620.43, 07079.620.304, 07079.620.53, 07079.620.306.</w:t>
      </w:r>
    </w:p>
    <w:p w14:paraId="1E8A23CF" w14:textId="77777777" w:rsidR="00956BC1" w:rsidRPr="00956FBF" w:rsidRDefault="00956BC1" w:rsidP="00956BC1">
      <w:pPr>
        <w:spacing w:after="0" w:line="240" w:lineRule="auto"/>
        <w:ind w:firstLine="720"/>
        <w:jc w:val="both"/>
        <w:rPr>
          <w:rFonts w:ascii="Times New Roman" w:eastAsia="Times New Roman" w:hAnsi="Times New Roman"/>
          <w:sz w:val="24"/>
          <w:szCs w:val="24"/>
          <w:lang w:eastAsia="bg-BG"/>
        </w:rPr>
      </w:pPr>
      <w:r w:rsidRPr="00956FBF">
        <w:rPr>
          <w:rFonts w:ascii="Times New Roman" w:eastAsia="Times New Roman" w:hAnsi="Times New Roman"/>
          <w:sz w:val="24"/>
          <w:szCs w:val="24"/>
          <w:lang w:eastAsia="bg-BG"/>
        </w:rPr>
        <w:t xml:space="preserve">ІІ. Да се продадат съответните идеални части от недвижим имот, актуван с Акт №4536/06.03.2007г. за частна общинска собственост, представляващи общо </w:t>
      </w:r>
      <w:r w:rsidRPr="00956FBF">
        <w:rPr>
          <w:rFonts w:ascii="Times New Roman" w:eastAsia="Times New Roman" w:hAnsi="Times New Roman"/>
          <w:b/>
          <w:sz w:val="24"/>
          <w:szCs w:val="24"/>
          <w:lang w:eastAsia="bg-BG"/>
        </w:rPr>
        <w:t>101,24/</w:t>
      </w:r>
      <w:r w:rsidRPr="00956FBF">
        <w:rPr>
          <w:rFonts w:ascii="Times New Roman" w:eastAsia="Times New Roman" w:hAnsi="Times New Roman"/>
          <w:sz w:val="24"/>
          <w:szCs w:val="24"/>
          <w:lang w:eastAsia="bg-BG"/>
        </w:rPr>
        <w:t>866</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(сто и едно цяло и двадесет и четири стотни от осемстотин шестдесет и шест) кв.м идеални части от урегулиран поземлен имот (УПИ) ІІІ-36 (три римско за имот планоснимачен номер тридесет и шест) в кв. 7 (седем), целият с площ 866 (осемстотин шестдесет и шест) кв.м, отреден „за жилищно строителство“ по действащия ПУП-ПРЗ на ж.к. „Братя Миладинови“, гр. Бургас, при граници: северозапад – УПИ ІІ; североизток – ул. „Шар планина“; югоизток – УПИ ІV-35; югозапад – УПИ ХІІ, отразен в КК на гр. Бургас като поземлен имот (ПИ) с идентификатор 07079.620.305 (нула седем нула седем девет точка шест две нула точка три нула пет), целият с площ 866 (осемстотин шестдесет и шест) кв.м, при съседи: 07079.620.43, 07079.620.304, 07079.620.53, 07079.620.306, припадащи се към 2 броя самостоятелни обекти на сградата в имота, с идентификатор 07079.620.305.1 по КККР на гр. Бургас, с административен адрес гр. Бургас, ж.к. Братя Миладинови“, кв. Работнически жилища, блок 2, собственост на физически лица, определени по одобрено ценообразуване (площоразпределение) и въз основа на пазарна оценка, съобразена с предвижданията на действащия ПУП-ПРЗ и при отчитане на потенциала за развитие на имота, както следва:</w:t>
      </w:r>
    </w:p>
    <w:p w14:paraId="348C72BF" w14:textId="3C5E5F6C" w:rsidR="00956BC1" w:rsidRPr="00956FBF" w:rsidRDefault="00956BC1" w:rsidP="00956BC1">
      <w:pPr>
        <w:spacing w:after="0" w:line="240" w:lineRule="auto"/>
        <w:ind w:firstLine="720"/>
        <w:jc w:val="both"/>
        <w:rPr>
          <w:rFonts w:ascii="Times New Roman" w:eastAsia="Times New Roman" w:hAnsi="Times New Roman"/>
          <w:b/>
          <w:sz w:val="24"/>
          <w:szCs w:val="24"/>
          <w:lang w:eastAsia="bg-BG"/>
        </w:rPr>
      </w:pPr>
      <w:r w:rsidRPr="00956FBF">
        <w:rPr>
          <w:rFonts w:ascii="Times New Roman" w:eastAsia="Times New Roman" w:hAnsi="Times New Roman"/>
          <w:sz w:val="24"/>
          <w:szCs w:val="24"/>
          <w:lang w:eastAsia="bg-BG"/>
        </w:rPr>
        <w:t>1.</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На </w:t>
      </w:r>
      <w:r w:rsidRPr="00956FBF">
        <w:rPr>
          <w:rFonts w:ascii="Times New Roman" w:eastAsia="Times New Roman" w:hAnsi="Times New Roman"/>
          <w:b/>
          <w:sz w:val="24"/>
          <w:szCs w:val="24"/>
          <w:lang w:eastAsia="bg-BG"/>
        </w:rPr>
        <w:t>С</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И</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Г</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П</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Р</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и тримата с постоянен адрес: гр. Бургас, </w:t>
      </w:r>
      <w:r w:rsidRPr="00956FBF">
        <w:rPr>
          <w:rFonts w:ascii="Times New Roman" w:eastAsia="Times New Roman" w:hAnsi="Times New Roman"/>
          <w:b/>
          <w:sz w:val="24"/>
          <w:szCs w:val="24"/>
          <w:lang w:eastAsia="bg-BG"/>
        </w:rPr>
        <w:t>Л</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Ц</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w:t>
      </w:r>
      <w:r w:rsidR="005F0977">
        <w:rPr>
          <w:rFonts w:ascii="Times New Roman" w:eastAsia="Times New Roman" w:hAnsi="Times New Roman"/>
          <w:sz w:val="24"/>
          <w:szCs w:val="24"/>
          <w:lang w:eastAsia="bg-BG"/>
        </w:rPr>
        <w:t>с постоянен адрес: гр. Ловеч</w:t>
      </w:r>
      <w:r w:rsidRPr="00956FBF">
        <w:rPr>
          <w:rFonts w:ascii="Times New Roman" w:eastAsia="Times New Roman" w:hAnsi="Times New Roman"/>
          <w:sz w:val="24"/>
          <w:szCs w:val="24"/>
          <w:lang w:eastAsia="bg-BG"/>
        </w:rPr>
        <w:t xml:space="preserve"> и </w:t>
      </w:r>
      <w:r w:rsidRPr="00956FBF">
        <w:rPr>
          <w:rFonts w:ascii="Times New Roman" w:eastAsia="Times New Roman" w:hAnsi="Times New Roman"/>
          <w:b/>
          <w:sz w:val="24"/>
          <w:szCs w:val="24"/>
          <w:lang w:eastAsia="bg-BG"/>
        </w:rPr>
        <w:t>О</w:t>
      </w:r>
      <w:r w:rsidR="005F0977">
        <w:rPr>
          <w:rFonts w:ascii="Times New Roman" w:eastAsia="Times New Roman" w:hAnsi="Times New Roman"/>
          <w:b/>
          <w:sz w:val="24"/>
          <w:szCs w:val="24"/>
          <w:lang w:eastAsia="bg-BG"/>
        </w:rPr>
        <w:t xml:space="preserve">. </w:t>
      </w:r>
      <w:r w:rsidRPr="00956FBF">
        <w:rPr>
          <w:rFonts w:ascii="Times New Roman" w:eastAsia="Times New Roman" w:hAnsi="Times New Roman"/>
          <w:b/>
          <w:sz w:val="24"/>
          <w:szCs w:val="24"/>
          <w:lang w:eastAsia="bg-BG"/>
        </w:rPr>
        <w:t>Г</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С</w:t>
      </w:r>
      <w:r w:rsidR="005F0977">
        <w:rPr>
          <w:rFonts w:ascii="Times New Roman" w:eastAsia="Times New Roman" w:hAnsi="Times New Roman"/>
          <w:b/>
          <w:sz w:val="24"/>
          <w:szCs w:val="24"/>
          <w:lang w:eastAsia="bg-BG"/>
        </w:rPr>
        <w:t>.</w:t>
      </w:r>
      <w:r>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с постоянен </w:t>
      </w:r>
      <w:r w:rsidR="005F0977">
        <w:rPr>
          <w:rFonts w:ascii="Times New Roman" w:eastAsia="Times New Roman" w:hAnsi="Times New Roman"/>
          <w:sz w:val="24"/>
          <w:szCs w:val="24"/>
          <w:lang w:eastAsia="bg-BG"/>
        </w:rPr>
        <w:t>адрес: гр. Бургас</w:t>
      </w:r>
      <w:r w:rsidRPr="00956FBF">
        <w:rPr>
          <w:rFonts w:ascii="Times New Roman" w:eastAsia="Times New Roman" w:hAnsi="Times New Roman"/>
          <w:sz w:val="24"/>
          <w:szCs w:val="24"/>
          <w:lang w:eastAsia="bg-BG"/>
        </w:rPr>
        <w:t>, като собственици на СОС с идентификатор 07079.620.305.1.4 по КККР на гр. Бургас, да се продадат,</w:t>
      </w:r>
      <w:r w:rsidRPr="00956FBF">
        <w:rPr>
          <w:rFonts w:ascii="Times New Roman" w:eastAsia="Times New Roman" w:hAnsi="Times New Roman"/>
          <w:sz w:val="28"/>
          <w:szCs w:val="20"/>
          <w:lang w:eastAsia="bg-BG"/>
        </w:rPr>
        <w:t xml:space="preserve"> </w:t>
      </w:r>
      <w:r w:rsidRPr="00956FBF">
        <w:rPr>
          <w:rFonts w:ascii="Times New Roman" w:eastAsia="Times New Roman" w:hAnsi="Times New Roman"/>
          <w:sz w:val="24"/>
          <w:szCs w:val="24"/>
          <w:lang w:eastAsia="bg-BG"/>
        </w:rPr>
        <w:t xml:space="preserve">при квоти съобразно наследствените им права, </w:t>
      </w:r>
      <w:r w:rsidRPr="00956FBF">
        <w:rPr>
          <w:rFonts w:ascii="Times New Roman" w:eastAsia="Times New Roman" w:hAnsi="Times New Roman"/>
          <w:b/>
          <w:sz w:val="24"/>
          <w:szCs w:val="24"/>
          <w:lang w:eastAsia="bg-BG"/>
        </w:rPr>
        <w:t>8,27 %</w:t>
      </w:r>
      <w:r w:rsidRPr="00956FBF">
        <w:rPr>
          <w:rFonts w:ascii="Times New Roman" w:eastAsia="Times New Roman" w:hAnsi="Times New Roman"/>
          <w:sz w:val="24"/>
          <w:szCs w:val="24"/>
          <w:lang w:eastAsia="bg-BG"/>
        </w:rPr>
        <w:t xml:space="preserve"> (осем цяло и двадесет и седем стотни процента) идеални части, равняващи се на </w:t>
      </w:r>
      <w:r w:rsidRPr="00956FBF">
        <w:rPr>
          <w:rFonts w:ascii="Times New Roman" w:eastAsia="Times New Roman" w:hAnsi="Times New Roman"/>
          <w:b/>
          <w:sz w:val="24"/>
          <w:szCs w:val="24"/>
          <w:lang w:eastAsia="bg-BG"/>
        </w:rPr>
        <w:t>71,62/</w:t>
      </w:r>
      <w:r w:rsidRPr="00956FBF">
        <w:rPr>
          <w:rFonts w:ascii="Times New Roman" w:eastAsia="Times New Roman" w:hAnsi="Times New Roman"/>
          <w:sz w:val="24"/>
          <w:szCs w:val="24"/>
          <w:lang w:eastAsia="bg-BG"/>
        </w:rPr>
        <w:t xml:space="preserve">866 (седемдесет и едно цяло и шестдесет и две стотни от осемстотин шестдесет и шест) кв.м идеални части от цитирания имот, за сумата от </w:t>
      </w:r>
      <w:r w:rsidRPr="00956FBF">
        <w:rPr>
          <w:rFonts w:ascii="Times New Roman" w:eastAsia="Times New Roman" w:hAnsi="Times New Roman"/>
          <w:b/>
          <w:sz w:val="24"/>
          <w:szCs w:val="24"/>
          <w:lang w:eastAsia="bg-BG"/>
        </w:rPr>
        <w:t>46 500 лв. (четиридесет и шест хиляди и петстотин лева), без ДДС.</w:t>
      </w:r>
    </w:p>
    <w:p w14:paraId="0B1AEC38" w14:textId="3BCA30A0" w:rsidR="00956BC1" w:rsidRPr="00956FBF" w:rsidRDefault="00956BC1" w:rsidP="00956BC1">
      <w:pPr>
        <w:spacing w:after="0" w:line="240" w:lineRule="auto"/>
        <w:ind w:firstLine="720"/>
        <w:jc w:val="both"/>
        <w:rPr>
          <w:rFonts w:ascii="Times New Roman" w:eastAsia="Times New Roman" w:hAnsi="Times New Roman"/>
          <w:sz w:val="24"/>
          <w:szCs w:val="24"/>
          <w:lang w:eastAsia="bg-BG"/>
        </w:rPr>
      </w:pPr>
      <w:r w:rsidRPr="00956FBF">
        <w:rPr>
          <w:rFonts w:ascii="Times New Roman" w:eastAsia="Times New Roman" w:hAnsi="Times New Roman"/>
          <w:sz w:val="24"/>
          <w:szCs w:val="24"/>
          <w:lang w:eastAsia="bg-BG"/>
        </w:rPr>
        <w:t>2.</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На </w:t>
      </w:r>
      <w:r w:rsidRPr="00956FBF">
        <w:rPr>
          <w:rFonts w:ascii="Times New Roman" w:eastAsia="Times New Roman" w:hAnsi="Times New Roman"/>
          <w:b/>
          <w:sz w:val="24"/>
          <w:szCs w:val="24"/>
          <w:lang w:eastAsia="bg-BG"/>
        </w:rPr>
        <w:t>Б</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Ц</w:t>
      </w:r>
      <w:r w:rsidR="005F0977">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А</w:t>
      </w:r>
      <w:r w:rsidR="005F0977">
        <w:rPr>
          <w:rFonts w:ascii="Times New Roman" w:eastAsia="Times New Roman" w:hAnsi="Times New Roman"/>
          <w:b/>
          <w:sz w:val="24"/>
          <w:szCs w:val="24"/>
          <w:lang w:eastAsia="bg-BG"/>
        </w:rPr>
        <w:t>.</w:t>
      </w:r>
      <w:r w:rsidR="000215B5">
        <w:rPr>
          <w:rFonts w:ascii="Times New Roman" w:eastAsia="Times New Roman" w:hAnsi="Times New Roman"/>
          <w:b/>
          <w:sz w:val="24"/>
          <w:szCs w:val="24"/>
          <w:lang w:eastAsia="bg-BG"/>
        </w:rPr>
        <w:t>,</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 xml:space="preserve">с постоянен адрес: гр. Монтана, като собственик на СОС с идентификатор 07079.620.305.1.13 по КККР на гр. Бургас, да се продадат </w:t>
      </w:r>
      <w:r w:rsidRPr="00956FBF">
        <w:rPr>
          <w:rFonts w:ascii="Times New Roman" w:eastAsia="Times New Roman" w:hAnsi="Times New Roman"/>
          <w:b/>
          <w:sz w:val="24"/>
          <w:szCs w:val="24"/>
          <w:lang w:eastAsia="bg-BG"/>
        </w:rPr>
        <w:t>3,42 %</w:t>
      </w:r>
      <w:r w:rsidRPr="00956FBF">
        <w:rPr>
          <w:rFonts w:ascii="Times New Roman" w:eastAsia="Times New Roman" w:hAnsi="Times New Roman"/>
          <w:sz w:val="24"/>
          <w:szCs w:val="24"/>
          <w:lang w:eastAsia="bg-BG"/>
        </w:rPr>
        <w:t xml:space="preserve"> (три цяло четиридесет и две стотни процента) идеални части, равняващи се на </w:t>
      </w:r>
      <w:r w:rsidRPr="00956FBF">
        <w:rPr>
          <w:rFonts w:ascii="Times New Roman" w:eastAsia="Times New Roman" w:hAnsi="Times New Roman"/>
          <w:b/>
          <w:sz w:val="24"/>
          <w:szCs w:val="24"/>
          <w:lang w:eastAsia="bg-BG"/>
        </w:rPr>
        <w:t>29,62/</w:t>
      </w:r>
      <w:r w:rsidRPr="00956FBF">
        <w:rPr>
          <w:rFonts w:ascii="Times New Roman" w:eastAsia="Times New Roman" w:hAnsi="Times New Roman"/>
          <w:sz w:val="24"/>
          <w:szCs w:val="24"/>
          <w:lang w:eastAsia="bg-BG"/>
        </w:rPr>
        <w:t>866 (двадесет и девет цяло и шестдесет и две стотни от осемстотин шестдесет и шест)</w:t>
      </w:r>
      <w:r w:rsidRPr="00956FBF">
        <w:rPr>
          <w:rFonts w:ascii="Times New Roman" w:eastAsia="Times New Roman" w:hAnsi="Times New Roman"/>
          <w:b/>
          <w:sz w:val="24"/>
          <w:szCs w:val="24"/>
          <w:lang w:eastAsia="bg-BG"/>
        </w:rPr>
        <w:t xml:space="preserve"> </w:t>
      </w:r>
      <w:r w:rsidRPr="00956FBF">
        <w:rPr>
          <w:rFonts w:ascii="Times New Roman" w:eastAsia="Times New Roman" w:hAnsi="Times New Roman"/>
          <w:sz w:val="24"/>
          <w:szCs w:val="24"/>
          <w:lang w:eastAsia="bg-BG"/>
        </w:rPr>
        <w:t>кв.м идеални части от цитирания имот, за сумата от</w:t>
      </w:r>
      <w:r w:rsidRPr="00956FBF">
        <w:rPr>
          <w:rFonts w:ascii="Times New Roman" w:eastAsia="Times New Roman" w:hAnsi="Times New Roman"/>
          <w:color w:val="FF0000"/>
          <w:sz w:val="24"/>
          <w:szCs w:val="24"/>
          <w:lang w:eastAsia="bg-BG"/>
        </w:rPr>
        <w:t xml:space="preserve"> </w:t>
      </w:r>
      <w:r w:rsidRPr="00956FBF">
        <w:rPr>
          <w:rFonts w:ascii="Times New Roman" w:eastAsia="Times New Roman" w:hAnsi="Times New Roman"/>
          <w:b/>
          <w:sz w:val="24"/>
          <w:szCs w:val="24"/>
          <w:lang w:eastAsia="bg-BG"/>
        </w:rPr>
        <w:t>19 200 лв. (деветнадесет хиляди и двеста лева)</w:t>
      </w:r>
      <w:r w:rsidRPr="00956FBF">
        <w:rPr>
          <w:rFonts w:ascii="Times New Roman" w:eastAsia="Times New Roman" w:hAnsi="Times New Roman"/>
          <w:sz w:val="24"/>
          <w:szCs w:val="24"/>
          <w:lang w:eastAsia="bg-BG"/>
        </w:rPr>
        <w:t>, без ДДС.</w:t>
      </w:r>
    </w:p>
    <w:p w14:paraId="1C061C35" w14:textId="384633D6" w:rsidR="00EE4771" w:rsidRPr="000215B5" w:rsidRDefault="00EE4771" w:rsidP="000215B5">
      <w:pPr>
        <w:rPr>
          <w:rFonts w:ascii="Times New Roman" w:hAnsi="Times New Roman" w:cs="Times New Roman"/>
          <w:sz w:val="24"/>
          <w:szCs w:val="24"/>
        </w:rPr>
      </w:pPr>
    </w:p>
    <w:p w14:paraId="3174D587"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A305F54" w14:textId="77777777" w:rsidR="00EE4771" w:rsidRPr="00C4305C" w:rsidRDefault="00EE4771" w:rsidP="00EE4771">
      <w:pPr>
        <w:pStyle w:val="ListParagraph"/>
        <w:rPr>
          <w:rFonts w:ascii="Times New Roman" w:hAnsi="Times New Roman" w:cs="Times New Roman"/>
          <w:sz w:val="24"/>
          <w:szCs w:val="24"/>
        </w:rPr>
      </w:pPr>
    </w:p>
    <w:p w14:paraId="5CC5F7B3"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08-00-12504</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Продажба на идеални части от урегулиран поземлен имот (УПИ) І-1633 в кв.100 по плана на ИЦГЧ – гр. Бургас, отразен в КК на гр. Бургас с идентификатор 07079.609.36, актувани с Акт №8030/05.09.2014г. за частна общинска собственост, съответстващи на притежавани идеални части от правото на строеж върху посочения поземлен имот, по реда на чл.35, ал.3 от Закона за общинската собственост</w:t>
      </w:r>
    </w:p>
    <w:p w14:paraId="25C3CBFC" w14:textId="75F057D7" w:rsidR="00EE4771" w:rsidRDefault="00F204EE" w:rsidP="000215B5">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066B6D4" w14:textId="77777777" w:rsidR="000215B5" w:rsidRPr="000215B5" w:rsidRDefault="000215B5" w:rsidP="000215B5">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AF26C3B" w14:textId="51BA06EF" w:rsidR="000215B5" w:rsidRPr="000215B5" w:rsidRDefault="000215B5" w:rsidP="000215B5">
      <w:pPr>
        <w:spacing w:after="0" w:line="240" w:lineRule="auto"/>
        <w:ind w:firstLine="720"/>
        <w:jc w:val="both"/>
        <w:rPr>
          <w:rFonts w:ascii="Times New Roman" w:eastAsia="Times New Roman" w:hAnsi="Times New Roman" w:cs="Times New Roman"/>
          <w:sz w:val="24"/>
          <w:szCs w:val="24"/>
          <w:lang w:eastAsia="bg-BG"/>
        </w:rPr>
      </w:pPr>
      <w:r w:rsidRPr="000215B5">
        <w:rPr>
          <w:rFonts w:ascii="Times New Roman" w:eastAsia="Times New Roman" w:hAnsi="Times New Roman" w:cs="Times New Roman"/>
          <w:sz w:val="24"/>
          <w:szCs w:val="24"/>
          <w:lang w:eastAsia="bg-BG"/>
        </w:rPr>
        <w:t xml:space="preserve">І. Допълва Програмата за управление и разпореждане с общинската собственост на Община Бургас за 2021 г., приета с Решение по т. 11 от проведеното на 23.02.2021г. и 24.02.2021г. заседание на Общински съвет – Бургас (Протокол № 20) в т. 2 „Продажби по реда на чл. 35, ал. 3 от ЗОС, за които има подадени искания“ от раздел ІІ-ри „Продажби по реда на ЗОС, без търг или конкурс“, със следния недвижим имот, актуван с Акт № </w:t>
      </w:r>
      <w:r w:rsidRPr="000215B5">
        <w:rPr>
          <w:rFonts w:ascii="Times New Roman" w:eastAsia="Times New Roman" w:hAnsi="Times New Roman" w:cs="Times New Roman"/>
          <w:sz w:val="24"/>
          <w:szCs w:val="24"/>
          <w:lang w:eastAsia="bg-BG"/>
        </w:rPr>
        <w:lastRenderedPageBreak/>
        <w:t>8030/05.09.2014г. за частна общинска собственост, представляващ 452,57/982 (четиристотин петдесет и две цяло и петдесет и седем стотни от деветстотин осемдесет и два) кв.м идеални части от УПИ І-1633 (едно римско за имот с планоснимачен номер хиляда шестстотин тридесет и три) в кв.100 (сто), целият с площ 982 (деветстотин осемдесет и два) кв.м по ПУП-ПРЗ на ИЦГЧ – гр. Бургас, отреден „за жилищно строителство“, идентичен на ПИ с идентификатори 07079.609.36 (нула седем нула седем девет точка шест нула девет точка три шест), целият с площ 982 (деветстотин осемдесет и два)  кв.м по КККР на гр. Бургас, при съседи: 07079.609.35, 07079.609.34, 07079.609.37, 07079.609.38, 07079.609.39 и 07079.609.256.</w:t>
      </w:r>
    </w:p>
    <w:p w14:paraId="5CE1CFAC" w14:textId="39F4D837" w:rsidR="000215B5" w:rsidRPr="000215B5" w:rsidRDefault="000215B5" w:rsidP="005C71CD">
      <w:pPr>
        <w:spacing w:after="0" w:line="240" w:lineRule="auto"/>
        <w:ind w:firstLine="720"/>
        <w:jc w:val="both"/>
        <w:rPr>
          <w:rFonts w:ascii="Times New Roman" w:eastAsia="Times New Roman" w:hAnsi="Times New Roman" w:cs="Times New Roman"/>
          <w:sz w:val="24"/>
          <w:szCs w:val="24"/>
          <w:lang w:eastAsia="bg-BG"/>
        </w:rPr>
      </w:pPr>
      <w:r w:rsidRPr="000215B5">
        <w:rPr>
          <w:rFonts w:ascii="Times New Roman" w:eastAsia="Times New Roman" w:hAnsi="Times New Roman" w:cs="Times New Roman"/>
          <w:sz w:val="24"/>
          <w:szCs w:val="24"/>
          <w:lang w:eastAsia="bg-BG"/>
        </w:rPr>
        <w:t xml:space="preserve">ІІ. Да се продадат съответните идеални части от недвижим имот, актуван с Акт № 8030/05.09.2014г. за частна общинска собственост, представляващи общо </w:t>
      </w:r>
      <w:r w:rsidRPr="000215B5">
        <w:rPr>
          <w:rFonts w:ascii="Times New Roman" w:eastAsia="Times New Roman" w:hAnsi="Times New Roman" w:cs="Times New Roman"/>
          <w:b/>
          <w:sz w:val="24"/>
          <w:szCs w:val="24"/>
          <w:lang w:eastAsia="bg-BG"/>
        </w:rPr>
        <w:t>452,57/982 (четиристотин петдесет и две цяло и петдесет и седем стотни от деветстотин осемдесет и два) кв.м идеални части</w:t>
      </w:r>
      <w:r w:rsidRPr="000215B5">
        <w:rPr>
          <w:rFonts w:ascii="Times New Roman" w:eastAsia="Times New Roman" w:hAnsi="Times New Roman" w:cs="Times New Roman"/>
          <w:sz w:val="24"/>
          <w:szCs w:val="24"/>
          <w:lang w:eastAsia="bg-BG"/>
        </w:rPr>
        <w:t xml:space="preserve"> от урегулиран поземлен имот (УПИ) І-1633 (едно римско за имот с планоснимачен номер хиляда шестстотин тридесет и три) в кв.100 (сто), целият с площ 982 (деветстотин осемдесет и два) кв.м по ПУП-ПРЗ на ИЦГЧ - гр. Бургас, отреден „за жилищно строителство“, при граници: северозапад – улица „Средна гора“; североизток – УПИ ІХ-1636,1634; югоизток – УПИ Х-1622,1623,1624, УПИ ХІІІ-1625, УПИ ХІV-1626,1627; югозапад – УПИ ХХ-1032, идентичен на ПИ с идентификатори 07079.609.36 (нула седем нула седем девет точка шест нула девет точка три шест), целият с площ 982 (деветстотин осемдесет и два)  кв.м по КККР на гр. Бургас, при съседи: 07079.609.35, 07079.609.34, 07079.609.37, 07079.609.38, 07079.609.39 и 07079.609.256, припадащи се към 8 броя самостоятелни обекти на сградата в имота, с идентификатор 07079.609.336.1 по КККР на гр. Бургас, с административен адрес гр. Бургас, ул. „Средна гора“ 5-7, собственост на физически лица, определени по одобрено ценообразуване (площоразпределение) и въз основа на пазарна оценка, след приспадане на притежаваното право на строеж, както следва:</w:t>
      </w:r>
    </w:p>
    <w:p w14:paraId="5DE8F44A" w14:textId="146F3DEF"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1.</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С</w:t>
      </w:r>
      <w:r w:rsidR="005F0977">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И</w:t>
      </w:r>
      <w:r w:rsidR="005F0977">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П</w:t>
      </w:r>
      <w:r w:rsidR="005F0977">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с постоянен адрес: гр. Бургас, като собственик на обособен обект с идентификатор 07079.609.36.1.5 по КККР на гр. Бургас, да се продадат общо </w:t>
      </w:r>
      <w:r w:rsidRPr="000215B5">
        <w:rPr>
          <w:rFonts w:ascii="Times New Roman" w:eastAsia="Times New Roman" w:hAnsi="Times New Roman" w:cs="Times New Roman"/>
          <w:b/>
          <w:sz w:val="24"/>
          <w:szCs w:val="24"/>
          <w:lang w:eastAsia="bg-BG"/>
        </w:rPr>
        <w:t xml:space="preserve">50,16/982 </w:t>
      </w:r>
      <w:r w:rsidRPr="000215B5">
        <w:rPr>
          <w:rFonts w:ascii="Times New Roman" w:eastAsia="Times New Roman" w:hAnsi="Times New Roman" w:cs="Times New Roman"/>
          <w:sz w:val="24"/>
          <w:szCs w:val="24"/>
          <w:lang w:eastAsia="bg-BG"/>
        </w:rPr>
        <w:t xml:space="preserve">(петдесет цяло и шестнадесет стотни от деветстотин осемдесет и два) кв.м идеални части от цитирания имот, за сумата от </w:t>
      </w:r>
      <w:r w:rsidRPr="000215B5">
        <w:rPr>
          <w:rFonts w:ascii="Times New Roman" w:eastAsia="Times New Roman" w:hAnsi="Times New Roman" w:cs="Times New Roman"/>
          <w:b/>
          <w:color w:val="000000" w:themeColor="text1"/>
          <w:sz w:val="24"/>
          <w:szCs w:val="24"/>
          <w:lang w:eastAsia="bg-BG"/>
        </w:rPr>
        <w:t>50 250 лв. (петдесет хиляди двеста и петдесет)</w:t>
      </w:r>
      <w:r w:rsidRPr="000215B5">
        <w:rPr>
          <w:rFonts w:ascii="Times New Roman" w:eastAsia="Times New Roman" w:hAnsi="Times New Roman" w:cs="Times New Roman"/>
          <w:b/>
          <w:sz w:val="24"/>
          <w:szCs w:val="24"/>
          <w:lang w:eastAsia="bg-BG"/>
        </w:rPr>
        <w:t>, без ДДС.</w:t>
      </w:r>
      <w:bookmarkStart w:id="0" w:name="_GoBack"/>
      <w:bookmarkEnd w:id="0"/>
    </w:p>
    <w:p w14:paraId="4CF0AFEC" w14:textId="160D4BD9"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2.</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Д</w:t>
      </w:r>
      <w:r w:rsidR="005F0977">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Г</w:t>
      </w:r>
      <w:r w:rsidR="005F0977">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Е</w:t>
      </w:r>
      <w:r w:rsidR="005F0977">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с постоянен адрес: гр. Бургас, като собственик на обособен обект с идентификатор 07079.609.36.1.6 по КККР на гр. Бургас, да се продадат общо </w:t>
      </w:r>
      <w:r w:rsidRPr="000215B5">
        <w:rPr>
          <w:rFonts w:ascii="Times New Roman" w:eastAsia="Times New Roman" w:hAnsi="Times New Roman" w:cs="Times New Roman"/>
          <w:b/>
          <w:sz w:val="24"/>
          <w:szCs w:val="24"/>
          <w:lang w:eastAsia="bg-BG"/>
        </w:rPr>
        <w:t xml:space="preserve">57,97/982 </w:t>
      </w:r>
      <w:r w:rsidRPr="000215B5">
        <w:rPr>
          <w:rFonts w:ascii="Times New Roman" w:eastAsia="Times New Roman" w:hAnsi="Times New Roman" w:cs="Times New Roman"/>
          <w:sz w:val="24"/>
          <w:szCs w:val="24"/>
          <w:lang w:eastAsia="bg-BG"/>
        </w:rPr>
        <w:t>(петдесет и седем цяло и деветдесет и седем стотни от деветстотин осемдесет и два) кв.м идеални части от цитирания имот, за сумата от</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b/>
          <w:color w:val="000000" w:themeColor="text1"/>
          <w:sz w:val="24"/>
          <w:szCs w:val="24"/>
          <w:lang w:eastAsia="bg-BG"/>
        </w:rPr>
        <w:t>58 050 лв. (петдесет и осем хиляди и петдесет лева)</w:t>
      </w:r>
      <w:r w:rsidRPr="000215B5">
        <w:rPr>
          <w:rFonts w:ascii="Times New Roman" w:eastAsia="Times New Roman" w:hAnsi="Times New Roman" w:cs="Times New Roman"/>
          <w:b/>
          <w:sz w:val="24"/>
          <w:szCs w:val="24"/>
          <w:lang w:eastAsia="bg-BG"/>
        </w:rPr>
        <w:t>, без ДДС.</w:t>
      </w:r>
    </w:p>
    <w:p w14:paraId="4899BFEF" w14:textId="6D52E93E"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 xml:space="preserve">3. На </w:t>
      </w:r>
      <w:r w:rsidRPr="000215B5">
        <w:rPr>
          <w:rFonts w:ascii="Times New Roman" w:eastAsia="Times New Roman" w:hAnsi="Times New Roman" w:cs="Times New Roman"/>
          <w:b/>
          <w:sz w:val="24"/>
          <w:szCs w:val="24"/>
          <w:lang w:eastAsia="bg-BG"/>
        </w:rPr>
        <w:t>П</w:t>
      </w:r>
      <w:r w:rsidR="00385AA8">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b/>
          <w:sz w:val="24"/>
          <w:szCs w:val="24"/>
          <w:lang w:eastAsia="bg-BG"/>
        </w:rPr>
        <w:t>Я</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Б</w:t>
      </w:r>
      <w:r w:rsidR="00385AA8">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sz w:val="24"/>
          <w:szCs w:val="24"/>
          <w:lang w:eastAsia="bg-BG"/>
        </w:rPr>
        <w:t xml:space="preserve"> с постоянен адрес: гр. Бургас, като собственик на обособен обект с идентификатор 07079.609.36.1.7 по КККР на гр. Бургас, да се продадат общо </w:t>
      </w:r>
      <w:r w:rsidRPr="000215B5">
        <w:rPr>
          <w:rFonts w:ascii="Times New Roman" w:eastAsia="Times New Roman" w:hAnsi="Times New Roman" w:cs="Times New Roman"/>
          <w:b/>
          <w:sz w:val="24"/>
          <w:szCs w:val="24"/>
          <w:lang w:eastAsia="bg-BG"/>
        </w:rPr>
        <w:t>51,70/982</w:t>
      </w:r>
      <w:r w:rsidRPr="000215B5">
        <w:rPr>
          <w:rFonts w:ascii="Times New Roman" w:eastAsia="Times New Roman" w:hAnsi="Times New Roman" w:cs="Times New Roman"/>
          <w:sz w:val="24"/>
          <w:szCs w:val="24"/>
          <w:lang w:eastAsia="bg-BG"/>
        </w:rPr>
        <w:t xml:space="preserve"> (петдесет и едно цяло и седемдесет стотни от деветстотин осемдесет и два) кв.м идеални части от цитирания имот, за сумата от </w:t>
      </w:r>
      <w:r w:rsidRPr="000215B5">
        <w:rPr>
          <w:rFonts w:ascii="Times New Roman" w:eastAsia="Times New Roman" w:hAnsi="Times New Roman" w:cs="Times New Roman"/>
          <w:b/>
          <w:color w:val="000000" w:themeColor="text1"/>
          <w:sz w:val="24"/>
          <w:szCs w:val="24"/>
          <w:lang w:eastAsia="bg-BG"/>
        </w:rPr>
        <w:t>51 750 лв. (петдесет и една хиляди седемстотин и петдесет лева)</w:t>
      </w:r>
      <w:r w:rsidRPr="000215B5">
        <w:rPr>
          <w:rFonts w:ascii="Times New Roman" w:eastAsia="Times New Roman" w:hAnsi="Times New Roman" w:cs="Times New Roman"/>
          <w:b/>
          <w:sz w:val="24"/>
          <w:szCs w:val="24"/>
          <w:lang w:eastAsia="bg-BG"/>
        </w:rPr>
        <w:t>, без ДДС.</w:t>
      </w:r>
    </w:p>
    <w:p w14:paraId="4D650D70" w14:textId="26F38C14"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4.</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С</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Ч</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Н</w:t>
      </w:r>
      <w:r w:rsidR="00385AA8">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с постоянен адрес: гр. Бургас, като собственик на обособен обект с идентификатор 07079.609.36.1.9 по КККР на гр. Бургас, да се продадат общо </w:t>
      </w:r>
      <w:r w:rsidRPr="000215B5">
        <w:rPr>
          <w:rFonts w:ascii="Times New Roman" w:eastAsia="Times New Roman" w:hAnsi="Times New Roman" w:cs="Times New Roman"/>
          <w:b/>
          <w:sz w:val="24"/>
          <w:szCs w:val="24"/>
          <w:lang w:eastAsia="bg-BG"/>
        </w:rPr>
        <w:t xml:space="preserve">62,62/982 </w:t>
      </w:r>
      <w:r w:rsidRPr="000215B5">
        <w:rPr>
          <w:rFonts w:ascii="Times New Roman" w:eastAsia="Times New Roman" w:hAnsi="Times New Roman" w:cs="Times New Roman"/>
          <w:sz w:val="24"/>
          <w:szCs w:val="24"/>
          <w:lang w:eastAsia="bg-BG"/>
        </w:rPr>
        <w:t>(шестдесет и две цяло и шестдесет и две стотни от деветстотин осемдесет и два) кв.м идеални части от цитирания имот, за сумата от</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b/>
          <w:color w:val="000000" w:themeColor="text1"/>
          <w:sz w:val="24"/>
          <w:szCs w:val="24"/>
          <w:lang w:eastAsia="bg-BG"/>
        </w:rPr>
        <w:t>62 700 лв. (шестдесет и две хиляди и седемстотин лева)</w:t>
      </w:r>
      <w:r w:rsidRPr="000215B5">
        <w:rPr>
          <w:rFonts w:ascii="Times New Roman" w:eastAsia="Times New Roman" w:hAnsi="Times New Roman" w:cs="Times New Roman"/>
          <w:b/>
          <w:sz w:val="24"/>
          <w:szCs w:val="24"/>
          <w:lang w:eastAsia="bg-BG"/>
        </w:rPr>
        <w:t>, без ДДС.</w:t>
      </w:r>
    </w:p>
    <w:p w14:paraId="38C164D2" w14:textId="45672645"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5.</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Ю</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Г</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Б</w:t>
      </w:r>
      <w:r w:rsidR="00385AA8">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с постоянен адрес: гр. Бургас, като собственик на обособен обект с идентификатор 07079.609.36.1.10 по КККР на гр. Бургас, да се продадат общо </w:t>
      </w:r>
      <w:r w:rsidRPr="000215B5">
        <w:rPr>
          <w:rFonts w:ascii="Times New Roman" w:eastAsia="Times New Roman" w:hAnsi="Times New Roman" w:cs="Times New Roman"/>
          <w:b/>
          <w:sz w:val="24"/>
          <w:szCs w:val="24"/>
          <w:lang w:eastAsia="bg-BG"/>
        </w:rPr>
        <w:t xml:space="preserve">57,12/982 </w:t>
      </w:r>
      <w:r w:rsidRPr="000215B5">
        <w:rPr>
          <w:rFonts w:ascii="Times New Roman" w:eastAsia="Times New Roman" w:hAnsi="Times New Roman" w:cs="Times New Roman"/>
          <w:sz w:val="24"/>
          <w:szCs w:val="24"/>
          <w:lang w:eastAsia="bg-BG"/>
        </w:rPr>
        <w:t xml:space="preserve">(петдесет и седем цяло и дванадесет стотни от деветстотин осемдесет и два) кв.м идеални </w:t>
      </w:r>
      <w:r w:rsidRPr="000215B5">
        <w:rPr>
          <w:rFonts w:ascii="Times New Roman" w:eastAsia="Times New Roman" w:hAnsi="Times New Roman" w:cs="Times New Roman"/>
          <w:sz w:val="24"/>
          <w:szCs w:val="24"/>
          <w:lang w:eastAsia="bg-BG"/>
        </w:rPr>
        <w:lastRenderedPageBreak/>
        <w:t>части от цитирания имот, за сумата от</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b/>
          <w:color w:val="000000" w:themeColor="text1"/>
          <w:sz w:val="24"/>
          <w:szCs w:val="24"/>
          <w:lang w:eastAsia="bg-BG"/>
        </w:rPr>
        <w:t>57 300 лв. (петдесет и седем хиляди и триста лева)</w:t>
      </w:r>
      <w:r w:rsidRPr="000215B5">
        <w:rPr>
          <w:rFonts w:ascii="Times New Roman" w:eastAsia="Times New Roman" w:hAnsi="Times New Roman" w:cs="Times New Roman"/>
          <w:b/>
          <w:sz w:val="24"/>
          <w:szCs w:val="24"/>
          <w:lang w:eastAsia="bg-BG"/>
        </w:rPr>
        <w:t>, без ДДС.</w:t>
      </w:r>
    </w:p>
    <w:p w14:paraId="6E458BAD" w14:textId="011CADD4"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 xml:space="preserve">6. На </w:t>
      </w:r>
      <w:r w:rsidRPr="000215B5">
        <w:rPr>
          <w:rFonts w:ascii="Times New Roman" w:eastAsia="Times New Roman" w:hAnsi="Times New Roman" w:cs="Times New Roman"/>
          <w:b/>
          <w:sz w:val="24"/>
          <w:szCs w:val="24"/>
          <w:lang w:eastAsia="bg-BG"/>
        </w:rPr>
        <w:t>Б</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С</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Л</w:t>
      </w:r>
      <w:r w:rsidR="00385AA8">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sz w:val="24"/>
          <w:szCs w:val="24"/>
          <w:lang w:eastAsia="bg-BG"/>
        </w:rPr>
        <w:t xml:space="preserve"> с постоянен адрес: гр. Бургас, като собственик на обособен обект с идентификатор 07079.609.36.1.11 по КККР на гр. Бургас, да се продадат общо </w:t>
      </w:r>
      <w:r w:rsidRPr="000215B5">
        <w:rPr>
          <w:rFonts w:ascii="Times New Roman" w:eastAsia="Times New Roman" w:hAnsi="Times New Roman" w:cs="Times New Roman"/>
          <w:b/>
          <w:sz w:val="24"/>
          <w:szCs w:val="24"/>
          <w:lang w:eastAsia="bg-BG"/>
        </w:rPr>
        <w:t>56,04/982</w:t>
      </w:r>
      <w:r w:rsidRPr="000215B5">
        <w:rPr>
          <w:rFonts w:ascii="Times New Roman" w:eastAsia="Times New Roman" w:hAnsi="Times New Roman" w:cs="Times New Roman"/>
          <w:sz w:val="24"/>
          <w:szCs w:val="24"/>
          <w:lang w:eastAsia="bg-BG"/>
        </w:rPr>
        <w:t xml:space="preserve"> (петдесет и шест цяло и нула четири стотни от деветстотин осемдесет и два) кв.м идеални части от цитирания имот, за сумата от </w:t>
      </w:r>
      <w:r w:rsidRPr="000215B5">
        <w:rPr>
          <w:rFonts w:ascii="Times New Roman" w:eastAsia="Times New Roman" w:hAnsi="Times New Roman" w:cs="Times New Roman"/>
          <w:b/>
          <w:color w:val="000000" w:themeColor="text1"/>
          <w:sz w:val="24"/>
          <w:szCs w:val="24"/>
          <w:lang w:eastAsia="bg-BG"/>
        </w:rPr>
        <w:t>56 100 (петдесет и шест хиляди и сто лева)</w:t>
      </w:r>
      <w:r w:rsidRPr="000215B5">
        <w:rPr>
          <w:rFonts w:ascii="Times New Roman" w:eastAsia="Times New Roman" w:hAnsi="Times New Roman" w:cs="Times New Roman"/>
          <w:b/>
          <w:sz w:val="24"/>
          <w:szCs w:val="24"/>
          <w:lang w:eastAsia="bg-BG"/>
        </w:rPr>
        <w:t>, без ДДС.</w:t>
      </w:r>
    </w:p>
    <w:p w14:paraId="7D0C5F4F" w14:textId="0A95BFBE"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sz w:val="24"/>
          <w:szCs w:val="24"/>
          <w:lang w:eastAsia="bg-BG"/>
        </w:rPr>
        <w:t>7.</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С</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Н</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Н</w:t>
      </w:r>
      <w:r w:rsidR="00385AA8">
        <w:rPr>
          <w:rFonts w:ascii="Times New Roman" w:eastAsia="Times New Roman" w:hAnsi="Times New Roman" w:cs="Times New Roman"/>
          <w:b/>
          <w:sz w:val="24"/>
          <w:szCs w:val="24"/>
          <w:lang w:eastAsia="bg-BG"/>
        </w:rPr>
        <w:t>.</w:t>
      </w:r>
      <w:r>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с постоянен адрес: гр. Бургас, като собственик на обособен обект с идентификатор 07079.609.36.1.13 по КККР на гр. Бургас, да се продадат общо </w:t>
      </w:r>
      <w:r w:rsidRPr="000215B5">
        <w:rPr>
          <w:rFonts w:ascii="Times New Roman" w:eastAsia="Times New Roman" w:hAnsi="Times New Roman" w:cs="Times New Roman"/>
          <w:b/>
          <w:sz w:val="24"/>
          <w:szCs w:val="24"/>
          <w:lang w:eastAsia="bg-BG"/>
        </w:rPr>
        <w:t xml:space="preserve">57,05/982 </w:t>
      </w:r>
      <w:r w:rsidRPr="000215B5">
        <w:rPr>
          <w:rFonts w:ascii="Times New Roman" w:eastAsia="Times New Roman" w:hAnsi="Times New Roman" w:cs="Times New Roman"/>
          <w:sz w:val="24"/>
          <w:szCs w:val="24"/>
          <w:lang w:eastAsia="bg-BG"/>
        </w:rPr>
        <w:t xml:space="preserve">(петдесет и седем цяло и нула пет стотни от деветстотин осемдесет и два) кв.м идеални части от цитирания имот, за сумата от </w:t>
      </w:r>
      <w:r w:rsidRPr="000215B5">
        <w:rPr>
          <w:rFonts w:ascii="Times New Roman" w:eastAsia="Times New Roman" w:hAnsi="Times New Roman" w:cs="Times New Roman"/>
          <w:b/>
          <w:color w:val="000000" w:themeColor="text1"/>
          <w:sz w:val="24"/>
          <w:szCs w:val="24"/>
          <w:lang w:eastAsia="bg-BG"/>
        </w:rPr>
        <w:t>57 150 лв. (петдесет и седем хиляди сто и петдесет лева)</w:t>
      </w:r>
      <w:r w:rsidRPr="000215B5">
        <w:rPr>
          <w:rFonts w:ascii="Times New Roman" w:eastAsia="Times New Roman" w:hAnsi="Times New Roman" w:cs="Times New Roman"/>
          <w:b/>
          <w:sz w:val="24"/>
          <w:szCs w:val="24"/>
          <w:lang w:eastAsia="bg-BG"/>
        </w:rPr>
        <w:t>, без ДДС.</w:t>
      </w:r>
    </w:p>
    <w:p w14:paraId="5EB15674" w14:textId="71A89AAE" w:rsidR="000215B5" w:rsidRPr="000215B5" w:rsidRDefault="000215B5" w:rsidP="000215B5">
      <w:pPr>
        <w:spacing w:after="0" w:line="240" w:lineRule="auto"/>
        <w:ind w:firstLine="720"/>
        <w:jc w:val="both"/>
        <w:rPr>
          <w:rFonts w:ascii="Times New Roman" w:eastAsia="Times New Roman" w:hAnsi="Times New Roman" w:cs="Times New Roman"/>
          <w:b/>
          <w:sz w:val="24"/>
          <w:szCs w:val="24"/>
          <w:lang w:eastAsia="bg-BG"/>
        </w:rPr>
      </w:pPr>
      <w:r w:rsidRPr="000215B5">
        <w:rPr>
          <w:rFonts w:ascii="Times New Roman" w:eastAsia="Times New Roman" w:hAnsi="Times New Roman" w:cs="Times New Roman"/>
          <w:color w:val="000000" w:themeColor="text1"/>
          <w:sz w:val="24"/>
          <w:szCs w:val="24"/>
          <w:lang w:eastAsia="bg-BG"/>
        </w:rPr>
        <w:t>8.</w:t>
      </w:r>
      <w:r w:rsidRPr="000215B5">
        <w:rPr>
          <w:rFonts w:ascii="Times New Roman" w:eastAsia="Times New Roman" w:hAnsi="Times New Roman" w:cs="Times New Roman"/>
          <w:b/>
          <w:color w:val="000000" w:themeColor="text1"/>
          <w:sz w:val="24"/>
          <w:szCs w:val="24"/>
          <w:lang w:eastAsia="bg-BG"/>
        </w:rPr>
        <w:t xml:space="preserve"> </w:t>
      </w:r>
      <w:r w:rsidRPr="000215B5">
        <w:rPr>
          <w:rFonts w:ascii="Times New Roman" w:eastAsia="Times New Roman" w:hAnsi="Times New Roman" w:cs="Times New Roman"/>
          <w:sz w:val="24"/>
          <w:szCs w:val="24"/>
          <w:lang w:eastAsia="bg-BG"/>
        </w:rPr>
        <w:t xml:space="preserve">На </w:t>
      </w:r>
      <w:r w:rsidRPr="000215B5">
        <w:rPr>
          <w:rFonts w:ascii="Times New Roman" w:eastAsia="Times New Roman" w:hAnsi="Times New Roman" w:cs="Times New Roman"/>
          <w:b/>
          <w:sz w:val="24"/>
          <w:szCs w:val="24"/>
          <w:lang w:eastAsia="bg-BG"/>
        </w:rPr>
        <w:t>Т</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П</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В</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и В</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В</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В</w:t>
      </w:r>
      <w:r w:rsidR="00385AA8">
        <w:rPr>
          <w:rFonts w:ascii="Times New Roman" w:eastAsia="Times New Roman" w:hAnsi="Times New Roman" w:cs="Times New Roman"/>
          <w:b/>
          <w:sz w:val="24"/>
          <w:szCs w:val="24"/>
          <w:lang w:eastAsia="bg-BG"/>
        </w:rPr>
        <w:t>.,</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sz w:val="24"/>
          <w:szCs w:val="24"/>
          <w:lang w:eastAsia="bg-BG"/>
        </w:rPr>
        <w:t xml:space="preserve">и двамата с постоянен адрес: гр. Бургас, като собственици на обособен обект с идентификатор 07079.609.36.1.15 по КККР на гр. Бургас, да се продадат, при равни квоти, общо </w:t>
      </w:r>
      <w:r w:rsidRPr="000215B5">
        <w:rPr>
          <w:rFonts w:ascii="Times New Roman" w:eastAsia="Times New Roman" w:hAnsi="Times New Roman" w:cs="Times New Roman"/>
          <w:b/>
          <w:sz w:val="24"/>
          <w:szCs w:val="24"/>
          <w:lang w:eastAsia="bg-BG"/>
        </w:rPr>
        <w:t xml:space="preserve">59,91/982 </w:t>
      </w:r>
      <w:r w:rsidRPr="000215B5">
        <w:rPr>
          <w:rFonts w:ascii="Times New Roman" w:eastAsia="Times New Roman" w:hAnsi="Times New Roman" w:cs="Times New Roman"/>
          <w:sz w:val="24"/>
          <w:szCs w:val="24"/>
          <w:lang w:eastAsia="bg-BG"/>
        </w:rPr>
        <w:t>(петдесет и девет цяло и деветдесет и една стотни от деветстотин осемдесет и два) кв.м идеални части от цитирания имот, за сумата от</w:t>
      </w:r>
      <w:r w:rsidRPr="000215B5">
        <w:rPr>
          <w:rFonts w:ascii="Times New Roman" w:eastAsia="Times New Roman" w:hAnsi="Times New Roman" w:cs="Times New Roman"/>
          <w:b/>
          <w:sz w:val="24"/>
          <w:szCs w:val="24"/>
          <w:lang w:eastAsia="bg-BG"/>
        </w:rPr>
        <w:t xml:space="preserve"> </w:t>
      </w:r>
      <w:r w:rsidRPr="000215B5">
        <w:rPr>
          <w:rFonts w:ascii="Times New Roman" w:eastAsia="Times New Roman" w:hAnsi="Times New Roman" w:cs="Times New Roman"/>
          <w:b/>
          <w:color w:val="000000" w:themeColor="text1"/>
          <w:sz w:val="24"/>
          <w:szCs w:val="24"/>
          <w:lang w:eastAsia="bg-BG"/>
        </w:rPr>
        <w:t xml:space="preserve">60 000 лв. (шестдесет хиляди лева), </w:t>
      </w:r>
      <w:r w:rsidRPr="000215B5">
        <w:rPr>
          <w:rFonts w:ascii="Times New Roman" w:eastAsia="Times New Roman" w:hAnsi="Times New Roman" w:cs="Times New Roman"/>
          <w:b/>
          <w:sz w:val="24"/>
          <w:szCs w:val="24"/>
          <w:lang w:eastAsia="bg-BG"/>
        </w:rPr>
        <w:t>без ДДС.</w:t>
      </w:r>
    </w:p>
    <w:p w14:paraId="4E536669" w14:textId="7ABCCD85" w:rsidR="00EE4771" w:rsidRPr="00CB06B2" w:rsidRDefault="00EE4771" w:rsidP="00CB06B2">
      <w:pPr>
        <w:rPr>
          <w:rFonts w:ascii="Times New Roman" w:hAnsi="Times New Roman" w:cs="Times New Roman"/>
          <w:sz w:val="24"/>
          <w:szCs w:val="24"/>
        </w:rPr>
      </w:pPr>
    </w:p>
    <w:p w14:paraId="708CA8ED"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F3983AE" w14:textId="77777777" w:rsidR="00EE4771" w:rsidRPr="00C4305C" w:rsidRDefault="00EE4771" w:rsidP="00EE4771">
      <w:pPr>
        <w:pStyle w:val="ListParagraph"/>
        <w:rPr>
          <w:rFonts w:ascii="Times New Roman" w:hAnsi="Times New Roman" w:cs="Times New Roman"/>
          <w:sz w:val="24"/>
          <w:szCs w:val="24"/>
        </w:rPr>
      </w:pPr>
    </w:p>
    <w:p w14:paraId="3C7DA684"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Определяне на пасища и ливади от Общинския поземлен фонд, предназначени за индивидуално и общо ползване от собственици или ползватели на животновъдни обекти с пасищни селскостопански животни, регистрирани в Интегрираната информационна система на БАБХ, за стопанската 2022/2023 година </w:t>
      </w:r>
    </w:p>
    <w:p w14:paraId="6C1819C9" w14:textId="1BEAC1F8" w:rsidR="00EE4771" w:rsidRDefault="00F204EE" w:rsidP="00CB06B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18200F2D" w14:textId="77777777" w:rsidR="00CB06B2" w:rsidRPr="00CB06B2" w:rsidRDefault="00CB06B2" w:rsidP="00CB06B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A826686" w14:textId="77777777" w:rsidR="00CB06B2" w:rsidRPr="003C46D2" w:rsidRDefault="00CB06B2" w:rsidP="00CB06B2">
      <w:pPr>
        <w:numPr>
          <w:ilvl w:val="0"/>
          <w:numId w:val="10"/>
        </w:numPr>
        <w:spacing w:after="0" w:line="240" w:lineRule="auto"/>
        <w:ind w:left="0" w:firstLine="1068"/>
        <w:contextualSpacing/>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Допълва Програмата за управление и разпореждане с общинската собственост на Община Бургас за 2021г. приета с Решение по т. 11 от дневния ред на проведеното на 23.02.2021г. и 24.02.2021г. заседание на Общински съвет – Бургас (Протокол №20), в Раздел І</w:t>
      </w:r>
      <w:r w:rsidRPr="003C46D2">
        <w:rPr>
          <w:rFonts w:ascii="Times New Roman" w:eastAsia="Times New Roman" w:hAnsi="Times New Roman"/>
          <w:sz w:val="24"/>
          <w:szCs w:val="24"/>
          <w:lang w:val="en-US" w:eastAsia="bg-BG"/>
        </w:rPr>
        <w:t>V</w:t>
      </w:r>
      <w:r w:rsidRPr="003C46D2">
        <w:rPr>
          <w:rFonts w:ascii="Times New Roman" w:eastAsia="Times New Roman" w:hAnsi="Times New Roman"/>
          <w:sz w:val="24"/>
          <w:szCs w:val="24"/>
          <w:lang w:eastAsia="bg-BG"/>
        </w:rPr>
        <w:t>, т. 4 „</w:t>
      </w:r>
      <w:r w:rsidRPr="003C46D2">
        <w:rPr>
          <w:rFonts w:ascii="Times New Roman" w:eastAsia="Times New Roman" w:hAnsi="Times New Roman"/>
          <w:sz w:val="24"/>
          <w:szCs w:val="24"/>
          <w:lang w:eastAsia="ar-SA"/>
        </w:rPr>
        <w:t>ПАСИЩА И ЛИВАДИ, ОПРЕДЕЛЕНИ ЗА ИНДИВИДУАЛНО И ОБЩО ПОЛЗВАНЕ</w:t>
      </w:r>
      <w:r w:rsidRPr="003C46D2">
        <w:rPr>
          <w:rFonts w:ascii="Times New Roman" w:eastAsia="Times New Roman" w:hAnsi="Times New Roman"/>
          <w:sz w:val="24"/>
          <w:szCs w:val="24"/>
          <w:lang w:eastAsia="bg-BG"/>
        </w:rPr>
        <w:t>“ с недвижими имоти, описани в Приложение №1.</w:t>
      </w:r>
    </w:p>
    <w:p w14:paraId="37A3EFEE" w14:textId="77777777" w:rsidR="00CB06B2" w:rsidRPr="003C46D2" w:rsidRDefault="00CB06B2" w:rsidP="00CB06B2">
      <w:pPr>
        <w:numPr>
          <w:ilvl w:val="0"/>
          <w:numId w:val="10"/>
        </w:numPr>
        <w:spacing w:after="0" w:line="240" w:lineRule="auto"/>
        <w:ind w:left="0" w:firstLine="1068"/>
        <w:contextualSpacing/>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Определя пасищата и ливадите за индивидуално и общо ползване в землищата на територията на община Бургас, включени в годишен план за паша (Приложение №1), неразделна част от настоящите решения и дава съгласие да бъдат предоставени за ползване.</w:t>
      </w:r>
    </w:p>
    <w:p w14:paraId="273861B8" w14:textId="77777777" w:rsidR="00CB06B2" w:rsidRPr="003C46D2" w:rsidRDefault="00CB06B2" w:rsidP="00CB06B2">
      <w:pPr>
        <w:numPr>
          <w:ilvl w:val="0"/>
          <w:numId w:val="10"/>
        </w:numPr>
        <w:spacing w:after="0" w:line="240" w:lineRule="auto"/>
        <w:ind w:left="0" w:firstLine="1068"/>
        <w:contextualSpacing/>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Пасищата и ливадите, определени за общо ползване, да се използват безвъзмездно от жителите на населеното място, притежаващи дребни земеделски стопанства с пасищни животни или от образуваните колективни стада.</w:t>
      </w:r>
    </w:p>
    <w:p w14:paraId="390984AB" w14:textId="77777777" w:rsidR="00CB06B2" w:rsidRPr="003C46D2" w:rsidRDefault="00CB06B2" w:rsidP="005C71CD">
      <w:pPr>
        <w:numPr>
          <w:ilvl w:val="0"/>
          <w:numId w:val="10"/>
        </w:numPr>
        <w:spacing w:after="0" w:line="240" w:lineRule="auto"/>
        <w:ind w:left="0" w:firstLine="1068"/>
        <w:contextualSpacing/>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Пасищата и ливадите, определени за индивидуално ползване, да се отдадат под наем при спазване условията на чл. 37и от ЗСПЗЗ и чл.98, чл.99 и чл.100 от ППЗСПЗЗ, за срок от 10 (десет) стопански години на собственици или ползватели на животновъдни обекти с пасищни селскостопански животни, регистрирани в Интегрираната информационна система на БАБХ.</w:t>
      </w:r>
    </w:p>
    <w:p w14:paraId="3D337022"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 xml:space="preserve">5. Да се отдадат под наем по реда на Закона за общинската собственост за срок от 1 стопанска година (за стопанската 2022/2023г.), останалите след разпределението по т. 4 свободни цели имоти- пасища и ливади, чрез провеждане на публични търгове с </w:t>
      </w:r>
      <w:r w:rsidRPr="003C46D2">
        <w:rPr>
          <w:rFonts w:ascii="Times New Roman" w:eastAsia="Times New Roman" w:hAnsi="Times New Roman"/>
          <w:sz w:val="24"/>
          <w:szCs w:val="24"/>
          <w:lang w:eastAsia="bg-BG"/>
        </w:rPr>
        <w:lastRenderedPageBreak/>
        <w:t>тайно наддаване, в които да бъдат допуснати до участие само собственици на пасищни селскостопански животни, регистрирани в Интегрираната информационна система на БАБХ, на основание чл.37и, ал.13 от ЗСПЗЗ.</w:t>
      </w:r>
    </w:p>
    <w:p w14:paraId="7961A449"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6. Останалите след провеждане на търга по т. 5 свободни имоти- пасища и ливади да се отдадат под наем по реда на Закона за общинската собственост, за срок от 1 стопанска година (за стопанската 2022/2023г.), чрез провеждане на публични търгове с тайно наддаване, на собственици на пасищни селскостопански животни и на лица, които поемат задължение да ги поддържат в добро земеделско и екологично състояние, съгласно ред, определен в ППЗСПЗЗ, на основание чл.37и, ал.14 от ЗСПЗЗ.</w:t>
      </w:r>
    </w:p>
    <w:p w14:paraId="31E87FDA"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7. Определя годишни наемни цени на общинските пасища и ливади за индивидуално ползване през стопанската 2022/2023г. и начални тръжни наемни цени, за имотите по т.4, т.5 и т.6 от настоящите решения (Приложение №2), съгласно оценителски доклад, неразделна част от настоящите решения.</w:t>
      </w:r>
    </w:p>
    <w:p w14:paraId="3F7DA76F"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8. Приема Правила за ползване на общинските пасища и ливади на територията на общината (Приложение №3), неразделна част от настоящите решения.</w:t>
      </w:r>
    </w:p>
    <w:p w14:paraId="0E0FD1D1" w14:textId="7FB98B3B" w:rsidR="00CB06B2" w:rsidRPr="0047560F" w:rsidRDefault="00CB06B2" w:rsidP="0047560F">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 Определя задълженията на общината и ползвателите за поддържане на пас</w:t>
      </w:r>
      <w:r w:rsidR="0047560F">
        <w:rPr>
          <w:rFonts w:ascii="Times New Roman" w:eastAsia="Times New Roman" w:hAnsi="Times New Roman"/>
          <w:sz w:val="24"/>
          <w:szCs w:val="24"/>
          <w:lang w:eastAsia="bg-BG"/>
        </w:rPr>
        <w:t>ищата и ливадите, както следва:</w:t>
      </w:r>
    </w:p>
    <w:p w14:paraId="0FF10A28" w14:textId="77777777" w:rsidR="00CB06B2" w:rsidRPr="003C46D2" w:rsidRDefault="00CB06B2" w:rsidP="00CB06B2">
      <w:pPr>
        <w:spacing w:after="0" w:line="240" w:lineRule="auto"/>
        <w:ind w:firstLine="993"/>
        <w:jc w:val="both"/>
        <w:rPr>
          <w:rFonts w:ascii="Times New Roman" w:eastAsia="Times New Roman" w:hAnsi="Times New Roman"/>
          <w:b/>
          <w:sz w:val="24"/>
          <w:szCs w:val="24"/>
          <w:lang w:eastAsia="bg-BG"/>
        </w:rPr>
      </w:pPr>
      <w:r w:rsidRPr="003C46D2">
        <w:rPr>
          <w:rFonts w:ascii="Times New Roman" w:eastAsia="Times New Roman" w:hAnsi="Times New Roman"/>
          <w:b/>
          <w:sz w:val="24"/>
          <w:szCs w:val="24"/>
          <w:lang w:eastAsia="bg-BG"/>
        </w:rPr>
        <w:t xml:space="preserve"> ЗАДЪЛЖЕНИЯ НА ОБЩИНА БУРГАС:</w:t>
      </w:r>
    </w:p>
    <w:p w14:paraId="2D1F6218"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 xml:space="preserve">9.1. Община Бургас предоставя на животновъдите, отглеждащи пасищни животни, земеделски земи - общинска собственост, с начин на трайно ползване пасища и ливади, в състоянието, в което се намира, като осигурява безпрепятственото им използване. </w:t>
      </w:r>
    </w:p>
    <w:p w14:paraId="28030A16"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9.2. Общинските пасища и ливади се предоставят на животновъдите за директно подпомагане при кандидатстването им по различните схеми за подпомагане на земеделските стопани, базирани на площ. Сключването на договор за наем не гарантира подпомагане на земеделския производител.</w:t>
      </w:r>
    </w:p>
    <w:p w14:paraId="17A6BFE4"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9.3. Кметовете на населените места и кметските наместници от съставните селища на Община Бургас се задължават да следят за изпълнението на Правилата за ползване на общинските пасища и ливади от страна на ползвателите и при констатирани нарушения да уведомяват Община Бургас.</w:t>
      </w:r>
    </w:p>
    <w:p w14:paraId="731C55C2" w14:textId="77777777" w:rsidR="00CB06B2" w:rsidRPr="003C46D2" w:rsidRDefault="00CB06B2" w:rsidP="00CB06B2">
      <w:pPr>
        <w:spacing w:after="0" w:line="240" w:lineRule="auto"/>
        <w:ind w:firstLine="993"/>
        <w:jc w:val="both"/>
        <w:rPr>
          <w:rFonts w:ascii="Times New Roman" w:eastAsia="Times New Roman" w:hAnsi="Times New Roman"/>
          <w:b/>
          <w:sz w:val="24"/>
          <w:szCs w:val="24"/>
          <w:lang w:eastAsia="bg-BG"/>
        </w:rPr>
      </w:pPr>
      <w:r w:rsidRPr="003C46D2">
        <w:rPr>
          <w:rFonts w:ascii="Times New Roman" w:eastAsia="Times New Roman" w:hAnsi="Times New Roman"/>
          <w:b/>
          <w:sz w:val="24"/>
          <w:szCs w:val="24"/>
          <w:lang w:eastAsia="bg-BG"/>
        </w:rPr>
        <w:t>ЗАДЪЛЖЕНИЯ НА ПОЛЗВАТЕЛИТЕ:</w:t>
      </w:r>
    </w:p>
    <w:p w14:paraId="2112DBB4"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 xml:space="preserve">9.4. Ползвателите се задължават да използват пасищата и ливадите по предназначение, а именно: </w:t>
      </w:r>
    </w:p>
    <w:p w14:paraId="6B835557"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 Пасищата се ползват за паша на селскостопански животни, а коситба може да се извършва като алтернатива на пашата или като метод за борба с плевели;</w:t>
      </w:r>
    </w:p>
    <w:p w14:paraId="286DD95A"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 Ливадите се използват за косене;</w:t>
      </w:r>
    </w:p>
    <w:p w14:paraId="19381728"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9.5. Ползвателите да спазват одобрените със заповед №РД09-122/23.02.2015г. на Министъра на земеделието и храните Национални стандарти за добро земеделско и екологично състояние на земята в област „Околна среда, изменение на климата и добро земеделско състояние на земята“;</w:t>
      </w:r>
    </w:p>
    <w:p w14:paraId="17DD1B9F"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9.6. Да не допускат замърсяване на общинските пасища и ливади с битови, строителни, производствени, опасни и други отпадъци;</w:t>
      </w:r>
    </w:p>
    <w:p w14:paraId="18795E2F"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9.7. Да не се палят сухи треви и храсти в пасищата и ливадите;</w:t>
      </w:r>
    </w:p>
    <w:p w14:paraId="031EE621"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9.8. Да не се извършва паша нощем и без пастир, както и да не се допуска лагеруване на домашни животни в пасищата;</w:t>
      </w:r>
    </w:p>
    <w:p w14:paraId="536F242E"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9.9. Да не допускат използване на общинските пасища и ливади, както и на местата за водопой от животни, които не са идентифицирани и на които не са извършени мерките по държавната профилактична програма и по програмите за надзор и ликвидиране на болестите по животните;</w:t>
      </w:r>
    </w:p>
    <w:p w14:paraId="69CBC849"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9.10. Да не се извършва паша в горите, граничещи с пасищата;</w:t>
      </w:r>
    </w:p>
    <w:p w14:paraId="49CF859D"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lastRenderedPageBreak/>
        <w:t>9.11. Да не извършват сеч на намиращите се върху отдадените под наем пасища и ливади отделно стоящи или групи дървета, без разрешение от компетентните органи;</w:t>
      </w:r>
    </w:p>
    <w:p w14:paraId="3945C3DC"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9.12. Да ги опазват от ерозиране, заблатяване, засоляване;</w:t>
      </w:r>
    </w:p>
    <w:p w14:paraId="44779102"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9.13. При необходимост да извършват пръскане със съответните разрешени препарати за обезпаразитяване и наторяване;</w:t>
      </w:r>
    </w:p>
    <w:p w14:paraId="3A02DB82"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9.14. Да не изграждат постройки с траен статут в пасищата и ливадите, както и да не ограждат предоставените площи, освен с електропастир;</w:t>
      </w:r>
    </w:p>
    <w:p w14:paraId="1AABE5A4"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9.15. Да не ги преотстъпват за ползване на трети лица;</w:t>
      </w:r>
    </w:p>
    <w:p w14:paraId="4F958F22"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9.16. Ползвателите на пасища и ливади от общинския поземлен фонд организират охраната на ползваните от тях имоти, включени в договора за наем;</w:t>
      </w:r>
    </w:p>
    <w:p w14:paraId="37A0DAED"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9.17. Условията за поддържане на земята в добро земеделско и екологично състояние не отменят задълженията на собствениците или ползвателите на земеделски земи по Закона за опазване на земеделските земи, Закона за собствеността и ползването на земеделските земи и други нормативни актове.</w:t>
      </w:r>
    </w:p>
    <w:p w14:paraId="30FB8C31" w14:textId="77777777" w:rsidR="00CB06B2" w:rsidRPr="003C46D2" w:rsidRDefault="00CB06B2" w:rsidP="00CB06B2">
      <w:pPr>
        <w:spacing w:after="0" w:line="240" w:lineRule="auto"/>
        <w:ind w:firstLine="993"/>
        <w:jc w:val="both"/>
        <w:rPr>
          <w:rFonts w:ascii="Times New Roman" w:eastAsia="Times New Roman" w:hAnsi="Times New Roman"/>
          <w:sz w:val="24"/>
          <w:szCs w:val="24"/>
          <w:lang w:eastAsia="bg-BG"/>
        </w:rPr>
      </w:pPr>
      <w:r w:rsidRPr="003C46D2">
        <w:rPr>
          <w:rFonts w:ascii="Times New Roman" w:eastAsia="Times New Roman" w:hAnsi="Times New Roman"/>
          <w:sz w:val="24"/>
          <w:szCs w:val="24"/>
          <w:lang w:eastAsia="bg-BG"/>
        </w:rPr>
        <w:t>10. На основание чл. 60, ал. 1, предложение второ от АПК, допуска предварително изпълнение на решенията.</w:t>
      </w:r>
    </w:p>
    <w:p w14:paraId="4EB2C915" w14:textId="07BCAAAA" w:rsidR="00EE4771" w:rsidRPr="0047560F" w:rsidRDefault="00EE4771" w:rsidP="0047560F">
      <w:pPr>
        <w:rPr>
          <w:rFonts w:ascii="Times New Roman" w:hAnsi="Times New Roman" w:cs="Times New Roman"/>
          <w:sz w:val="24"/>
          <w:szCs w:val="24"/>
        </w:rPr>
      </w:pPr>
    </w:p>
    <w:p w14:paraId="3BD8FCE7"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E6AEE55" w14:textId="77777777" w:rsidR="00EE4771" w:rsidRPr="00C4305C" w:rsidRDefault="00EE4771" w:rsidP="00EE4771">
      <w:pPr>
        <w:pStyle w:val="ListParagraph"/>
        <w:rPr>
          <w:rFonts w:ascii="Times New Roman" w:hAnsi="Times New Roman" w:cs="Times New Roman"/>
          <w:sz w:val="24"/>
          <w:szCs w:val="24"/>
        </w:rPr>
      </w:pPr>
    </w:p>
    <w:p w14:paraId="3745E023"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08-00-12506</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Предоставяне на ОП „Транспорт“ право на управление върху имот – общинска собственост, представляващ паркинг, изграден в ПИ с идентификатор 07079.820.95 по КККР на гр. Бургас, кв. Сарафово</w:t>
      </w:r>
    </w:p>
    <w:p w14:paraId="3AD84466" w14:textId="27D806EF" w:rsidR="00EE4771" w:rsidRDefault="00F204EE" w:rsidP="0047560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58ECB7A" w14:textId="77777777" w:rsidR="0047560F" w:rsidRPr="0047560F" w:rsidRDefault="0047560F" w:rsidP="0047560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6FC38BA" w14:textId="77777777" w:rsidR="0047560F" w:rsidRPr="0047560F" w:rsidRDefault="0047560F" w:rsidP="0047560F">
      <w:pPr>
        <w:spacing w:after="0" w:line="240" w:lineRule="auto"/>
        <w:ind w:firstLine="708"/>
        <w:contextualSpacing/>
        <w:jc w:val="both"/>
        <w:rPr>
          <w:rFonts w:ascii="Times New Roman" w:eastAsia="Calibri" w:hAnsi="Times New Roman" w:cs="Times New Roman"/>
          <w:b/>
          <w:sz w:val="24"/>
          <w:szCs w:val="24"/>
        </w:rPr>
      </w:pPr>
      <w:r w:rsidRPr="0047560F">
        <w:rPr>
          <w:rFonts w:ascii="Times New Roman" w:eastAsia="Times New Roman" w:hAnsi="Times New Roman" w:cs="Times New Roman"/>
          <w:sz w:val="24"/>
          <w:szCs w:val="24"/>
        </w:rPr>
        <w:t xml:space="preserve">Да се предостави на ОП „Транспорт“, ЕИК 0000568141634, със седалище и адрес на управление: гр. Бургас, ул. „Александровска“ №106, представлявано от Андрей Рунчев – директор, правото на управление върху недвижим имот, актуван с </w:t>
      </w:r>
      <w:r w:rsidRPr="0047560F">
        <w:rPr>
          <w:rFonts w:ascii="Times New Roman" w:eastAsia="Calibri" w:hAnsi="Times New Roman" w:cs="Times New Roman"/>
          <w:sz w:val="24"/>
          <w:szCs w:val="24"/>
        </w:rPr>
        <w:t>Акт №5490/06.04.2009 г. за частна общинска собственост</w:t>
      </w:r>
      <w:r w:rsidRPr="0047560F">
        <w:rPr>
          <w:rFonts w:ascii="Times New Roman" w:eastAsia="Times New Roman" w:hAnsi="Times New Roman" w:cs="Times New Roman"/>
          <w:sz w:val="24"/>
          <w:szCs w:val="24"/>
        </w:rPr>
        <w:t>, представляващ паркинг, изграден в ПИ с идентификатор 07079.820.95 (нула седем нула седем девет точка осем две нула точка девет пет), с площ 5601 (пет хиляди и шестстотин и един) кв. м по КК на гр. Бургас, съответстващ на УПИ Х (десет римско) в кв.5 (пет) по ПУП-ПРЗ на кв. Сарафово, гр. Бургас, за реализиране дейността на общинското дружество</w:t>
      </w:r>
      <w:r w:rsidRPr="0047560F">
        <w:rPr>
          <w:rFonts w:ascii="Times New Roman" w:eastAsia="Cambria" w:hAnsi="Times New Roman" w:cs="Times New Roman"/>
          <w:sz w:val="24"/>
          <w:szCs w:val="24"/>
        </w:rPr>
        <w:t>.</w:t>
      </w:r>
    </w:p>
    <w:p w14:paraId="5F2D1740" w14:textId="21505698" w:rsidR="00EE4771" w:rsidRPr="0047560F" w:rsidRDefault="00EE4771" w:rsidP="0047560F">
      <w:pPr>
        <w:rPr>
          <w:rFonts w:ascii="Times New Roman" w:hAnsi="Times New Roman" w:cs="Times New Roman"/>
          <w:sz w:val="24"/>
          <w:szCs w:val="24"/>
        </w:rPr>
      </w:pPr>
    </w:p>
    <w:p w14:paraId="5FE1EA6F"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8EB8BA6" w14:textId="77777777" w:rsidR="00EE4771" w:rsidRPr="006847B1" w:rsidRDefault="00EE4771" w:rsidP="00EE4771">
      <w:pPr>
        <w:pStyle w:val="ListParagraph"/>
        <w:rPr>
          <w:rFonts w:ascii="Times New Roman" w:hAnsi="Times New Roman" w:cs="Times New Roman"/>
          <w:sz w:val="24"/>
          <w:szCs w:val="24"/>
        </w:rPr>
      </w:pPr>
    </w:p>
    <w:p w14:paraId="7F594BA6"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08-00-12497</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Отдаване под наем, за срок от 5 (пет) години, чрез провеждане на публичен търг с тайно наддаване на урегулиран поземлен имот (УПИ) II в кв. 2, по  ПУП-ПУР на гр. Бургас, обособен от ПИ с идентификатор 07079.501.273 по КККР, частна общинска собственост, за изграждане на паркинг</w:t>
      </w:r>
    </w:p>
    <w:p w14:paraId="04B0FB2B" w14:textId="68966FCB" w:rsidR="0047560F" w:rsidRDefault="00F204EE" w:rsidP="0047560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6E4BB1D5" w14:textId="77777777" w:rsidR="0047560F" w:rsidRPr="0047560F" w:rsidRDefault="0047560F" w:rsidP="0047560F">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4A0451D" w14:textId="77777777" w:rsidR="0047560F" w:rsidRPr="003A3BE2" w:rsidRDefault="0047560F" w:rsidP="0047560F">
      <w:pPr>
        <w:spacing w:after="0" w:line="240" w:lineRule="auto"/>
        <w:ind w:firstLine="709"/>
        <w:jc w:val="both"/>
        <w:rPr>
          <w:rFonts w:ascii="Times New Roman" w:eastAsia="Times New Roman" w:hAnsi="Times New Roman"/>
          <w:bCs/>
          <w:sz w:val="24"/>
          <w:szCs w:val="24"/>
        </w:rPr>
      </w:pPr>
      <w:r w:rsidRPr="003A3BE2">
        <w:rPr>
          <w:rFonts w:ascii="Times New Roman" w:hAnsi="Times New Roman"/>
          <w:b/>
          <w:spacing w:val="1"/>
          <w:sz w:val="24"/>
          <w:szCs w:val="24"/>
          <w:lang w:val="en-US"/>
        </w:rPr>
        <w:t>I</w:t>
      </w:r>
      <w:r w:rsidRPr="003A3BE2">
        <w:rPr>
          <w:rFonts w:ascii="Times New Roman" w:hAnsi="Times New Roman"/>
          <w:b/>
          <w:spacing w:val="1"/>
          <w:sz w:val="24"/>
          <w:szCs w:val="24"/>
        </w:rPr>
        <w:t xml:space="preserve">. </w:t>
      </w:r>
      <w:r w:rsidRPr="003A3BE2">
        <w:rPr>
          <w:rFonts w:ascii="Times New Roman" w:eastAsia="Times New Roman" w:hAnsi="Times New Roman"/>
          <w:bCs/>
          <w:sz w:val="24"/>
          <w:szCs w:val="24"/>
        </w:rPr>
        <w:t xml:space="preserve">Допълва Годишната програма за управление и разпореждане с общинската собственост на Община Бургас за 2021 г. в раздел </w:t>
      </w:r>
      <w:r w:rsidRPr="003A3BE2">
        <w:rPr>
          <w:rFonts w:ascii="Times New Roman" w:eastAsia="Times New Roman" w:hAnsi="Times New Roman"/>
          <w:sz w:val="24"/>
          <w:szCs w:val="24"/>
          <w:lang w:val="en-US"/>
        </w:rPr>
        <w:t>I</w:t>
      </w:r>
      <w:r w:rsidRPr="003A3BE2">
        <w:rPr>
          <w:rFonts w:ascii="Times New Roman" w:eastAsia="Times New Roman" w:hAnsi="Times New Roman"/>
          <w:bCs/>
          <w:sz w:val="24"/>
          <w:szCs w:val="24"/>
        </w:rPr>
        <w:t xml:space="preserve">V.1. „Общински  нежилищни имоти за отдаване под наем чрез провеждане на публично оповестен търг/конкурс“ със следния имот, представляващ </w:t>
      </w:r>
      <w:r w:rsidRPr="003A3BE2">
        <w:rPr>
          <w:rFonts w:ascii="Times New Roman" w:hAnsi="Times New Roman"/>
          <w:sz w:val="24"/>
          <w:szCs w:val="24"/>
        </w:rPr>
        <w:t xml:space="preserve">урегулиран поземлен имот (УПИ) ІІ, целият с площ 4787 кв. м в кв. </w:t>
      </w:r>
      <w:r w:rsidRPr="003A3BE2">
        <w:rPr>
          <w:rFonts w:ascii="Times New Roman" w:hAnsi="Times New Roman"/>
          <w:sz w:val="24"/>
          <w:szCs w:val="24"/>
        </w:rPr>
        <w:lastRenderedPageBreak/>
        <w:t>2 по ПУП-ПУР на гр. Бургас, обособен от ПИ с идентификатор 07079.501.273 по КККР, частна общинска собственост, за изграждане на паркинг.</w:t>
      </w:r>
    </w:p>
    <w:p w14:paraId="63882E9E" w14:textId="77777777" w:rsidR="0047560F" w:rsidRPr="00767FC4" w:rsidRDefault="0047560F" w:rsidP="0047560F">
      <w:pPr>
        <w:spacing w:after="0" w:line="240" w:lineRule="auto"/>
        <w:ind w:firstLine="708"/>
        <w:contextualSpacing/>
        <w:jc w:val="both"/>
        <w:rPr>
          <w:rFonts w:ascii="Times New Roman" w:eastAsia="Times New Roman" w:hAnsi="Times New Roman"/>
          <w:sz w:val="24"/>
          <w:szCs w:val="24"/>
          <w:lang w:eastAsia="bg-BG"/>
        </w:rPr>
      </w:pPr>
      <w:r w:rsidRPr="003A3BE2">
        <w:rPr>
          <w:rFonts w:ascii="Times New Roman" w:eastAsia="Times New Roman" w:hAnsi="Times New Roman"/>
          <w:b/>
          <w:sz w:val="24"/>
          <w:szCs w:val="24"/>
          <w:lang w:val="en-US"/>
        </w:rPr>
        <w:t>II</w:t>
      </w:r>
      <w:r w:rsidRPr="003A3BE2">
        <w:rPr>
          <w:rFonts w:ascii="Times New Roman" w:eastAsia="Times New Roman" w:hAnsi="Times New Roman"/>
          <w:b/>
          <w:sz w:val="24"/>
          <w:szCs w:val="24"/>
        </w:rPr>
        <w:t>.</w:t>
      </w:r>
      <w:r w:rsidRPr="003A3BE2">
        <w:rPr>
          <w:rFonts w:ascii="Times New Roman" w:eastAsia="Times New Roman" w:hAnsi="Times New Roman"/>
          <w:sz w:val="24"/>
          <w:szCs w:val="24"/>
        </w:rPr>
        <w:t xml:space="preserve"> Да се отдаде под наем, за срок от 5 (пет) години, чрез провеждане на  публичен търг с тайно наддаване на недвижим имот, актуван с Акт № 7698/14.01.2014 г. за </w:t>
      </w:r>
      <w:r w:rsidRPr="003A3BE2">
        <w:rPr>
          <w:rFonts w:ascii="Times New Roman" w:hAnsi="Times New Roman"/>
          <w:sz w:val="24"/>
          <w:szCs w:val="24"/>
        </w:rPr>
        <w:t xml:space="preserve">частна общинска собственост, </w:t>
      </w:r>
      <w:r w:rsidRPr="003A3BE2">
        <w:rPr>
          <w:rFonts w:ascii="Times New Roman" w:eastAsia="Times New Roman" w:hAnsi="Times New Roman"/>
          <w:sz w:val="24"/>
          <w:szCs w:val="24"/>
        </w:rPr>
        <w:t xml:space="preserve">представляващ </w:t>
      </w:r>
      <w:r w:rsidRPr="003A3BE2">
        <w:rPr>
          <w:rFonts w:ascii="Times New Roman" w:hAnsi="Times New Roman"/>
          <w:sz w:val="24"/>
          <w:szCs w:val="24"/>
        </w:rPr>
        <w:t xml:space="preserve">урегулиран поземлен имот (УПИ) ІІ (две римско), целият с площ 4787 (четири хиляди седемстотин осемдесет и седем) кв. м, отреден „За буферен паркинг“ в кв. 2 (две) по ПУП-ПУР на гр. Бургас, обособен от ПИ с идентификатор 07079.501.273 (нула седем нула седем девет точка пет нула едно точка две седем три) по КККР, за изграждане на паркинг, </w:t>
      </w:r>
      <w:r w:rsidRPr="003A3BE2">
        <w:rPr>
          <w:rFonts w:ascii="Times New Roman" w:eastAsia="Times New Roman" w:hAnsi="Times New Roman"/>
          <w:sz w:val="24"/>
          <w:szCs w:val="24"/>
        </w:rPr>
        <w:t>с начална тръжна месечна наемна цена в размер на 3829,60 (три хиляди осемстотин двадесет и девет  лв. и шестдесет ст.) лева, без ДДС</w:t>
      </w:r>
      <w:r w:rsidRPr="003A3BE2">
        <w:rPr>
          <w:rFonts w:ascii="Times New Roman" w:eastAsia="Times New Roman" w:hAnsi="Times New Roman"/>
          <w:bCs/>
          <w:sz w:val="24"/>
          <w:szCs w:val="24"/>
        </w:rPr>
        <w:t>.</w:t>
      </w:r>
    </w:p>
    <w:p w14:paraId="05AC8426" w14:textId="5DF418E4" w:rsidR="00EE4771" w:rsidRPr="0047560F" w:rsidRDefault="00EE4771" w:rsidP="0047560F">
      <w:pPr>
        <w:rPr>
          <w:rFonts w:ascii="Times New Roman" w:hAnsi="Times New Roman" w:cs="Times New Roman"/>
          <w:sz w:val="24"/>
          <w:szCs w:val="24"/>
        </w:rPr>
      </w:pPr>
    </w:p>
    <w:p w14:paraId="46564D71"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7E5C542" w14:textId="77777777" w:rsidR="00EE4771" w:rsidRPr="00C4305C" w:rsidRDefault="00EE4771" w:rsidP="00EE4771">
      <w:pPr>
        <w:pStyle w:val="ListParagraph"/>
        <w:rPr>
          <w:rFonts w:ascii="Times New Roman" w:hAnsi="Times New Roman" w:cs="Times New Roman"/>
          <w:sz w:val="24"/>
          <w:szCs w:val="24"/>
        </w:rPr>
      </w:pPr>
    </w:p>
    <w:p w14:paraId="44CD73AE"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08-00-12507</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Димитър Николов – кмет на Община Бургас,</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Предоставяне под наем на нежилищни  помещения, частна общинска собственост на  Сдружение „Социален център Бургас“, регистрирано като сдружение с нестопанска цел, в обществена полза</w:t>
      </w:r>
    </w:p>
    <w:p w14:paraId="407D1E0C" w14:textId="6CD73E25"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18780DC0"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7557C08A" w14:textId="1E762459" w:rsidR="007E001B" w:rsidRPr="007E001B" w:rsidRDefault="007E001B" w:rsidP="007E001B">
      <w:pPr>
        <w:numPr>
          <w:ilvl w:val="0"/>
          <w:numId w:val="1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bg-BG"/>
        </w:rPr>
      </w:pPr>
      <w:r w:rsidRPr="007E001B">
        <w:rPr>
          <w:rFonts w:ascii="Times New Roman" w:eastAsia="Times New Roman" w:hAnsi="Times New Roman" w:cs="Times New Roman"/>
          <w:sz w:val="24"/>
          <w:szCs w:val="24"/>
          <w:lang w:eastAsia="bg-BG"/>
        </w:rPr>
        <w:t xml:space="preserve">Да се отдаде под наем за срок от 5 (пет) години на </w:t>
      </w:r>
      <w:r w:rsidRPr="007E001B">
        <w:rPr>
          <w:rFonts w:ascii="Times New Roman" w:eastAsia="Times New Roman" w:hAnsi="Times New Roman" w:cs="Times New Roman"/>
          <w:b/>
          <w:sz w:val="24"/>
          <w:szCs w:val="24"/>
          <w:lang w:eastAsia="bg-BG"/>
        </w:rPr>
        <w:t xml:space="preserve">СДРУЖЕНИЕ „СОЦИАЛЕН ЦЕНТЪР БУРГАС“, </w:t>
      </w:r>
      <w:r w:rsidRPr="007E001B">
        <w:rPr>
          <w:rFonts w:ascii="Times New Roman" w:eastAsia="Times New Roman" w:hAnsi="Times New Roman" w:cs="Times New Roman"/>
          <w:sz w:val="24"/>
          <w:szCs w:val="24"/>
          <w:lang w:eastAsia="bg-BG"/>
        </w:rPr>
        <w:t>сдружение с нестопанска цел в обществена полза, със седалище и адрес на управление: гр. Бургас, ж.к. „Меден Рудник“, бл.420, вх. 8, ет.2, ап. 149, с ЕИК 176222809, представлявано от М</w:t>
      </w:r>
      <w:r w:rsidR="001146A6">
        <w:rPr>
          <w:rFonts w:ascii="Times New Roman" w:eastAsia="Times New Roman" w:hAnsi="Times New Roman" w:cs="Times New Roman"/>
          <w:sz w:val="24"/>
          <w:szCs w:val="24"/>
          <w:lang w:eastAsia="bg-BG"/>
        </w:rPr>
        <w:t>.</w:t>
      </w:r>
      <w:r w:rsidRPr="007E001B">
        <w:rPr>
          <w:rFonts w:ascii="Times New Roman" w:eastAsia="Times New Roman" w:hAnsi="Times New Roman" w:cs="Times New Roman"/>
          <w:sz w:val="24"/>
          <w:szCs w:val="24"/>
          <w:lang w:eastAsia="bg-BG"/>
        </w:rPr>
        <w:t xml:space="preserve"> Стоянова</w:t>
      </w:r>
      <w:r w:rsidR="001146A6">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w:t>
      </w:r>
      <w:r w:rsidRPr="007E001B">
        <w:rPr>
          <w:rFonts w:ascii="Times New Roman" w:eastAsia="Times New Roman" w:hAnsi="Times New Roman" w:cs="Times New Roman"/>
          <w:sz w:val="24"/>
          <w:szCs w:val="24"/>
          <w:lang w:eastAsia="bg-BG"/>
        </w:rPr>
        <w:t xml:space="preserve"> Председател на управителния съвет, недвижим имот, актуван с Акт №235/23.09.1997г. за частна общинска собственост, представляващ обособен обект с идентификатор 07079.619.47.1.282 по КК на гр. Бургас, състоящ се от седем броя канцеларии, санитарен възел с преддверие и коридор с обща застроена площ (ЗП) 142,50 (сто четиридесет и две цяло и петдесет стотни) кв.м, актувани с Акт №235/23.09.1997г. за частна общинска собственост, находящи се в ж.к. „Братя Миладинови“, блок 117 (сто и седемнадесет), разположени на партерния етаж, между вход 10 (десет)  и вход 11 (единадесет), при заплащане на месечен наем в размер на </w:t>
      </w:r>
      <w:r w:rsidRPr="007E001B">
        <w:rPr>
          <w:rFonts w:ascii="Times New Roman" w:eastAsia="Times New Roman" w:hAnsi="Times New Roman" w:cs="Times New Roman"/>
          <w:b/>
          <w:sz w:val="24"/>
          <w:szCs w:val="24"/>
          <w:lang w:eastAsia="bg-BG"/>
        </w:rPr>
        <w:t>342 лв. (триста четиридесет и два лева), без ДДС.</w:t>
      </w:r>
    </w:p>
    <w:p w14:paraId="42825BD4" w14:textId="77777777" w:rsidR="007E001B" w:rsidRPr="007E001B" w:rsidRDefault="007E001B" w:rsidP="007E001B">
      <w:pPr>
        <w:numPr>
          <w:ilvl w:val="0"/>
          <w:numId w:val="11"/>
        </w:numPr>
        <w:tabs>
          <w:tab w:val="left" w:pos="1134"/>
        </w:tabs>
        <w:spacing w:after="0" w:line="240" w:lineRule="auto"/>
        <w:ind w:left="0" w:firstLine="709"/>
        <w:contextualSpacing/>
        <w:jc w:val="both"/>
        <w:rPr>
          <w:rFonts w:ascii="Times New Roman" w:eastAsia="Times New Roman" w:hAnsi="Times New Roman" w:cs="Times New Roman"/>
          <w:sz w:val="24"/>
          <w:szCs w:val="24"/>
          <w:lang w:eastAsia="bg-BG"/>
        </w:rPr>
      </w:pPr>
      <w:r w:rsidRPr="007E001B">
        <w:rPr>
          <w:rFonts w:ascii="Times New Roman" w:eastAsia="Times New Roman" w:hAnsi="Times New Roman" w:cs="Times New Roman"/>
          <w:sz w:val="24"/>
          <w:szCs w:val="24"/>
          <w:lang w:eastAsia="bg-BG"/>
        </w:rPr>
        <w:t>На основание чл. 60, ал. 1 от Административнопроцесуалния кодекс, допуска предварително изпълнение на решението.</w:t>
      </w:r>
    </w:p>
    <w:p w14:paraId="6E94FBFB" w14:textId="115A6E51" w:rsidR="00EE4771" w:rsidRPr="007E001B" w:rsidRDefault="00EE4771" w:rsidP="007E001B">
      <w:pPr>
        <w:spacing w:line="240" w:lineRule="auto"/>
        <w:jc w:val="both"/>
        <w:rPr>
          <w:rFonts w:ascii="Times New Roman" w:hAnsi="Times New Roman" w:cs="Times New Roman"/>
          <w:sz w:val="24"/>
          <w:szCs w:val="24"/>
        </w:rPr>
      </w:pPr>
    </w:p>
    <w:p w14:paraId="6493B5D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11B38AB7" w14:textId="77777777" w:rsidR="00EE4771" w:rsidRPr="008A15C2" w:rsidRDefault="00EE4771" w:rsidP="00EE4771">
      <w:pPr>
        <w:pStyle w:val="ListParagraph"/>
        <w:spacing w:line="240" w:lineRule="auto"/>
        <w:jc w:val="both"/>
        <w:rPr>
          <w:rFonts w:ascii="Times New Roman" w:hAnsi="Times New Roman" w:cs="Times New Roman"/>
          <w:sz w:val="24"/>
          <w:szCs w:val="24"/>
        </w:rPr>
      </w:pPr>
    </w:p>
    <w:p w14:paraId="2FDD5C42"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08-00-12515</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Докладна записка от Димитър Николов - кмет на Община Бургас,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Даване на становище за продажба на собствените на Община Бургас ид. части от ПИ с идентификатор 07079.659.567 по КК на гр. Бургас</w:t>
      </w:r>
    </w:p>
    <w:p w14:paraId="759566DB" w14:textId="11EFFA52"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3E62E272"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2A5FD09" w14:textId="77777777" w:rsidR="007E001B" w:rsidRPr="007E001B" w:rsidRDefault="007E001B" w:rsidP="007E001B">
      <w:pPr>
        <w:spacing w:after="0" w:line="240" w:lineRule="auto"/>
        <w:ind w:firstLine="708"/>
        <w:contextualSpacing/>
        <w:jc w:val="both"/>
        <w:rPr>
          <w:rFonts w:ascii="Times New Roman" w:eastAsia="Times New Roman" w:hAnsi="Times New Roman" w:cs="Times New Roman"/>
          <w:sz w:val="24"/>
          <w:szCs w:val="24"/>
          <w:lang w:eastAsia="bg-BG"/>
        </w:rPr>
      </w:pPr>
      <w:r w:rsidRPr="007E001B">
        <w:rPr>
          <w:rFonts w:ascii="Times New Roman" w:eastAsia="Times New Roman" w:hAnsi="Times New Roman" w:cs="Times New Roman"/>
          <w:sz w:val="24"/>
          <w:szCs w:val="24"/>
          <w:lang w:eastAsia="bg-BG"/>
        </w:rPr>
        <w:t>Изразява несъгласие ПИ с идентификатор 07079.659.567, с площ 1610 кв. м по Кадастралната карта на гр. Бургас, съответен на УПИ I в кв. 5 с площ 1609 кв.м, отреден „за поликлиника“ по ПУП-ПРЗ на ПЗ „Победа“, гр. Бургас, в режим на съсобственост между Община Бургас и „Черноморски бряг“ ЕАД, да бъде продаден изцяло.</w:t>
      </w:r>
    </w:p>
    <w:p w14:paraId="13457507" w14:textId="05B375EE" w:rsidR="00EE4771" w:rsidRPr="007E001B" w:rsidRDefault="00EE4771" w:rsidP="007E001B">
      <w:pPr>
        <w:rPr>
          <w:rFonts w:ascii="Times New Roman" w:hAnsi="Times New Roman" w:cs="Times New Roman"/>
          <w:sz w:val="24"/>
          <w:szCs w:val="24"/>
        </w:rPr>
      </w:pPr>
    </w:p>
    <w:p w14:paraId="6AA74FA1"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14:paraId="2FA6B545" w14:textId="77777777" w:rsidR="00EE4771" w:rsidRPr="006847B1" w:rsidRDefault="00EE4771" w:rsidP="00EE4771">
      <w:pPr>
        <w:pStyle w:val="ListParagraph"/>
        <w:rPr>
          <w:rFonts w:ascii="Times New Roman" w:hAnsi="Times New Roman" w:cs="Times New Roman"/>
          <w:sz w:val="24"/>
          <w:szCs w:val="24"/>
        </w:rPr>
      </w:pPr>
    </w:p>
    <w:p w14:paraId="2984F37B"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08-00-12496</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Докладна записка от Димитър Николов – кмет на Община Бургас,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Допускане поправка на очевидна фактическа грешка в решение на Общински съвет – Бургас, прието по т.27, подточка 3 от дневния ред на проведеното на 30.11.2021 г. заседание (Протокол № 28)</w:t>
      </w:r>
    </w:p>
    <w:p w14:paraId="25AD73BC" w14:textId="0C8FD77F"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054AD7AA"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26234AB" w14:textId="77777777" w:rsidR="007E001B" w:rsidRPr="00767FC4" w:rsidRDefault="007E001B" w:rsidP="007E001B">
      <w:pPr>
        <w:spacing w:after="0" w:line="240" w:lineRule="auto"/>
        <w:ind w:firstLine="708"/>
        <w:contextualSpacing/>
        <w:jc w:val="both"/>
        <w:rPr>
          <w:rFonts w:ascii="Times New Roman" w:hAnsi="Times New Roman"/>
          <w:sz w:val="24"/>
          <w:szCs w:val="24"/>
        </w:rPr>
      </w:pPr>
      <w:r w:rsidRPr="006C685B">
        <w:rPr>
          <w:rFonts w:ascii="Times New Roman" w:hAnsi="Times New Roman"/>
          <w:sz w:val="24"/>
          <w:szCs w:val="24"/>
        </w:rPr>
        <w:t>Допуска поправка на очевидна фактическа грешка в решение на Общински съвет – Бургас, прието по т.27, подточка 3 от проведеното на 30.11.2021г. (Протокол № 28) заседание, като в текста на ред трети вместо „със застроен</w:t>
      </w:r>
      <w:r>
        <w:rPr>
          <w:rFonts w:ascii="Times New Roman" w:hAnsi="Times New Roman"/>
          <w:sz w:val="24"/>
          <w:szCs w:val="24"/>
        </w:rPr>
        <w:t>а площ 95,75 кв.м“ да се чете „</w:t>
      </w:r>
      <w:r w:rsidRPr="006C685B">
        <w:rPr>
          <w:rFonts w:ascii="Times New Roman" w:hAnsi="Times New Roman"/>
          <w:sz w:val="24"/>
          <w:szCs w:val="24"/>
        </w:rPr>
        <w:t>със застроена площ 84,47 кв.м“.</w:t>
      </w:r>
    </w:p>
    <w:p w14:paraId="671C70C9" w14:textId="553F967F" w:rsidR="00EE4771" w:rsidRPr="007E001B" w:rsidRDefault="00EE4771" w:rsidP="007E001B">
      <w:pPr>
        <w:rPr>
          <w:rFonts w:ascii="Times New Roman" w:hAnsi="Times New Roman" w:cs="Times New Roman"/>
          <w:sz w:val="24"/>
          <w:szCs w:val="24"/>
        </w:rPr>
      </w:pPr>
    </w:p>
    <w:p w14:paraId="491FC974"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3803956" w14:textId="77777777" w:rsidR="00EE4771" w:rsidRPr="00C4305C" w:rsidRDefault="00EE4771" w:rsidP="00EE4771">
      <w:pPr>
        <w:pStyle w:val="ListParagraph"/>
        <w:rPr>
          <w:rFonts w:ascii="Times New Roman" w:hAnsi="Times New Roman" w:cs="Times New Roman"/>
          <w:sz w:val="24"/>
          <w:szCs w:val="24"/>
        </w:rPr>
      </w:pPr>
    </w:p>
    <w:p w14:paraId="49247C0C"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08-00-12498</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Докладна записка от Димитър Николов – кмет на Община Бургас,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Допускане поправка на очевидна фактическа грешка в решение на Общински съвет – Бургас, прието по т.21, подточка II от дневния ред на проведеното на 20.12.2021 г., заседание (Протокол № 30)</w:t>
      </w:r>
    </w:p>
    <w:p w14:paraId="7CEBA3D1" w14:textId="71BC8BF2"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6951B04F"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3DA6C69" w14:textId="0BF1DFC2" w:rsidR="007E001B" w:rsidRPr="00767FC4" w:rsidRDefault="007E001B" w:rsidP="007E001B">
      <w:pPr>
        <w:spacing w:after="0" w:line="240" w:lineRule="auto"/>
        <w:ind w:firstLine="708"/>
        <w:contextualSpacing/>
        <w:jc w:val="both"/>
        <w:rPr>
          <w:rFonts w:ascii="Times New Roman" w:hAnsi="Times New Roman"/>
          <w:sz w:val="24"/>
          <w:szCs w:val="24"/>
        </w:rPr>
      </w:pPr>
      <w:r w:rsidRPr="004F7674">
        <w:rPr>
          <w:rFonts w:ascii="Times New Roman" w:hAnsi="Times New Roman"/>
          <w:sz w:val="24"/>
          <w:szCs w:val="24"/>
        </w:rPr>
        <w:t xml:space="preserve">Допуска поправка на очевидна фактическа грешка в решение на Общински съвет – Бургас, прието по т.21, подточка </w:t>
      </w:r>
      <w:r w:rsidRPr="004F7674">
        <w:rPr>
          <w:rFonts w:ascii="Times New Roman" w:hAnsi="Times New Roman"/>
          <w:sz w:val="24"/>
          <w:szCs w:val="24"/>
          <w:lang w:val="en-US"/>
        </w:rPr>
        <w:t>II</w:t>
      </w:r>
      <w:r w:rsidRPr="004F7674">
        <w:rPr>
          <w:rFonts w:ascii="Times New Roman" w:hAnsi="Times New Roman"/>
          <w:sz w:val="24"/>
          <w:szCs w:val="24"/>
        </w:rPr>
        <w:t xml:space="preserve"> от проведеното на 20.12.2021г. (Протокол № 30) заседание, като в текста на ред първи вместо „К</w:t>
      </w:r>
      <w:r w:rsidR="001146A6">
        <w:rPr>
          <w:rFonts w:ascii="Times New Roman" w:hAnsi="Times New Roman"/>
          <w:sz w:val="24"/>
          <w:szCs w:val="24"/>
        </w:rPr>
        <w:t>.</w:t>
      </w:r>
      <w:r w:rsidRPr="004F7674">
        <w:rPr>
          <w:rFonts w:ascii="Times New Roman" w:hAnsi="Times New Roman"/>
          <w:sz w:val="24"/>
          <w:szCs w:val="24"/>
        </w:rPr>
        <w:t xml:space="preserve"> К</w:t>
      </w:r>
      <w:r w:rsidR="001146A6">
        <w:rPr>
          <w:rFonts w:ascii="Times New Roman" w:hAnsi="Times New Roman"/>
          <w:sz w:val="24"/>
          <w:szCs w:val="24"/>
        </w:rPr>
        <w:t>.</w:t>
      </w:r>
      <w:r w:rsidRPr="004F7674">
        <w:rPr>
          <w:rFonts w:ascii="Times New Roman" w:hAnsi="Times New Roman"/>
          <w:sz w:val="24"/>
          <w:szCs w:val="24"/>
        </w:rPr>
        <w:t xml:space="preserve"> П</w:t>
      </w:r>
      <w:r w:rsidR="001146A6">
        <w:rPr>
          <w:rFonts w:ascii="Times New Roman" w:hAnsi="Times New Roman"/>
          <w:sz w:val="24"/>
          <w:szCs w:val="24"/>
        </w:rPr>
        <w:t>.</w:t>
      </w:r>
      <w:r w:rsidRPr="004F7674">
        <w:rPr>
          <w:rFonts w:ascii="Times New Roman" w:hAnsi="Times New Roman"/>
          <w:sz w:val="24"/>
          <w:szCs w:val="24"/>
        </w:rPr>
        <w:t>“ да се чете: „К</w:t>
      </w:r>
      <w:r w:rsidR="001146A6">
        <w:rPr>
          <w:rFonts w:ascii="Times New Roman" w:hAnsi="Times New Roman"/>
          <w:sz w:val="24"/>
          <w:szCs w:val="24"/>
        </w:rPr>
        <w:t>.</w:t>
      </w:r>
      <w:r w:rsidRPr="004F7674">
        <w:rPr>
          <w:rFonts w:ascii="Times New Roman" w:hAnsi="Times New Roman"/>
          <w:sz w:val="24"/>
          <w:szCs w:val="24"/>
        </w:rPr>
        <w:t xml:space="preserve"> К</w:t>
      </w:r>
      <w:r w:rsidR="001146A6">
        <w:rPr>
          <w:rFonts w:ascii="Times New Roman" w:hAnsi="Times New Roman"/>
          <w:sz w:val="24"/>
          <w:szCs w:val="24"/>
        </w:rPr>
        <w:t>.</w:t>
      </w:r>
      <w:r w:rsidRPr="004F7674">
        <w:rPr>
          <w:rFonts w:ascii="Times New Roman" w:hAnsi="Times New Roman"/>
          <w:sz w:val="24"/>
          <w:szCs w:val="24"/>
        </w:rPr>
        <w:t xml:space="preserve"> П</w:t>
      </w:r>
      <w:r w:rsidR="001146A6">
        <w:rPr>
          <w:rFonts w:ascii="Times New Roman" w:hAnsi="Times New Roman"/>
          <w:sz w:val="24"/>
          <w:szCs w:val="24"/>
        </w:rPr>
        <w:t>.</w:t>
      </w:r>
      <w:r w:rsidRPr="004F7674">
        <w:rPr>
          <w:rFonts w:ascii="Times New Roman" w:hAnsi="Times New Roman"/>
          <w:sz w:val="24"/>
          <w:szCs w:val="24"/>
        </w:rPr>
        <w:t>“.</w:t>
      </w:r>
    </w:p>
    <w:p w14:paraId="55860511" w14:textId="23BCB237" w:rsidR="00EE4771" w:rsidRDefault="00EE4771" w:rsidP="00EE4771">
      <w:pPr>
        <w:pStyle w:val="ListParagraph"/>
        <w:rPr>
          <w:rFonts w:ascii="Times New Roman" w:hAnsi="Times New Roman" w:cs="Times New Roman"/>
          <w:sz w:val="24"/>
          <w:szCs w:val="24"/>
        </w:rPr>
      </w:pPr>
    </w:p>
    <w:p w14:paraId="117D4F72"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F5D7BF8" w14:textId="77777777" w:rsidR="00EE4771" w:rsidRPr="006847B1" w:rsidRDefault="00EE4771" w:rsidP="00EE4771">
      <w:pPr>
        <w:pStyle w:val="ListParagraph"/>
        <w:rPr>
          <w:rFonts w:ascii="Times New Roman" w:hAnsi="Times New Roman" w:cs="Times New Roman"/>
          <w:sz w:val="24"/>
          <w:szCs w:val="24"/>
        </w:rPr>
      </w:pPr>
    </w:p>
    <w:p w14:paraId="10698B60"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08-00-12484</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Отчет от Димитър Николов – кмет на Община Бургас,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Изпълнение на решенията на Общинския съвет, взети на сесиите, проведени в периода м. септември 2021 г. – м. декември 2021 г. </w:t>
      </w:r>
    </w:p>
    <w:p w14:paraId="3C1490C8" w14:textId="77777777" w:rsidR="00EE4771" w:rsidRDefault="00EE4771" w:rsidP="00EE4771">
      <w:pPr>
        <w:pStyle w:val="ListParagraph"/>
        <w:rPr>
          <w:rFonts w:ascii="Times New Roman" w:hAnsi="Times New Roman" w:cs="Times New Roman"/>
          <w:sz w:val="24"/>
          <w:szCs w:val="24"/>
        </w:rPr>
      </w:pPr>
    </w:p>
    <w:p w14:paraId="7C031741"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1DA00736" w14:textId="77777777" w:rsidR="00EE4771" w:rsidRPr="008A76ED" w:rsidRDefault="00EE4771" w:rsidP="00EE4771">
      <w:pPr>
        <w:pStyle w:val="ListParagraph"/>
        <w:rPr>
          <w:rFonts w:ascii="Times New Roman" w:hAnsi="Times New Roman" w:cs="Times New Roman"/>
          <w:sz w:val="24"/>
          <w:szCs w:val="24"/>
        </w:rPr>
      </w:pPr>
    </w:p>
    <w:p w14:paraId="1F4159FE"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08-00-12428</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Годишен отчет за работата и дейността на обществения посредник на Община Бургас за 2021 г.</w:t>
      </w:r>
    </w:p>
    <w:p w14:paraId="36E66008" w14:textId="1AD4EE65"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75CA553B"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1315DCA5" w14:textId="77777777" w:rsidR="007E001B" w:rsidRPr="007E001B" w:rsidRDefault="007E001B" w:rsidP="007E001B">
      <w:pPr>
        <w:spacing w:line="240" w:lineRule="auto"/>
        <w:ind w:firstLine="708"/>
        <w:contextualSpacing/>
        <w:jc w:val="both"/>
        <w:rPr>
          <w:rFonts w:ascii="Times New Roman" w:eastAsia="Calibri" w:hAnsi="Times New Roman" w:cs="Times New Roman"/>
          <w:b/>
          <w:sz w:val="24"/>
          <w:szCs w:val="24"/>
        </w:rPr>
      </w:pPr>
      <w:r w:rsidRPr="007E001B">
        <w:rPr>
          <w:rFonts w:ascii="Times New Roman" w:eastAsia="Calibri" w:hAnsi="Times New Roman" w:cs="Times New Roman"/>
          <w:b/>
          <w:bCs/>
          <w:sz w:val="24"/>
          <w:szCs w:val="24"/>
        </w:rPr>
        <w:t>Подкрепя</w:t>
      </w:r>
      <w:r w:rsidRPr="007E001B">
        <w:rPr>
          <w:rFonts w:ascii="Times New Roman" w:eastAsia="Calibri" w:hAnsi="Times New Roman" w:cs="Times New Roman"/>
          <w:b/>
          <w:sz w:val="24"/>
          <w:szCs w:val="24"/>
        </w:rPr>
        <w:t xml:space="preserve"> </w:t>
      </w:r>
      <w:r w:rsidRPr="007E001B">
        <w:rPr>
          <w:rFonts w:ascii="Times New Roman" w:eastAsia="Calibri" w:hAnsi="Times New Roman" w:cs="Times New Roman"/>
          <w:b/>
          <w:bCs/>
          <w:sz w:val="24"/>
          <w:szCs w:val="24"/>
        </w:rPr>
        <w:t>отчета от Тодор Стамболиев – обществен посредник на Община Бургас.</w:t>
      </w:r>
      <w:r w:rsidRPr="007E001B">
        <w:rPr>
          <w:rFonts w:ascii="Times New Roman" w:eastAsia="Calibri" w:hAnsi="Times New Roman" w:cs="Times New Roman"/>
          <w:b/>
          <w:sz w:val="24"/>
          <w:szCs w:val="24"/>
        </w:rPr>
        <w:t> </w:t>
      </w:r>
    </w:p>
    <w:p w14:paraId="4E9664CA" w14:textId="05D0CC9A" w:rsidR="00EE4771" w:rsidRPr="007E001B" w:rsidRDefault="00EE4771" w:rsidP="007E001B">
      <w:pPr>
        <w:rPr>
          <w:rFonts w:ascii="Times New Roman" w:hAnsi="Times New Roman" w:cs="Times New Roman"/>
          <w:sz w:val="24"/>
          <w:szCs w:val="24"/>
        </w:rPr>
      </w:pPr>
    </w:p>
    <w:p w14:paraId="7AA56F19"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37A40A7E" w14:textId="77777777" w:rsidR="00EE4771" w:rsidRPr="008A76ED" w:rsidRDefault="00EE4771" w:rsidP="00EE4771">
      <w:pPr>
        <w:pStyle w:val="ListParagraph"/>
        <w:rPr>
          <w:rFonts w:ascii="Times New Roman" w:hAnsi="Times New Roman" w:cs="Times New Roman"/>
          <w:sz w:val="24"/>
          <w:szCs w:val="24"/>
        </w:rPr>
      </w:pPr>
    </w:p>
    <w:p w14:paraId="2B3359B8"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08-00-12445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Йорданка Ананиева – заместник-кмет „Образование, здравеопазване, социални дейности и младежки политики“ на Община Бургас и председател на МКБППМН,</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 xml:space="preserve">Отчет за 2021 г. </w:t>
      </w:r>
      <w:r w:rsidRPr="00EE4771">
        <w:rPr>
          <w:rFonts w:ascii="Times New Roman" w:hAnsi="Times New Roman" w:cs="Times New Roman"/>
          <w:sz w:val="24"/>
          <w:szCs w:val="24"/>
        </w:rPr>
        <w:lastRenderedPageBreak/>
        <w:t>за  дейността на Местната комисия за борба срещу противообществените прояви на малолетните и непълнолетните (МКБППМН) в Община Бургас </w:t>
      </w:r>
    </w:p>
    <w:p w14:paraId="301B73D5" w14:textId="281A32D7"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101D27DE"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669C7D95" w14:textId="77777777" w:rsidR="007E001B" w:rsidRPr="00767FC4" w:rsidRDefault="007E001B" w:rsidP="007E001B">
      <w:pPr>
        <w:spacing w:after="0" w:line="240" w:lineRule="auto"/>
        <w:ind w:firstLine="708"/>
        <w:contextualSpacing/>
        <w:jc w:val="both"/>
        <w:rPr>
          <w:rFonts w:ascii="Times New Roman" w:hAnsi="Times New Roman"/>
          <w:sz w:val="24"/>
          <w:szCs w:val="24"/>
        </w:rPr>
      </w:pPr>
      <w:r w:rsidRPr="006A1717">
        <w:rPr>
          <w:rFonts w:ascii="Times New Roman" w:hAnsi="Times New Roman"/>
          <w:b/>
          <w:sz w:val="24"/>
          <w:szCs w:val="24"/>
        </w:rPr>
        <w:t xml:space="preserve">ПРИЕМА </w:t>
      </w:r>
      <w:r w:rsidRPr="006A1717">
        <w:rPr>
          <w:rFonts w:ascii="Times New Roman" w:hAnsi="Times New Roman"/>
          <w:sz w:val="24"/>
          <w:szCs w:val="24"/>
        </w:rPr>
        <w:t>годишния отчет за 2021 г. за дейността на Местната комисия за борба срещу противообществените прояви на малолетните и непълнолетните.</w:t>
      </w:r>
    </w:p>
    <w:p w14:paraId="618D04D2" w14:textId="5EE315CD" w:rsidR="00EE4771" w:rsidRPr="007E001B" w:rsidRDefault="00EE4771" w:rsidP="007E001B">
      <w:pPr>
        <w:rPr>
          <w:rFonts w:ascii="Times New Roman" w:hAnsi="Times New Roman" w:cs="Times New Roman"/>
          <w:sz w:val="24"/>
          <w:szCs w:val="24"/>
        </w:rPr>
      </w:pPr>
    </w:p>
    <w:p w14:paraId="79FEE58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42B81B79" w14:textId="77777777" w:rsidR="00EE4771" w:rsidRPr="00445C90" w:rsidRDefault="00EE4771" w:rsidP="00EE4771">
      <w:pPr>
        <w:pStyle w:val="ListParagraph"/>
        <w:rPr>
          <w:rFonts w:ascii="Times New Roman" w:hAnsi="Times New Roman" w:cs="Times New Roman"/>
          <w:sz w:val="24"/>
          <w:szCs w:val="24"/>
        </w:rPr>
      </w:pPr>
    </w:p>
    <w:p w14:paraId="2C02CA0C"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08-00-12521</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проф. д-р Севдалина Турманова – председател на Общински съвет – Бургас,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Избор на член на Комисията по чл. 6, ал. 1 от Наредбата за преместваемите обекти за търговски и други обслужващи дейности и елементите на градско обзавеждане на територията на община Бургас </w:t>
      </w:r>
    </w:p>
    <w:p w14:paraId="6F324023" w14:textId="20FB9C22" w:rsidR="00EE4771" w:rsidRDefault="00F204EE"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6FA18D7B" w14:textId="77777777" w:rsidR="007E001B" w:rsidRPr="007E001B" w:rsidRDefault="007E001B" w:rsidP="007E001B">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C40B146" w14:textId="3580A243" w:rsidR="007E001B" w:rsidRPr="00767FC4" w:rsidRDefault="00177DDA" w:rsidP="007E001B">
      <w:pPr>
        <w:spacing w:after="0" w:line="240" w:lineRule="auto"/>
        <w:ind w:firstLine="708"/>
        <w:contextualSpacing/>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Избира общинския съветник </w:t>
      </w:r>
      <w:r w:rsidR="007E001B">
        <w:rPr>
          <w:rFonts w:ascii="Times New Roman" w:eastAsia="Times New Roman" w:hAnsi="Times New Roman"/>
          <w:sz w:val="24"/>
          <w:szCs w:val="24"/>
          <w:lang w:eastAsia="bg-BG"/>
        </w:rPr>
        <w:t>Боян Диянов Дяков</w:t>
      </w:r>
      <w:r w:rsidR="007E001B" w:rsidRPr="00A93162">
        <w:rPr>
          <w:rFonts w:ascii="Times New Roman" w:eastAsia="Times New Roman" w:hAnsi="Times New Roman"/>
          <w:sz w:val="24"/>
          <w:szCs w:val="24"/>
          <w:lang w:eastAsia="bg-BG"/>
        </w:rPr>
        <w:t xml:space="preserve"> за член на Комисията по чл.</w:t>
      </w:r>
      <w:r w:rsidR="007E001B">
        <w:rPr>
          <w:rFonts w:ascii="Times New Roman" w:eastAsia="Times New Roman" w:hAnsi="Times New Roman"/>
          <w:sz w:val="24"/>
          <w:szCs w:val="24"/>
          <w:lang w:eastAsia="bg-BG"/>
        </w:rPr>
        <w:t xml:space="preserve"> </w:t>
      </w:r>
      <w:r w:rsidR="007E001B" w:rsidRPr="00A93162">
        <w:rPr>
          <w:rFonts w:ascii="Times New Roman" w:eastAsia="Times New Roman" w:hAnsi="Times New Roman"/>
          <w:sz w:val="24"/>
          <w:szCs w:val="24"/>
          <w:lang w:eastAsia="bg-BG"/>
        </w:rPr>
        <w:t>6, ал.</w:t>
      </w:r>
      <w:r w:rsidR="007E001B">
        <w:rPr>
          <w:rFonts w:ascii="Times New Roman" w:eastAsia="Times New Roman" w:hAnsi="Times New Roman"/>
          <w:sz w:val="24"/>
          <w:szCs w:val="24"/>
          <w:lang w:eastAsia="bg-BG"/>
        </w:rPr>
        <w:t xml:space="preserve"> </w:t>
      </w:r>
      <w:r w:rsidR="007E001B" w:rsidRPr="00A93162">
        <w:rPr>
          <w:rFonts w:ascii="Times New Roman" w:eastAsia="Times New Roman" w:hAnsi="Times New Roman"/>
          <w:sz w:val="24"/>
          <w:szCs w:val="24"/>
          <w:lang w:eastAsia="bg-BG"/>
        </w:rPr>
        <w:t>1 от Наредбата за преместваемите обекти за търговски и други обслужващи дейности и елементи на градското обзавеждане на територията на община Бургас.</w:t>
      </w:r>
    </w:p>
    <w:p w14:paraId="06C55AD2" w14:textId="16D79D37" w:rsidR="00EE4771" w:rsidRDefault="00EE4771" w:rsidP="00EE4771">
      <w:pPr>
        <w:pStyle w:val="ListParagraph"/>
        <w:spacing w:line="240" w:lineRule="auto"/>
        <w:jc w:val="both"/>
        <w:rPr>
          <w:rFonts w:ascii="Times New Roman" w:hAnsi="Times New Roman" w:cs="Times New Roman"/>
          <w:sz w:val="24"/>
          <w:szCs w:val="24"/>
        </w:rPr>
      </w:pPr>
    </w:p>
    <w:p w14:paraId="5C39EB40"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3502E299" w14:textId="77777777" w:rsidR="00EE4771" w:rsidRPr="00F36D12" w:rsidRDefault="00EE4771" w:rsidP="00EE4771">
      <w:pPr>
        <w:pStyle w:val="ListParagraph"/>
        <w:spacing w:line="240" w:lineRule="auto"/>
        <w:jc w:val="both"/>
        <w:rPr>
          <w:rFonts w:ascii="Times New Roman" w:hAnsi="Times New Roman" w:cs="Times New Roman"/>
          <w:sz w:val="24"/>
          <w:szCs w:val="24"/>
        </w:rPr>
      </w:pPr>
    </w:p>
    <w:p w14:paraId="4ABBD415"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08-00-12390</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 xml:space="preserve">Докладна записка от Георги Дракалиев и Николай Стоянов – общински съветници,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Детайлно замерване на качеството на атмосферния въздух в ЦГЧ </w:t>
      </w:r>
    </w:p>
    <w:p w14:paraId="22C414EE" w14:textId="77777777" w:rsidR="00F204EE" w:rsidRPr="00622958"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5763A622" w14:textId="77777777" w:rsidR="00EE4771" w:rsidRDefault="00EE4771" w:rsidP="00EE4771">
      <w:pPr>
        <w:pStyle w:val="ListParagraph"/>
        <w:rPr>
          <w:rFonts w:ascii="Times New Roman" w:hAnsi="Times New Roman" w:cs="Times New Roman"/>
          <w:sz w:val="24"/>
          <w:szCs w:val="24"/>
        </w:rPr>
      </w:pPr>
    </w:p>
    <w:p w14:paraId="3802304D" w14:textId="0A69CDB1" w:rsidR="00EE4771" w:rsidRDefault="00510982" w:rsidP="00510982">
      <w:pPr>
        <w:pStyle w:val="ListParagraph"/>
        <w:rPr>
          <w:rFonts w:ascii="Times New Roman" w:eastAsia="Times New Roman" w:hAnsi="Times New Roman"/>
          <w:sz w:val="24"/>
          <w:szCs w:val="24"/>
          <w:lang w:eastAsia="bg-BG"/>
        </w:rPr>
      </w:pPr>
      <w:r w:rsidRPr="00313823">
        <w:rPr>
          <w:rFonts w:ascii="Times New Roman" w:eastAsia="Times New Roman" w:hAnsi="Times New Roman"/>
          <w:b/>
          <w:sz w:val="24"/>
          <w:szCs w:val="24"/>
          <w:lang w:eastAsia="bg-BG"/>
        </w:rPr>
        <w:t>Не подкрепя</w:t>
      </w:r>
      <w:r w:rsidRPr="00313823">
        <w:rPr>
          <w:rFonts w:ascii="Times New Roman" w:eastAsia="Times New Roman" w:hAnsi="Times New Roman"/>
          <w:sz w:val="24"/>
          <w:szCs w:val="24"/>
          <w:lang w:eastAsia="bg-BG"/>
        </w:rPr>
        <w:t xml:space="preserve"> докладната записка и проекта за решение.</w:t>
      </w:r>
    </w:p>
    <w:p w14:paraId="1804AECF" w14:textId="77777777" w:rsidR="00510982" w:rsidRPr="00510982" w:rsidRDefault="00510982" w:rsidP="00510982">
      <w:pPr>
        <w:pStyle w:val="ListParagraph"/>
        <w:rPr>
          <w:rFonts w:ascii="Times New Roman" w:hAnsi="Times New Roman" w:cs="Times New Roman"/>
          <w:sz w:val="24"/>
          <w:szCs w:val="24"/>
        </w:rPr>
      </w:pPr>
    </w:p>
    <w:p w14:paraId="4703C2F4"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65AE154" w14:textId="77777777" w:rsidR="00EE4771" w:rsidRPr="00F40A9B" w:rsidRDefault="00EE4771" w:rsidP="00EE4771">
      <w:pPr>
        <w:pStyle w:val="ListParagraph"/>
        <w:rPr>
          <w:rFonts w:ascii="Times New Roman" w:hAnsi="Times New Roman" w:cs="Times New Roman"/>
          <w:sz w:val="24"/>
          <w:szCs w:val="24"/>
        </w:rPr>
      </w:pPr>
    </w:p>
    <w:p w14:paraId="178359CA"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08-00-12419</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д-р Георги Дракалиев – председател на ПК по общинска собственост, общински предприятия и дружества,</w:t>
      </w:r>
      <w:r w:rsidRPr="00EE4771">
        <w:rPr>
          <w:rFonts w:ascii="Times New Roman" w:hAnsi="Times New Roman" w:cs="Times New Roman"/>
          <w:i/>
          <w:iCs/>
          <w:sz w:val="24"/>
          <w:szCs w:val="24"/>
        </w:rPr>
        <w:t xml:space="preserve"> относно:</w:t>
      </w:r>
      <w:r w:rsidRPr="00EE4771">
        <w:rPr>
          <w:rFonts w:ascii="Times New Roman" w:hAnsi="Times New Roman" w:cs="Times New Roman"/>
          <w:sz w:val="24"/>
          <w:szCs w:val="24"/>
        </w:rPr>
        <w:t xml:space="preserve"> Подпомагане на наематели на общински нежилищни имоти и лица, в полза на които е издадено разрешение за поставяне по чл. 56 от ЗУТ, за справяне с икономическите последици, вследствие удължената епидемиологична обстановка </w:t>
      </w:r>
    </w:p>
    <w:p w14:paraId="334FA17D" w14:textId="08182D09" w:rsidR="00EE4771" w:rsidRDefault="00F204EE"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284581C" w14:textId="77777777" w:rsidR="00510982" w:rsidRPr="00510982" w:rsidRDefault="00510982"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0DFE683A" w14:textId="77777777" w:rsidR="00510982" w:rsidRPr="00213C87" w:rsidRDefault="00510982" w:rsidP="00510982">
      <w:pPr>
        <w:spacing w:after="0" w:line="240" w:lineRule="auto"/>
        <w:ind w:firstLine="708"/>
        <w:contextualSpacing/>
        <w:jc w:val="both"/>
        <w:rPr>
          <w:rFonts w:ascii="Times New Roman" w:hAnsi="Times New Roman"/>
          <w:sz w:val="24"/>
          <w:szCs w:val="24"/>
        </w:rPr>
      </w:pPr>
      <w:r w:rsidRPr="00213C87">
        <w:rPr>
          <w:rFonts w:ascii="Times New Roman" w:hAnsi="Times New Roman"/>
          <w:b/>
          <w:sz w:val="24"/>
          <w:szCs w:val="24"/>
        </w:rPr>
        <w:t>Не подкрепя</w:t>
      </w:r>
      <w:r w:rsidRPr="00213C87">
        <w:rPr>
          <w:rFonts w:ascii="Times New Roman" w:hAnsi="Times New Roman"/>
          <w:sz w:val="24"/>
          <w:szCs w:val="24"/>
        </w:rPr>
        <w:t xml:space="preserve"> докладната записка и проекта за решение.</w:t>
      </w:r>
    </w:p>
    <w:p w14:paraId="3BD481BA" w14:textId="6A6C6B6D" w:rsidR="00EE4771" w:rsidRDefault="00EE4771" w:rsidP="00EE4771">
      <w:pPr>
        <w:pStyle w:val="ListParagraph"/>
        <w:spacing w:line="240" w:lineRule="auto"/>
        <w:jc w:val="both"/>
        <w:rPr>
          <w:rFonts w:ascii="Times New Roman" w:hAnsi="Times New Roman" w:cs="Times New Roman"/>
          <w:sz w:val="24"/>
          <w:szCs w:val="24"/>
        </w:rPr>
      </w:pPr>
    </w:p>
    <w:p w14:paraId="62818A4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1EA260C5" w14:textId="77777777" w:rsidR="00EE4771" w:rsidRPr="008A76ED" w:rsidRDefault="00EE4771" w:rsidP="00EE4771">
      <w:pPr>
        <w:pStyle w:val="ListParagraph"/>
        <w:spacing w:line="240" w:lineRule="auto"/>
        <w:jc w:val="both"/>
        <w:rPr>
          <w:rFonts w:ascii="Times New Roman" w:hAnsi="Times New Roman" w:cs="Times New Roman"/>
          <w:sz w:val="24"/>
          <w:szCs w:val="24"/>
        </w:rPr>
      </w:pPr>
    </w:p>
    <w:p w14:paraId="56672807"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08-00-12450</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Докладна записка от д-р Даниела Божинова – общински съветник от Демократична България Обединение (ПП „Зелено движение“),</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lastRenderedPageBreak/>
        <w:t>относно:</w:t>
      </w:r>
      <w:r w:rsidRPr="00EE4771">
        <w:rPr>
          <w:rFonts w:ascii="Times New Roman" w:hAnsi="Times New Roman" w:cs="Times New Roman"/>
          <w:sz w:val="24"/>
          <w:szCs w:val="24"/>
        </w:rPr>
        <w:t xml:space="preserve"> Създаване на дигитална платформа за обществени консултации и включване в бюджет 2022 на Община Бургас</w:t>
      </w:r>
    </w:p>
    <w:p w14:paraId="577C0FA4" w14:textId="25A1974D" w:rsidR="00EE4771" w:rsidRDefault="00F204EE"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4336379E" w14:textId="77777777" w:rsidR="00510982" w:rsidRPr="00510982" w:rsidRDefault="00510982"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5B0D269C" w14:textId="77777777" w:rsidR="00177DDA" w:rsidRPr="00213C87" w:rsidRDefault="00177DDA" w:rsidP="00177DDA">
      <w:pPr>
        <w:spacing w:before="100" w:beforeAutospacing="1" w:after="100" w:afterAutospacing="1" w:line="240" w:lineRule="auto"/>
        <w:ind w:firstLine="709"/>
        <w:contextualSpacing/>
        <w:jc w:val="both"/>
        <w:rPr>
          <w:rFonts w:ascii="Times New Roman" w:eastAsia="Times New Roman" w:hAnsi="Times New Roman"/>
          <w:sz w:val="24"/>
          <w:szCs w:val="24"/>
          <w:lang w:eastAsia="bg-BG"/>
        </w:rPr>
      </w:pPr>
      <w:r w:rsidRPr="00213C87">
        <w:rPr>
          <w:rFonts w:ascii="Times New Roman" w:eastAsia="Times New Roman" w:hAnsi="Times New Roman"/>
          <w:sz w:val="24"/>
          <w:szCs w:val="24"/>
          <w:lang w:eastAsia="bg-BG"/>
        </w:rPr>
        <w:t xml:space="preserve">1. Дава съгласие за създаване на специален раздел на уебсайта на Община Бургас, който да функционира като единна общодостъпна точка-портал за публикуване на информация за и от обществени консултации. </w:t>
      </w:r>
    </w:p>
    <w:p w14:paraId="228F09C9" w14:textId="77777777" w:rsidR="00177DDA" w:rsidRPr="00213C87" w:rsidRDefault="00177DDA" w:rsidP="00177DDA">
      <w:pPr>
        <w:spacing w:after="0" w:line="240" w:lineRule="auto"/>
        <w:ind w:firstLine="709"/>
        <w:contextualSpacing/>
        <w:jc w:val="both"/>
        <w:rPr>
          <w:rFonts w:ascii="Times New Roman" w:eastAsia="Times New Roman" w:hAnsi="Times New Roman"/>
          <w:sz w:val="24"/>
          <w:szCs w:val="24"/>
          <w:lang w:eastAsia="bg-BG"/>
        </w:rPr>
      </w:pPr>
      <w:r w:rsidRPr="00213C87">
        <w:rPr>
          <w:rFonts w:ascii="Times New Roman" w:eastAsia="Times New Roman" w:hAnsi="Times New Roman"/>
          <w:sz w:val="24"/>
          <w:szCs w:val="24"/>
          <w:lang w:eastAsia="bg-BG"/>
        </w:rPr>
        <w:t>2. Възлага на Кмета на Община Бургас да предприеме необходимите действия за създаване, пускане в действие и поддръжка на портала за обществени консултации по т.1.</w:t>
      </w:r>
    </w:p>
    <w:p w14:paraId="1B1684DF" w14:textId="77777777" w:rsidR="00932F4B" w:rsidRPr="00932F4B" w:rsidRDefault="00932F4B" w:rsidP="00932F4B">
      <w:pPr>
        <w:spacing w:after="0" w:line="240" w:lineRule="auto"/>
        <w:ind w:firstLine="709"/>
        <w:contextualSpacing/>
        <w:jc w:val="both"/>
        <w:rPr>
          <w:rFonts w:ascii="Times New Roman" w:eastAsia="Times New Roman" w:hAnsi="Times New Roman"/>
          <w:sz w:val="24"/>
          <w:szCs w:val="24"/>
          <w:lang w:eastAsia="bg-BG"/>
        </w:rPr>
      </w:pPr>
    </w:p>
    <w:p w14:paraId="2DDECFEF"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7DBCC34" w14:textId="77777777" w:rsidR="00EE4771" w:rsidRPr="008A76ED" w:rsidRDefault="00EE4771" w:rsidP="00EE4771">
      <w:pPr>
        <w:pStyle w:val="ListParagraph"/>
        <w:rPr>
          <w:rFonts w:ascii="Times New Roman" w:hAnsi="Times New Roman" w:cs="Times New Roman"/>
          <w:sz w:val="24"/>
          <w:szCs w:val="24"/>
        </w:rPr>
      </w:pPr>
    </w:p>
    <w:p w14:paraId="2635D291"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08-00-12247</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Стоян Грозев, Манол Тодоров, Мария Маркова и Костадин Андонов – общински съветници от ДБГ,</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Модернизиране на детска площадка в кв. Сарафово</w:t>
      </w:r>
    </w:p>
    <w:p w14:paraId="79DBB8D3" w14:textId="3F15AF03" w:rsidR="00F204EE"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3DE7ED75" w14:textId="77777777" w:rsidR="00510982" w:rsidRPr="00622958" w:rsidRDefault="00510982"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8A07A91" w14:textId="58C24DA3" w:rsidR="00177DDA" w:rsidRPr="00024F27" w:rsidRDefault="00177DDA" w:rsidP="00177DDA">
      <w:pPr>
        <w:numPr>
          <w:ilvl w:val="0"/>
          <w:numId w:val="12"/>
        </w:numPr>
        <w:tabs>
          <w:tab w:val="left" w:pos="993"/>
        </w:tabs>
        <w:spacing w:after="0" w:line="240" w:lineRule="auto"/>
        <w:ind w:left="0" w:firstLine="720"/>
        <w:contextualSpacing/>
        <w:jc w:val="both"/>
        <w:rPr>
          <w:rFonts w:ascii="Times New Roman" w:hAnsi="Times New Roman"/>
          <w:sz w:val="24"/>
          <w:szCs w:val="24"/>
        </w:rPr>
      </w:pPr>
      <w:r w:rsidRPr="00024F27">
        <w:rPr>
          <w:rFonts w:ascii="Times New Roman" w:hAnsi="Times New Roman"/>
          <w:sz w:val="24"/>
          <w:szCs w:val="24"/>
        </w:rPr>
        <w:t>Община Бургас да предприеме действие по модернизиране на съоръженията за игри, като изгра</w:t>
      </w:r>
      <w:r>
        <w:rPr>
          <w:rFonts w:ascii="Times New Roman" w:hAnsi="Times New Roman"/>
          <w:sz w:val="24"/>
          <w:szCs w:val="24"/>
        </w:rPr>
        <w:t>д</w:t>
      </w:r>
      <w:r w:rsidRPr="00024F27">
        <w:rPr>
          <w:rFonts w:ascii="Times New Roman" w:hAnsi="Times New Roman"/>
          <w:sz w:val="24"/>
          <w:szCs w:val="24"/>
        </w:rPr>
        <w:t xml:space="preserve">и нови съвременни такива на детска площадка находяща се в кв. Сарафово, между ул. </w:t>
      </w:r>
      <w:r>
        <w:rPr>
          <w:rFonts w:ascii="Times New Roman" w:hAnsi="Times New Roman"/>
          <w:sz w:val="24"/>
          <w:szCs w:val="24"/>
        </w:rPr>
        <w:t>„</w:t>
      </w:r>
      <w:r w:rsidRPr="00024F27">
        <w:rPr>
          <w:rFonts w:ascii="Times New Roman" w:hAnsi="Times New Roman"/>
          <w:sz w:val="24"/>
          <w:szCs w:val="24"/>
        </w:rPr>
        <w:t>Пробуда</w:t>
      </w:r>
      <w:r>
        <w:rPr>
          <w:rFonts w:ascii="Times New Roman" w:hAnsi="Times New Roman"/>
          <w:sz w:val="24"/>
          <w:szCs w:val="24"/>
        </w:rPr>
        <w:t>“</w:t>
      </w:r>
      <w:r w:rsidRPr="00024F27">
        <w:rPr>
          <w:rFonts w:ascii="Times New Roman" w:hAnsi="Times New Roman"/>
          <w:sz w:val="24"/>
          <w:szCs w:val="24"/>
        </w:rPr>
        <w:t xml:space="preserve"> и ул. </w:t>
      </w:r>
      <w:r>
        <w:rPr>
          <w:rFonts w:ascii="Times New Roman" w:hAnsi="Times New Roman"/>
          <w:sz w:val="24"/>
          <w:szCs w:val="24"/>
        </w:rPr>
        <w:t>„</w:t>
      </w:r>
      <w:r w:rsidRPr="00024F27">
        <w:rPr>
          <w:rFonts w:ascii="Times New Roman" w:hAnsi="Times New Roman"/>
          <w:sz w:val="24"/>
          <w:szCs w:val="24"/>
        </w:rPr>
        <w:t>Ради Николов</w:t>
      </w:r>
      <w:r>
        <w:rPr>
          <w:rFonts w:ascii="Times New Roman" w:hAnsi="Times New Roman"/>
          <w:sz w:val="24"/>
          <w:szCs w:val="24"/>
        </w:rPr>
        <w:t>“</w:t>
      </w:r>
      <w:r w:rsidRPr="00024F27">
        <w:rPr>
          <w:rFonts w:ascii="Times New Roman" w:hAnsi="Times New Roman"/>
          <w:sz w:val="24"/>
          <w:szCs w:val="24"/>
        </w:rPr>
        <w:t>.</w:t>
      </w:r>
    </w:p>
    <w:p w14:paraId="4F8AE71D" w14:textId="77266475" w:rsidR="00177DDA" w:rsidRPr="00024F27" w:rsidRDefault="00177DDA" w:rsidP="00177DDA">
      <w:pPr>
        <w:numPr>
          <w:ilvl w:val="0"/>
          <w:numId w:val="12"/>
        </w:numPr>
        <w:tabs>
          <w:tab w:val="left" w:pos="993"/>
        </w:tabs>
        <w:spacing w:after="0" w:line="240" w:lineRule="auto"/>
        <w:ind w:left="0" w:firstLine="720"/>
        <w:contextualSpacing/>
        <w:jc w:val="both"/>
        <w:rPr>
          <w:rFonts w:ascii="Times New Roman" w:hAnsi="Times New Roman"/>
          <w:sz w:val="24"/>
          <w:szCs w:val="24"/>
        </w:rPr>
      </w:pPr>
      <w:r w:rsidRPr="00024F27">
        <w:rPr>
          <w:rFonts w:ascii="Times New Roman" w:hAnsi="Times New Roman"/>
          <w:sz w:val="24"/>
          <w:szCs w:val="24"/>
        </w:rPr>
        <w:t>Разходите за изпълнение на го</w:t>
      </w:r>
      <w:r>
        <w:rPr>
          <w:rFonts w:ascii="Times New Roman" w:hAnsi="Times New Roman"/>
          <w:sz w:val="24"/>
          <w:szCs w:val="24"/>
        </w:rPr>
        <w:t>рното решение да бъдат заложени</w:t>
      </w:r>
      <w:r w:rsidRPr="00024F27">
        <w:rPr>
          <w:rFonts w:ascii="Times New Roman" w:hAnsi="Times New Roman"/>
          <w:sz w:val="24"/>
          <w:szCs w:val="24"/>
        </w:rPr>
        <w:t xml:space="preserve"> в Бюджет 2022 на Община Бургас</w:t>
      </w:r>
      <w:r>
        <w:rPr>
          <w:rFonts w:ascii="Times New Roman" w:hAnsi="Times New Roman"/>
          <w:sz w:val="24"/>
          <w:szCs w:val="24"/>
        </w:rPr>
        <w:t>.</w:t>
      </w:r>
    </w:p>
    <w:p w14:paraId="17AF295D" w14:textId="5FABC4F0" w:rsidR="00EE4771" w:rsidRPr="00932F4B" w:rsidRDefault="00EE4771" w:rsidP="00932F4B">
      <w:pPr>
        <w:spacing w:line="240" w:lineRule="auto"/>
        <w:jc w:val="both"/>
        <w:rPr>
          <w:rFonts w:ascii="Times New Roman" w:hAnsi="Times New Roman" w:cs="Times New Roman"/>
          <w:sz w:val="24"/>
          <w:szCs w:val="24"/>
        </w:rPr>
      </w:pPr>
    </w:p>
    <w:p w14:paraId="35D29D18"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BE1600F" w14:textId="77777777" w:rsidR="00EE4771" w:rsidRDefault="00EE4771" w:rsidP="00EE4771">
      <w:pPr>
        <w:pStyle w:val="ListParagraph"/>
        <w:spacing w:line="240" w:lineRule="auto"/>
        <w:jc w:val="both"/>
        <w:rPr>
          <w:rFonts w:ascii="Times New Roman" w:hAnsi="Times New Roman" w:cs="Times New Roman"/>
          <w:sz w:val="24"/>
          <w:szCs w:val="24"/>
        </w:rPr>
      </w:pPr>
    </w:p>
    <w:p w14:paraId="402EFE15"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 xml:space="preserve">ОбС 08-00-12253 </w:t>
      </w:r>
      <w:r w:rsidRPr="00EE4771">
        <w:rPr>
          <w:rFonts w:ascii="Times New Roman" w:hAnsi="Times New Roman" w:cs="Times New Roman"/>
          <w:b/>
          <w:bCs/>
          <w:sz w:val="24"/>
          <w:szCs w:val="24"/>
        </w:rPr>
        <w:t>Докладна записка от Стоян Грозев, Манол Тодоров, Мария Маркова и Костадин Андонов – общински съветници от ДБГ,</w:t>
      </w:r>
      <w:r w:rsidRPr="00EE4771">
        <w:rPr>
          <w:rFonts w:ascii="Times New Roman" w:hAnsi="Times New Roman" w:cs="Times New Roman"/>
          <w:i/>
          <w:iCs/>
          <w:sz w:val="24"/>
          <w:szCs w:val="24"/>
        </w:rPr>
        <w:t xml:space="preserve"> относно:</w:t>
      </w:r>
      <w:r w:rsidRPr="00EE4771">
        <w:rPr>
          <w:rFonts w:ascii="Times New Roman" w:hAnsi="Times New Roman" w:cs="Times New Roman"/>
          <w:sz w:val="24"/>
          <w:szCs w:val="24"/>
        </w:rPr>
        <w:t xml:space="preserve"> Изместване на съществуваща светофарна уредба на бул. „Захари Стоянов“ и поставяне на нов светофар на ул. „</w:t>
      </w:r>
      <w:r w:rsidRPr="00510982">
        <w:rPr>
          <w:rFonts w:ascii="Times New Roman" w:hAnsi="Times New Roman" w:cs="Times New Roman"/>
          <w:sz w:val="24"/>
          <w:szCs w:val="24"/>
        </w:rPr>
        <w:t>Комлушка</w:t>
      </w:r>
      <w:r w:rsidRPr="00EE4771">
        <w:rPr>
          <w:rFonts w:ascii="Times New Roman" w:hAnsi="Times New Roman" w:cs="Times New Roman"/>
          <w:sz w:val="24"/>
          <w:szCs w:val="24"/>
        </w:rPr>
        <w:t xml:space="preserve"> низина“ </w:t>
      </w:r>
    </w:p>
    <w:p w14:paraId="6A9542D9" w14:textId="342D1AA5" w:rsidR="00EE4771" w:rsidRDefault="00F204EE"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41640C60" w14:textId="77777777" w:rsidR="00510982" w:rsidRPr="00510982" w:rsidRDefault="00510982" w:rsidP="00510982">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139A9BB" w14:textId="3C313A82" w:rsidR="00510982" w:rsidRPr="00510982" w:rsidRDefault="00510982" w:rsidP="00510982">
      <w:pPr>
        <w:tabs>
          <w:tab w:val="left" w:pos="709"/>
        </w:tabs>
        <w:spacing w:after="0" w:line="24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ab/>
      </w:r>
      <w:r w:rsidRPr="00510982">
        <w:rPr>
          <w:rFonts w:ascii="Times New Roman" w:eastAsia="Calibri" w:hAnsi="Times New Roman" w:cs="Times New Roman"/>
          <w:b/>
          <w:sz w:val="24"/>
          <w:szCs w:val="24"/>
        </w:rPr>
        <w:t xml:space="preserve">Не подкрепя </w:t>
      </w:r>
      <w:r w:rsidRPr="00510982">
        <w:rPr>
          <w:rFonts w:ascii="Times New Roman" w:eastAsia="Calibri" w:hAnsi="Times New Roman" w:cs="Times New Roman"/>
          <w:sz w:val="24"/>
          <w:szCs w:val="24"/>
        </w:rPr>
        <w:t>докладната записка и проекта за решение.</w:t>
      </w:r>
    </w:p>
    <w:p w14:paraId="23FDCD44" w14:textId="07B92A5B" w:rsidR="00EE4771" w:rsidRDefault="00EE4771" w:rsidP="00EE4771">
      <w:pPr>
        <w:pStyle w:val="ListParagraph"/>
        <w:rPr>
          <w:rFonts w:ascii="Times New Roman" w:hAnsi="Times New Roman" w:cs="Times New Roman"/>
          <w:sz w:val="24"/>
          <w:szCs w:val="24"/>
        </w:rPr>
      </w:pPr>
    </w:p>
    <w:p w14:paraId="5AB871B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0EF1BF2" w14:textId="77777777" w:rsidR="00EE4771" w:rsidRPr="00AE18BA" w:rsidRDefault="00EE4771" w:rsidP="00EE4771">
      <w:pPr>
        <w:pStyle w:val="ListParagraph"/>
        <w:rPr>
          <w:rFonts w:ascii="Times New Roman" w:hAnsi="Times New Roman" w:cs="Times New Roman"/>
          <w:sz w:val="24"/>
          <w:szCs w:val="24"/>
        </w:rPr>
      </w:pPr>
    </w:p>
    <w:p w14:paraId="20100209"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08-00-12254</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Стоян Грозев, Манол Тодоров, Мария Маркова и Костадин Андонов – общински съветници от ДБГ,</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Изграждане и рехабилитация на пътна инфраструктура във в.з. Бадемите, кв. Черно Море </w:t>
      </w:r>
    </w:p>
    <w:p w14:paraId="212AD522" w14:textId="4E54B49B" w:rsidR="00F204EE"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1FEBC2BB" w14:textId="6FFE07A8" w:rsidR="00177DDA" w:rsidRDefault="00177DDA" w:rsidP="00177DDA">
      <w:pPr>
        <w:suppressAutoHyphens/>
        <w:autoSpaceDN w:val="0"/>
        <w:spacing w:after="0" w:line="240" w:lineRule="auto"/>
        <w:contextualSpacing/>
        <w:jc w:val="both"/>
        <w:textAlignment w:val="baseline"/>
        <w:rPr>
          <w:rFonts w:ascii="Times New Roman" w:hAnsi="Times New Roman"/>
          <w:b/>
          <w:sz w:val="24"/>
        </w:rPr>
      </w:pPr>
    </w:p>
    <w:p w14:paraId="329A4FF5" w14:textId="77777777" w:rsidR="00177DDA" w:rsidRPr="0001507C" w:rsidRDefault="00177DDA" w:rsidP="00177DDA">
      <w:pPr>
        <w:pStyle w:val="ListParagraph"/>
        <w:numPr>
          <w:ilvl w:val="0"/>
          <w:numId w:val="13"/>
        </w:numPr>
        <w:tabs>
          <w:tab w:val="left" w:pos="1134"/>
        </w:tabs>
        <w:suppressAutoHyphens/>
        <w:autoSpaceDN w:val="0"/>
        <w:spacing w:after="0" w:line="240" w:lineRule="auto"/>
        <w:ind w:left="0" w:firstLine="709"/>
        <w:jc w:val="both"/>
        <w:textAlignment w:val="baseline"/>
        <w:rPr>
          <w:rFonts w:ascii="Times New Roman" w:hAnsi="Times New Roman"/>
          <w:sz w:val="24"/>
          <w:szCs w:val="24"/>
        </w:rPr>
      </w:pPr>
      <w:r w:rsidRPr="0001507C">
        <w:rPr>
          <w:rFonts w:ascii="Times New Roman" w:hAnsi="Times New Roman"/>
          <w:sz w:val="24"/>
        </w:rPr>
        <w:t xml:space="preserve">Община Бургас да предприеме действия по изработване на план за улична регулация във в.з. Бадемите. </w:t>
      </w:r>
    </w:p>
    <w:p w14:paraId="64FA438B" w14:textId="77777777" w:rsidR="00177DDA" w:rsidRPr="0001507C" w:rsidRDefault="00177DDA" w:rsidP="00177DDA">
      <w:pPr>
        <w:pStyle w:val="ListParagraph"/>
        <w:numPr>
          <w:ilvl w:val="0"/>
          <w:numId w:val="13"/>
        </w:numPr>
        <w:tabs>
          <w:tab w:val="left" w:pos="1134"/>
        </w:tabs>
        <w:suppressAutoHyphens/>
        <w:autoSpaceDN w:val="0"/>
        <w:spacing w:after="0" w:line="240" w:lineRule="auto"/>
        <w:ind w:left="0" w:firstLine="709"/>
        <w:jc w:val="both"/>
        <w:textAlignment w:val="baseline"/>
        <w:rPr>
          <w:rFonts w:ascii="Times New Roman" w:hAnsi="Times New Roman"/>
          <w:sz w:val="24"/>
          <w:szCs w:val="24"/>
        </w:rPr>
      </w:pPr>
      <w:r w:rsidRPr="0001507C">
        <w:rPr>
          <w:rFonts w:ascii="Times New Roman" w:hAnsi="Times New Roman"/>
          <w:sz w:val="24"/>
          <w:szCs w:val="24"/>
        </w:rPr>
        <w:t xml:space="preserve">Средствата за посочените дейности да бъдат заложени в Бюджет 2022 на Община Бургас. </w:t>
      </w:r>
    </w:p>
    <w:p w14:paraId="1AFBD9F8" w14:textId="77777777" w:rsidR="00094622" w:rsidRPr="00094622" w:rsidRDefault="00094622" w:rsidP="00094622">
      <w:pPr>
        <w:pStyle w:val="ListParagraph"/>
        <w:tabs>
          <w:tab w:val="left" w:pos="1134"/>
        </w:tabs>
        <w:suppressAutoHyphens/>
        <w:autoSpaceDN w:val="0"/>
        <w:spacing w:after="0" w:line="240" w:lineRule="auto"/>
        <w:ind w:left="709"/>
        <w:jc w:val="both"/>
        <w:textAlignment w:val="baseline"/>
        <w:rPr>
          <w:rFonts w:ascii="Times New Roman" w:hAnsi="Times New Roman"/>
          <w:sz w:val="24"/>
          <w:szCs w:val="24"/>
        </w:rPr>
      </w:pPr>
    </w:p>
    <w:p w14:paraId="60E0DE29"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lastRenderedPageBreak/>
        <w:t>---------------------------------------------------------------------------------</w:t>
      </w:r>
    </w:p>
    <w:p w14:paraId="2DB7BAFE" w14:textId="77777777" w:rsidR="00EE4771" w:rsidRPr="006C3F01" w:rsidRDefault="00EE4771" w:rsidP="00EE4771">
      <w:pPr>
        <w:pStyle w:val="ListParagraph"/>
        <w:rPr>
          <w:rFonts w:ascii="Times New Roman" w:hAnsi="Times New Roman" w:cs="Times New Roman"/>
          <w:sz w:val="24"/>
          <w:szCs w:val="24"/>
        </w:rPr>
      </w:pPr>
    </w:p>
    <w:p w14:paraId="7C8D628F"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08-00-12265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Докладна записка от Христина Секлемова и Красимир Калудов – общински съветници от ПП СЕК,</w:t>
      </w:r>
      <w:r w:rsidRPr="00EE4771">
        <w:rPr>
          <w:rFonts w:ascii="Times New Roman" w:hAnsi="Times New Roman" w:cs="Times New Roman"/>
          <w:b/>
          <w:bCs/>
          <w:i/>
          <w:iCs/>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Възстановяване на пешеходни пътеки, тип „Зебра“, в пресечните точки между ул. „Цариградска“ и ул. „Калоян“ </w:t>
      </w:r>
    </w:p>
    <w:p w14:paraId="5C645C00" w14:textId="22653BD1" w:rsidR="00EE4771" w:rsidRDefault="00F204EE" w:rsidP="00492375">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20B47D65" w14:textId="77777777" w:rsidR="00492375" w:rsidRPr="00492375" w:rsidRDefault="00492375" w:rsidP="00492375">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467C1F41" w14:textId="77777777" w:rsidR="0020452F" w:rsidRPr="007C4035" w:rsidRDefault="0020452F" w:rsidP="0020452F">
      <w:pPr>
        <w:numPr>
          <w:ilvl w:val="0"/>
          <w:numId w:val="14"/>
        </w:numPr>
        <w:tabs>
          <w:tab w:val="left" w:pos="1134"/>
        </w:tabs>
        <w:spacing w:after="0" w:line="240" w:lineRule="auto"/>
        <w:ind w:left="0" w:firstLine="709"/>
        <w:contextualSpacing/>
        <w:jc w:val="both"/>
        <w:rPr>
          <w:rFonts w:ascii="Times New Roman" w:eastAsia="Times New Roman" w:hAnsi="Times New Roman"/>
          <w:sz w:val="24"/>
          <w:szCs w:val="24"/>
          <w:lang w:eastAsia="bg-BG"/>
        </w:rPr>
      </w:pPr>
      <w:r w:rsidRPr="004A6690">
        <w:rPr>
          <w:rFonts w:ascii="Times New Roman" w:eastAsia="Times New Roman" w:hAnsi="Times New Roman"/>
          <w:bCs/>
          <w:sz w:val="24"/>
          <w:szCs w:val="24"/>
          <w:lang w:eastAsia="bg-BG"/>
        </w:rPr>
        <w:t xml:space="preserve">Да бъдат възстановени заличените в момента пешеходни пътеки  </w:t>
      </w:r>
      <w:r w:rsidRPr="004A6690">
        <w:rPr>
          <w:rFonts w:ascii="Times New Roman" w:eastAsia="Times New Roman" w:hAnsi="Times New Roman"/>
          <w:sz w:val="24"/>
          <w:szCs w:val="24"/>
          <w:lang w:eastAsia="bg-BG"/>
        </w:rPr>
        <w:t>тип „Зебра“, разположени в пресечните точки между ул. „Цариградска“ и ул. „Калоян“.</w:t>
      </w:r>
    </w:p>
    <w:p w14:paraId="22C7EB17" w14:textId="77777777" w:rsidR="0020452F" w:rsidRDefault="0020452F" w:rsidP="0020452F">
      <w:pPr>
        <w:numPr>
          <w:ilvl w:val="0"/>
          <w:numId w:val="14"/>
        </w:numPr>
        <w:tabs>
          <w:tab w:val="left" w:pos="1134"/>
        </w:tabs>
        <w:spacing w:after="0" w:line="240" w:lineRule="auto"/>
        <w:ind w:left="0" w:firstLine="709"/>
        <w:contextualSpacing/>
        <w:jc w:val="both"/>
        <w:rPr>
          <w:rFonts w:ascii="Times New Roman" w:eastAsia="Times New Roman" w:hAnsi="Times New Roman"/>
          <w:sz w:val="24"/>
          <w:szCs w:val="24"/>
          <w:lang w:eastAsia="bg-BG"/>
        </w:rPr>
      </w:pPr>
      <w:r w:rsidRPr="007C4035">
        <w:rPr>
          <w:rFonts w:ascii="Times New Roman" w:eastAsia="Times New Roman" w:hAnsi="Times New Roman"/>
          <w:bCs/>
          <w:sz w:val="24"/>
          <w:szCs w:val="24"/>
          <w:lang w:eastAsia="bg-BG"/>
        </w:rPr>
        <w:t>Средствата за възстановяване на двете пешеходни пътеки  да бъдат заложени в Бюджет 2022 на Община Бургас.</w:t>
      </w:r>
    </w:p>
    <w:p w14:paraId="758999C6" w14:textId="3CA0358F" w:rsidR="00EE4771" w:rsidRPr="00492375" w:rsidRDefault="00EE4771" w:rsidP="00492375">
      <w:pPr>
        <w:rPr>
          <w:rFonts w:ascii="Times New Roman" w:hAnsi="Times New Roman" w:cs="Times New Roman"/>
          <w:sz w:val="24"/>
          <w:szCs w:val="24"/>
        </w:rPr>
      </w:pPr>
    </w:p>
    <w:p w14:paraId="3ADD3AEA"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429F1C2" w14:textId="77777777" w:rsidR="00EE4771" w:rsidRPr="008A76ED" w:rsidRDefault="00EE4771" w:rsidP="00EE4771">
      <w:pPr>
        <w:pStyle w:val="ListParagraph"/>
        <w:rPr>
          <w:rFonts w:ascii="Times New Roman" w:hAnsi="Times New Roman" w:cs="Times New Roman"/>
          <w:sz w:val="24"/>
          <w:szCs w:val="24"/>
        </w:rPr>
      </w:pPr>
    </w:p>
    <w:p w14:paraId="682C75A4" w14:textId="0173EA5B" w:rsidR="00EE4771" w:rsidRPr="00EE4771" w:rsidRDefault="00EE4771" w:rsidP="00492375">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08-00-12329</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Искане от</w:t>
      </w:r>
      <w:r w:rsidRPr="00EE4771">
        <w:rPr>
          <w:rFonts w:ascii="Times New Roman" w:hAnsi="Times New Roman" w:cs="Times New Roman"/>
          <w:sz w:val="24"/>
          <w:szCs w:val="24"/>
        </w:rPr>
        <w:t xml:space="preserve"> </w:t>
      </w:r>
      <w:r w:rsidR="00492375">
        <w:rPr>
          <w:rFonts w:ascii="Times New Roman" w:hAnsi="Times New Roman" w:cs="Times New Roman"/>
          <w:b/>
          <w:bCs/>
          <w:sz w:val="24"/>
          <w:szCs w:val="24"/>
        </w:rPr>
        <w:t>Г</w:t>
      </w:r>
      <w:r w:rsidR="00932F4B">
        <w:rPr>
          <w:rFonts w:ascii="Times New Roman" w:hAnsi="Times New Roman" w:cs="Times New Roman"/>
          <w:b/>
          <w:bCs/>
          <w:sz w:val="24"/>
          <w:szCs w:val="24"/>
        </w:rPr>
        <w:t>.</w:t>
      </w:r>
      <w:r w:rsidR="00492375">
        <w:rPr>
          <w:rFonts w:ascii="Times New Roman" w:hAnsi="Times New Roman" w:cs="Times New Roman"/>
          <w:b/>
          <w:bCs/>
          <w:sz w:val="24"/>
          <w:szCs w:val="24"/>
        </w:rPr>
        <w:t xml:space="preserve"> П</w:t>
      </w:r>
      <w:r w:rsidR="00932F4B">
        <w:rPr>
          <w:rFonts w:ascii="Times New Roman" w:hAnsi="Times New Roman" w:cs="Times New Roman"/>
          <w:b/>
          <w:bCs/>
          <w:sz w:val="24"/>
          <w:szCs w:val="24"/>
        </w:rPr>
        <w:t>.</w:t>
      </w:r>
      <w:r w:rsidR="00492375">
        <w:rPr>
          <w:rFonts w:ascii="Times New Roman" w:hAnsi="Times New Roman" w:cs="Times New Roman"/>
          <w:b/>
          <w:bCs/>
          <w:sz w:val="24"/>
          <w:szCs w:val="24"/>
        </w:rPr>
        <w:t xml:space="preserve"> С</w:t>
      </w:r>
      <w:r w:rsidR="00932F4B">
        <w:rPr>
          <w:rFonts w:ascii="Times New Roman" w:hAnsi="Times New Roman" w:cs="Times New Roman"/>
          <w:b/>
          <w:bCs/>
          <w:sz w:val="24"/>
          <w:szCs w:val="24"/>
        </w:rPr>
        <w:t>.</w:t>
      </w:r>
      <w:r w:rsidR="00492375">
        <w:rPr>
          <w:rFonts w:ascii="Times New Roman" w:hAnsi="Times New Roman" w:cs="Times New Roman"/>
          <w:b/>
          <w:bCs/>
          <w:sz w:val="24"/>
          <w:szCs w:val="24"/>
        </w:rPr>
        <w:t xml:space="preserve"> </w:t>
      </w:r>
      <w:r w:rsidRPr="00EE4771">
        <w:rPr>
          <w:rFonts w:ascii="Times New Roman" w:hAnsi="Times New Roman" w:cs="Times New Roman"/>
          <w:b/>
          <w:bCs/>
          <w:sz w:val="24"/>
          <w:szCs w:val="24"/>
        </w:rPr>
        <w:t>за опрощаване на дължими държавни вземания</w:t>
      </w:r>
    </w:p>
    <w:p w14:paraId="734555D4" w14:textId="06F64A98" w:rsidR="00EE4771" w:rsidRDefault="00F204EE" w:rsidP="004202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AD2319">
        <w:rPr>
          <w:rFonts w:ascii="Times New Roman" w:eastAsia="Calibri" w:hAnsi="Times New Roman" w:cs="Times New Roman"/>
          <w:sz w:val="24"/>
          <w:szCs w:val="24"/>
        </w:rPr>
        <w:t>РЕШЕНИЕ:</w:t>
      </w:r>
    </w:p>
    <w:p w14:paraId="31986ED4" w14:textId="77777777" w:rsidR="00420200" w:rsidRPr="00420200" w:rsidRDefault="00420200" w:rsidP="00420200">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3749B7D2" w14:textId="20F52AB6" w:rsidR="00EE4771" w:rsidRPr="00420200" w:rsidRDefault="00420200" w:rsidP="00420200">
      <w:pPr>
        <w:spacing w:after="0" w:line="240" w:lineRule="auto"/>
        <w:ind w:firstLine="567"/>
        <w:contextualSpacing/>
        <w:jc w:val="both"/>
        <w:rPr>
          <w:rFonts w:ascii="Times New Roman" w:eastAsia="Calibri" w:hAnsi="Times New Roman" w:cs="Times New Roman"/>
          <w:sz w:val="24"/>
          <w:szCs w:val="24"/>
        </w:rPr>
      </w:pPr>
      <w:r w:rsidRPr="00420200">
        <w:rPr>
          <w:rFonts w:ascii="Times New Roman" w:eastAsia="Calibri" w:hAnsi="Times New Roman" w:cs="Times New Roman"/>
          <w:b/>
          <w:bCs/>
          <w:sz w:val="24"/>
          <w:szCs w:val="24"/>
        </w:rPr>
        <w:t>Не подкрепя</w:t>
      </w:r>
      <w:r w:rsidRPr="00420200">
        <w:rPr>
          <w:rFonts w:ascii="Times New Roman" w:eastAsia="Calibri" w:hAnsi="Times New Roman" w:cs="Times New Roman"/>
          <w:sz w:val="24"/>
          <w:szCs w:val="24"/>
        </w:rPr>
        <w:t xml:space="preserve"> искането от Г</w:t>
      </w:r>
      <w:r w:rsidR="00932F4B">
        <w:rPr>
          <w:rFonts w:ascii="Times New Roman" w:eastAsia="Calibri" w:hAnsi="Times New Roman" w:cs="Times New Roman"/>
          <w:sz w:val="24"/>
          <w:szCs w:val="24"/>
        </w:rPr>
        <w:t>.</w:t>
      </w:r>
      <w:r w:rsidRPr="00420200">
        <w:rPr>
          <w:rFonts w:ascii="Times New Roman" w:eastAsia="Calibri" w:hAnsi="Times New Roman" w:cs="Times New Roman"/>
          <w:sz w:val="24"/>
          <w:szCs w:val="24"/>
        </w:rPr>
        <w:t xml:space="preserve"> П</w:t>
      </w:r>
      <w:r w:rsidR="00932F4B">
        <w:rPr>
          <w:rFonts w:ascii="Times New Roman" w:eastAsia="Calibri" w:hAnsi="Times New Roman" w:cs="Times New Roman"/>
          <w:sz w:val="24"/>
          <w:szCs w:val="24"/>
        </w:rPr>
        <w:t>.</w:t>
      </w:r>
      <w:r w:rsidRPr="00420200">
        <w:rPr>
          <w:rFonts w:ascii="Times New Roman" w:eastAsia="Calibri" w:hAnsi="Times New Roman" w:cs="Times New Roman"/>
          <w:sz w:val="24"/>
          <w:szCs w:val="24"/>
        </w:rPr>
        <w:t xml:space="preserve"> С</w:t>
      </w:r>
      <w:r w:rsidR="00932F4B">
        <w:rPr>
          <w:rFonts w:ascii="Times New Roman" w:eastAsia="Calibri" w:hAnsi="Times New Roman" w:cs="Times New Roman"/>
          <w:sz w:val="24"/>
          <w:szCs w:val="24"/>
        </w:rPr>
        <w:t>.</w:t>
      </w:r>
      <w:r w:rsidRPr="00420200">
        <w:rPr>
          <w:rFonts w:ascii="Times New Roman" w:eastAsia="Calibri" w:hAnsi="Times New Roman" w:cs="Times New Roman"/>
          <w:sz w:val="24"/>
          <w:szCs w:val="24"/>
        </w:rPr>
        <w:t xml:space="preserve"> за опрощаване на дължими държавни вземания.</w:t>
      </w:r>
    </w:p>
    <w:p w14:paraId="221DD273" w14:textId="77777777" w:rsidR="00EE4771" w:rsidRDefault="00EE4771" w:rsidP="00EE4771">
      <w:pPr>
        <w:pStyle w:val="ListParagraph"/>
        <w:rPr>
          <w:rFonts w:ascii="Times New Roman" w:hAnsi="Times New Roman" w:cs="Times New Roman"/>
          <w:sz w:val="24"/>
          <w:szCs w:val="24"/>
        </w:rPr>
      </w:pPr>
    </w:p>
    <w:p w14:paraId="65D25705" w14:textId="1D184B5E" w:rsidR="00EE4771" w:rsidRDefault="00EE4771" w:rsidP="00420200">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48101600" w14:textId="77777777" w:rsidR="005C0C54" w:rsidRPr="00420200" w:rsidRDefault="005C0C54" w:rsidP="00420200">
      <w:pPr>
        <w:tabs>
          <w:tab w:val="left" w:pos="993"/>
        </w:tabs>
        <w:autoSpaceDN w:val="0"/>
        <w:spacing w:after="0" w:line="240" w:lineRule="auto"/>
        <w:ind w:left="567"/>
        <w:jc w:val="center"/>
        <w:rPr>
          <w:rFonts w:ascii="Calibri" w:eastAsia="Calibri" w:hAnsi="Calibri" w:cs="Times New Roman"/>
        </w:rPr>
      </w:pPr>
    </w:p>
    <w:p w14:paraId="516143A4" w14:textId="3395F4A7" w:rsidR="00EE4771" w:rsidRPr="00F204EE" w:rsidRDefault="00EE4771" w:rsidP="00F204EE">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08-00-12548</w:t>
      </w:r>
      <w:r w:rsidR="00420200">
        <w:rPr>
          <w:rFonts w:ascii="Times New Roman" w:hAnsi="Times New Roman" w:cs="Times New Roman"/>
          <w:sz w:val="24"/>
          <w:szCs w:val="24"/>
        </w:rPr>
        <w:t xml:space="preserve"> </w:t>
      </w:r>
      <w:r w:rsidRPr="00EE4771">
        <w:rPr>
          <w:rFonts w:ascii="Times New Roman" w:hAnsi="Times New Roman" w:cs="Times New Roman"/>
          <w:b/>
          <w:sz w:val="24"/>
          <w:szCs w:val="24"/>
        </w:rPr>
        <w:t>Докладна записка от инж. Йордан Георгиев – председател на Постоянната комисия по спорт, деца и младежки дейности,</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Даване на съгласие за включване на предстоящи спортни прояви в проекта на Спортния календар на Община Бургас през 2022 г.</w:t>
      </w:r>
    </w:p>
    <w:p w14:paraId="1B6CC8D7" w14:textId="172B5896" w:rsidR="00F204EE" w:rsidRDefault="00F204EE"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r w:rsidRPr="00F204EE">
        <w:rPr>
          <w:rFonts w:ascii="Times New Roman" w:eastAsia="Calibri" w:hAnsi="Times New Roman" w:cs="Times New Roman"/>
          <w:sz w:val="24"/>
          <w:szCs w:val="24"/>
        </w:rPr>
        <w:t>РЕШЕНИЕ:</w:t>
      </w:r>
    </w:p>
    <w:p w14:paraId="74F234BA" w14:textId="77777777" w:rsidR="00420200" w:rsidRPr="00F204EE" w:rsidRDefault="00420200" w:rsidP="00F204EE">
      <w:pPr>
        <w:tabs>
          <w:tab w:val="left" w:pos="915"/>
          <w:tab w:val="left" w:pos="993"/>
          <w:tab w:val="left" w:pos="1134"/>
        </w:tabs>
        <w:suppressAutoHyphens/>
        <w:autoSpaceDN w:val="0"/>
        <w:spacing w:after="0" w:line="240" w:lineRule="auto"/>
        <w:contextualSpacing/>
        <w:jc w:val="center"/>
        <w:rPr>
          <w:rFonts w:ascii="Times New Roman" w:eastAsia="Calibri" w:hAnsi="Times New Roman" w:cs="Times New Roman"/>
          <w:sz w:val="24"/>
          <w:szCs w:val="24"/>
        </w:rPr>
      </w:pPr>
    </w:p>
    <w:p w14:paraId="262EBA37" w14:textId="77777777" w:rsidR="005C0C54" w:rsidRPr="006A3890" w:rsidRDefault="005C0C54" w:rsidP="005C0C54">
      <w:pPr>
        <w:numPr>
          <w:ilvl w:val="0"/>
          <w:numId w:val="15"/>
        </w:numPr>
        <w:spacing w:after="0" w:line="240" w:lineRule="auto"/>
        <w:ind w:left="0" w:firstLine="360"/>
        <w:contextualSpacing/>
        <w:jc w:val="both"/>
        <w:rPr>
          <w:rFonts w:ascii="Times New Roman" w:eastAsia="Times New Roman" w:hAnsi="Times New Roman"/>
          <w:b/>
          <w:sz w:val="24"/>
          <w:szCs w:val="24"/>
          <w:lang w:eastAsia="bg-BG"/>
        </w:rPr>
      </w:pPr>
      <w:r w:rsidRPr="006A3890">
        <w:rPr>
          <w:rFonts w:ascii="Times New Roman" w:eastAsia="Times New Roman" w:hAnsi="Times New Roman"/>
          <w:sz w:val="24"/>
          <w:szCs w:val="24"/>
          <w:lang w:eastAsia="bg-BG"/>
        </w:rPr>
        <w:t>Дава съгласие да бъдат включени в проекта на Спортния календар на Община Бургас за 2022 г. посочените спортни мероприятия, както следва:</w:t>
      </w:r>
    </w:p>
    <w:p w14:paraId="69AAA014" w14:textId="77777777" w:rsidR="005C0C54" w:rsidRPr="006A3890" w:rsidRDefault="005C0C54" w:rsidP="005C0C54">
      <w:pPr>
        <w:numPr>
          <w:ilvl w:val="0"/>
          <w:numId w:val="16"/>
        </w:numPr>
        <w:spacing w:after="0" w:line="240" w:lineRule="auto"/>
        <w:contextualSpacing/>
        <w:jc w:val="both"/>
        <w:rPr>
          <w:rFonts w:ascii="Times New Roman" w:eastAsia="Times New Roman" w:hAnsi="Times New Roman"/>
          <w:color w:val="000000"/>
          <w:sz w:val="24"/>
          <w:szCs w:val="24"/>
          <w:lang w:eastAsia="bg-BG"/>
        </w:rPr>
      </w:pPr>
      <w:r w:rsidRPr="006A3890">
        <w:rPr>
          <w:rFonts w:ascii="Times New Roman" w:eastAsia="Times New Roman" w:hAnsi="Times New Roman"/>
          <w:color w:val="000000"/>
          <w:sz w:val="24"/>
          <w:szCs w:val="24"/>
          <w:lang w:eastAsia="bg-BG"/>
        </w:rPr>
        <w:t>Международен турнир по плуване „</w:t>
      </w:r>
      <w:r w:rsidRPr="006A3890">
        <w:rPr>
          <w:rFonts w:ascii="Times New Roman" w:eastAsia="Times New Roman" w:hAnsi="Times New Roman"/>
          <w:color w:val="000000"/>
          <w:sz w:val="24"/>
          <w:szCs w:val="24"/>
          <w:lang w:val="en-US" w:eastAsia="bg-BG"/>
        </w:rPr>
        <w:t>Sharks</w:t>
      </w:r>
      <w:r w:rsidRPr="006A3890">
        <w:rPr>
          <w:rFonts w:ascii="Times New Roman" w:eastAsia="Times New Roman" w:hAnsi="Times New Roman"/>
          <w:color w:val="000000"/>
          <w:sz w:val="24"/>
          <w:szCs w:val="24"/>
          <w:lang w:eastAsia="bg-BG"/>
        </w:rPr>
        <w:t xml:space="preserve"> </w:t>
      </w:r>
      <w:r w:rsidRPr="006A3890">
        <w:rPr>
          <w:rFonts w:ascii="Times New Roman" w:eastAsia="Times New Roman" w:hAnsi="Times New Roman"/>
          <w:color w:val="000000"/>
          <w:sz w:val="24"/>
          <w:szCs w:val="24"/>
          <w:lang w:val="en-US" w:eastAsia="bg-BG"/>
        </w:rPr>
        <w:t>Kids</w:t>
      </w:r>
      <w:r w:rsidRPr="006A3890">
        <w:rPr>
          <w:rFonts w:ascii="Times New Roman" w:eastAsia="Times New Roman" w:hAnsi="Times New Roman"/>
          <w:color w:val="000000"/>
          <w:sz w:val="24"/>
          <w:szCs w:val="24"/>
          <w:lang w:eastAsia="bg-BG"/>
        </w:rPr>
        <w:t xml:space="preserve"> </w:t>
      </w:r>
      <w:r w:rsidRPr="006A3890">
        <w:rPr>
          <w:rFonts w:ascii="Times New Roman" w:eastAsia="Times New Roman" w:hAnsi="Times New Roman"/>
          <w:color w:val="000000"/>
          <w:sz w:val="24"/>
          <w:szCs w:val="24"/>
          <w:lang w:val="en-US" w:eastAsia="bg-BG"/>
        </w:rPr>
        <w:t>Cup</w:t>
      </w:r>
      <w:r w:rsidRPr="006A3890">
        <w:rPr>
          <w:rFonts w:ascii="Times New Roman" w:eastAsia="Times New Roman" w:hAnsi="Times New Roman"/>
          <w:color w:val="000000"/>
          <w:sz w:val="24"/>
          <w:szCs w:val="24"/>
          <w:lang w:eastAsia="bg-BG"/>
        </w:rPr>
        <w:t xml:space="preserve">“ с финансиране от </w:t>
      </w:r>
      <w:r>
        <w:rPr>
          <w:rFonts w:ascii="Times New Roman" w:eastAsia="Times New Roman" w:hAnsi="Times New Roman"/>
          <w:b/>
          <w:color w:val="000000"/>
          <w:sz w:val="24"/>
          <w:szCs w:val="24"/>
          <w:lang w:eastAsia="bg-BG"/>
        </w:rPr>
        <w:t>3</w:t>
      </w:r>
      <w:r w:rsidRPr="006A3890">
        <w:rPr>
          <w:rFonts w:ascii="Times New Roman" w:eastAsia="Times New Roman" w:hAnsi="Times New Roman"/>
          <w:b/>
          <w:color w:val="000000"/>
          <w:sz w:val="24"/>
          <w:szCs w:val="24"/>
          <w:lang w:eastAsia="bg-BG"/>
        </w:rPr>
        <w:t xml:space="preserve"> 000 </w:t>
      </w:r>
      <w:r>
        <w:rPr>
          <w:rFonts w:ascii="Times New Roman" w:eastAsia="Times New Roman" w:hAnsi="Times New Roman"/>
          <w:b/>
          <w:color w:val="000000"/>
          <w:sz w:val="24"/>
          <w:szCs w:val="24"/>
          <w:lang w:eastAsia="bg-BG"/>
        </w:rPr>
        <w:t xml:space="preserve">лв.  (три </w:t>
      </w:r>
      <w:r w:rsidRPr="006A3890">
        <w:rPr>
          <w:rFonts w:ascii="Times New Roman" w:eastAsia="Times New Roman" w:hAnsi="Times New Roman"/>
          <w:b/>
          <w:color w:val="000000"/>
          <w:sz w:val="24"/>
          <w:szCs w:val="24"/>
          <w:lang w:eastAsia="bg-BG"/>
        </w:rPr>
        <w:t xml:space="preserve">хиляди) лева – </w:t>
      </w:r>
      <w:r w:rsidRPr="006A3890">
        <w:rPr>
          <w:rFonts w:ascii="Times New Roman" w:eastAsia="Times New Roman" w:hAnsi="Times New Roman"/>
          <w:color w:val="000000"/>
          <w:sz w:val="24"/>
          <w:szCs w:val="24"/>
          <w:lang w:eastAsia="bg-BG"/>
        </w:rPr>
        <w:t xml:space="preserve">19-20.03.2022 г., организатор ПК „Акулите“. </w:t>
      </w:r>
    </w:p>
    <w:p w14:paraId="51CBFFC6" w14:textId="2C5B574A" w:rsidR="005C0C54" w:rsidRPr="00435194" w:rsidRDefault="005C0C54" w:rsidP="005C0C54">
      <w:pPr>
        <w:numPr>
          <w:ilvl w:val="0"/>
          <w:numId w:val="16"/>
        </w:numPr>
        <w:spacing w:after="0" w:line="240" w:lineRule="auto"/>
        <w:contextualSpacing/>
        <w:jc w:val="both"/>
        <w:rPr>
          <w:rFonts w:ascii="Times New Roman" w:eastAsia="Times New Roman" w:hAnsi="Times New Roman"/>
          <w:color w:val="000000"/>
          <w:sz w:val="24"/>
          <w:szCs w:val="24"/>
          <w:lang w:eastAsia="bg-BG"/>
        </w:rPr>
      </w:pPr>
      <w:r w:rsidRPr="006A3890">
        <w:rPr>
          <w:rFonts w:ascii="Times New Roman" w:eastAsia="Times New Roman" w:hAnsi="Times New Roman"/>
          <w:color w:val="000000"/>
          <w:sz w:val="24"/>
          <w:szCs w:val="24"/>
          <w:lang w:eastAsia="bg-BG"/>
        </w:rPr>
        <w:t xml:space="preserve">Национален турнир „Освобождение“ по стрелба с пистолет за служители на МВР </w:t>
      </w:r>
      <w:r w:rsidR="00081C61">
        <w:rPr>
          <w:rFonts w:ascii="Times New Roman" w:eastAsia="Times New Roman" w:hAnsi="Times New Roman"/>
          <w:color w:val="000000"/>
          <w:sz w:val="24"/>
          <w:szCs w:val="24"/>
          <w:lang w:eastAsia="bg-BG"/>
        </w:rPr>
        <w:t>–</w:t>
      </w:r>
      <w:r w:rsidRPr="006A3890">
        <w:rPr>
          <w:rFonts w:ascii="Times New Roman" w:eastAsia="Times New Roman" w:hAnsi="Times New Roman"/>
          <w:color w:val="000000"/>
          <w:sz w:val="24"/>
          <w:szCs w:val="24"/>
          <w:lang w:eastAsia="bg-BG"/>
        </w:rPr>
        <w:t xml:space="preserve"> с финансиране от </w:t>
      </w:r>
      <w:r w:rsidRPr="006A3890">
        <w:rPr>
          <w:rFonts w:ascii="Times New Roman" w:eastAsia="Times New Roman" w:hAnsi="Times New Roman"/>
          <w:b/>
          <w:color w:val="000000"/>
          <w:sz w:val="24"/>
          <w:szCs w:val="24"/>
          <w:lang w:eastAsia="bg-BG"/>
        </w:rPr>
        <w:t xml:space="preserve">2 </w:t>
      </w:r>
      <w:r>
        <w:rPr>
          <w:rFonts w:ascii="Times New Roman" w:eastAsia="Times New Roman" w:hAnsi="Times New Roman"/>
          <w:b/>
          <w:color w:val="000000"/>
          <w:sz w:val="24"/>
          <w:szCs w:val="24"/>
          <w:lang w:eastAsia="bg-BG"/>
        </w:rPr>
        <w:t>0</w:t>
      </w:r>
      <w:r w:rsidRPr="006A3890">
        <w:rPr>
          <w:rFonts w:ascii="Times New Roman" w:eastAsia="Times New Roman" w:hAnsi="Times New Roman"/>
          <w:b/>
          <w:color w:val="000000"/>
          <w:sz w:val="24"/>
          <w:szCs w:val="24"/>
          <w:lang w:eastAsia="bg-BG"/>
        </w:rPr>
        <w:t xml:space="preserve">00 лв. (две хиляди) лева – </w:t>
      </w:r>
      <w:r w:rsidRPr="006A3890">
        <w:rPr>
          <w:rFonts w:ascii="Times New Roman" w:eastAsia="Times New Roman" w:hAnsi="Times New Roman"/>
          <w:color w:val="000000"/>
          <w:sz w:val="24"/>
          <w:szCs w:val="24"/>
          <w:lang w:eastAsia="bg-BG"/>
        </w:rPr>
        <w:t>м. март 2022 г., с организатор Спортен и футболен клуб „Свети Никола“.</w:t>
      </w:r>
    </w:p>
    <w:p w14:paraId="1A2026F9" w14:textId="77777777" w:rsidR="005C0C54" w:rsidRPr="006A3890" w:rsidRDefault="005C0C54" w:rsidP="005C0C54">
      <w:pPr>
        <w:spacing w:after="0" w:line="240" w:lineRule="auto"/>
        <w:ind w:firstLine="360"/>
        <w:jc w:val="both"/>
        <w:rPr>
          <w:rFonts w:ascii="Times New Roman" w:eastAsia="Times New Roman" w:hAnsi="Times New Roman"/>
          <w:b/>
          <w:sz w:val="24"/>
          <w:szCs w:val="24"/>
          <w:lang w:eastAsia="bg-BG"/>
        </w:rPr>
      </w:pPr>
      <w:r w:rsidRPr="006A3890">
        <w:rPr>
          <w:rFonts w:ascii="Times New Roman" w:eastAsia="Times New Roman" w:hAnsi="Times New Roman"/>
          <w:sz w:val="24"/>
          <w:szCs w:val="24"/>
          <w:lang w:val="en-US" w:eastAsia="bg-BG"/>
        </w:rPr>
        <w:t>II</w:t>
      </w:r>
      <w:r w:rsidRPr="006A3890">
        <w:rPr>
          <w:rFonts w:ascii="Times New Roman" w:eastAsia="Times New Roman" w:hAnsi="Times New Roman"/>
          <w:sz w:val="24"/>
          <w:szCs w:val="24"/>
          <w:lang w:eastAsia="bg-BG"/>
        </w:rPr>
        <w:t>. На основание чл. 60, ал. 1 от Административнопроцесуалния кодекс, допуска предварително изпълнение на решението.</w:t>
      </w:r>
    </w:p>
    <w:p w14:paraId="191959D4" w14:textId="47563E3B" w:rsidR="00EE4771" w:rsidRPr="00420200" w:rsidRDefault="00EE4771" w:rsidP="00420200">
      <w:pPr>
        <w:spacing w:line="240" w:lineRule="auto"/>
        <w:jc w:val="both"/>
        <w:rPr>
          <w:rFonts w:ascii="Times New Roman" w:hAnsi="Times New Roman" w:cs="Times New Roman"/>
          <w:sz w:val="24"/>
          <w:szCs w:val="24"/>
        </w:rPr>
      </w:pPr>
    </w:p>
    <w:p w14:paraId="7C97CB8A"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6686FCE" w14:textId="77777777" w:rsidR="00EE4771" w:rsidRPr="003A4AF4" w:rsidRDefault="00EE4771" w:rsidP="00EE4771">
      <w:pPr>
        <w:pStyle w:val="ListParagraph"/>
        <w:spacing w:line="240" w:lineRule="auto"/>
        <w:jc w:val="both"/>
        <w:rPr>
          <w:rFonts w:ascii="Times New Roman" w:hAnsi="Times New Roman" w:cs="Times New Roman"/>
          <w:sz w:val="24"/>
          <w:szCs w:val="24"/>
        </w:rPr>
      </w:pPr>
    </w:p>
    <w:p w14:paraId="4F9629A5"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08-00-12405</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Питане от Георги Събев – общински съветник от ПП СЕК,</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относно:</w:t>
      </w:r>
      <w:r w:rsidRPr="00EE4771">
        <w:rPr>
          <w:rFonts w:ascii="Times New Roman" w:hAnsi="Times New Roman" w:cs="Times New Roman"/>
          <w:sz w:val="24"/>
          <w:szCs w:val="24"/>
        </w:rPr>
        <w:t xml:space="preserve"> Приходи от „Синя зона“, „Зелена зона“ и „Зона с комбиниран режим“ за 2020 г. и 2021 г. </w:t>
      </w:r>
    </w:p>
    <w:p w14:paraId="4EC889CA" w14:textId="77777777" w:rsidR="00EE4771" w:rsidRDefault="00EE4771" w:rsidP="00EE4771">
      <w:pPr>
        <w:pStyle w:val="ListParagraph"/>
        <w:rPr>
          <w:rFonts w:ascii="Times New Roman" w:hAnsi="Times New Roman" w:cs="Times New Roman"/>
          <w:sz w:val="24"/>
          <w:szCs w:val="24"/>
        </w:rPr>
      </w:pPr>
    </w:p>
    <w:p w14:paraId="7E5AE4F8"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00EEF17" w14:textId="77777777" w:rsidR="00EE4771" w:rsidRPr="008A76ED" w:rsidRDefault="00EE4771" w:rsidP="00EE4771">
      <w:pPr>
        <w:pStyle w:val="ListParagraph"/>
        <w:rPr>
          <w:rFonts w:ascii="Times New Roman" w:hAnsi="Times New Roman" w:cs="Times New Roman"/>
          <w:sz w:val="24"/>
          <w:szCs w:val="24"/>
        </w:rPr>
      </w:pPr>
    </w:p>
    <w:p w14:paraId="57F6F589"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08-00-12437</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Питане от Живко Господинов – общински съветник от БСП,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Изграждане на детска площадка в с. Твърдица</w:t>
      </w:r>
    </w:p>
    <w:p w14:paraId="38365ABE" w14:textId="77777777" w:rsidR="00EE4771" w:rsidRDefault="00EE4771" w:rsidP="00EE4771">
      <w:pPr>
        <w:pStyle w:val="ListParagraph"/>
        <w:rPr>
          <w:rFonts w:ascii="Times New Roman" w:hAnsi="Times New Roman" w:cs="Times New Roman"/>
          <w:sz w:val="24"/>
          <w:szCs w:val="24"/>
        </w:rPr>
      </w:pPr>
    </w:p>
    <w:p w14:paraId="18440790"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4E2DF4E" w14:textId="77777777" w:rsidR="00EE4771" w:rsidRPr="007B1DC4" w:rsidRDefault="00EE4771" w:rsidP="00EE4771">
      <w:pPr>
        <w:pStyle w:val="ListParagraph"/>
        <w:rPr>
          <w:rFonts w:ascii="Times New Roman" w:hAnsi="Times New Roman" w:cs="Times New Roman"/>
          <w:sz w:val="24"/>
          <w:szCs w:val="24"/>
        </w:rPr>
      </w:pPr>
    </w:p>
    <w:p w14:paraId="0E9D6B76"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08-00-12442</w:t>
      </w:r>
      <w:r w:rsidRPr="00EE4771">
        <w:rPr>
          <w:rFonts w:ascii="Times New Roman" w:hAnsi="Times New Roman" w:cs="Times New Roman"/>
          <w:sz w:val="24"/>
          <w:szCs w:val="24"/>
        </w:rPr>
        <w:t xml:space="preserve"> </w:t>
      </w:r>
      <w:r w:rsidRPr="00EE4771">
        <w:rPr>
          <w:rFonts w:ascii="Times New Roman" w:hAnsi="Times New Roman" w:cs="Times New Roman"/>
          <w:b/>
          <w:bCs/>
          <w:sz w:val="24"/>
          <w:szCs w:val="24"/>
        </w:rPr>
        <w:t>Питане от Стоян Грозев, Манол Тодоров, Костадин Андонов и Мария Маркова – общински съветници от ДБГ,</w:t>
      </w:r>
      <w:r w:rsidRPr="00EE4771">
        <w:rPr>
          <w:rFonts w:ascii="Times New Roman" w:hAnsi="Times New Roman" w:cs="Times New Roman"/>
          <w:sz w:val="24"/>
          <w:szCs w:val="24"/>
        </w:rPr>
        <w:t xml:space="preserve"> </w:t>
      </w:r>
      <w:r w:rsidRPr="00EE4771">
        <w:rPr>
          <w:rFonts w:ascii="Times New Roman" w:hAnsi="Times New Roman" w:cs="Times New Roman"/>
          <w:i/>
          <w:iCs/>
          <w:sz w:val="24"/>
          <w:szCs w:val="24"/>
        </w:rPr>
        <w:t xml:space="preserve">относно: </w:t>
      </w:r>
      <w:r w:rsidRPr="00EE4771">
        <w:rPr>
          <w:rFonts w:ascii="Times New Roman" w:hAnsi="Times New Roman" w:cs="Times New Roman"/>
          <w:sz w:val="24"/>
          <w:szCs w:val="24"/>
        </w:rPr>
        <w:t>Цени за електроенергия заплащани от Община Бургас </w:t>
      </w:r>
    </w:p>
    <w:p w14:paraId="48304337" w14:textId="77777777" w:rsidR="00EE4771" w:rsidRDefault="00EE4771" w:rsidP="00EE4771">
      <w:pPr>
        <w:pStyle w:val="ListParagraph"/>
        <w:rPr>
          <w:rFonts w:ascii="Times New Roman" w:hAnsi="Times New Roman" w:cs="Times New Roman"/>
          <w:sz w:val="24"/>
          <w:szCs w:val="24"/>
        </w:rPr>
      </w:pPr>
    </w:p>
    <w:p w14:paraId="7E8F7B67"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17E2A3C" w14:textId="77777777" w:rsidR="00EE4771" w:rsidRPr="00D959E5" w:rsidRDefault="00EE4771" w:rsidP="00EE4771">
      <w:pPr>
        <w:pStyle w:val="ListParagraph"/>
        <w:rPr>
          <w:rFonts w:ascii="Times New Roman" w:hAnsi="Times New Roman" w:cs="Times New Roman"/>
          <w:sz w:val="24"/>
          <w:szCs w:val="24"/>
        </w:rPr>
      </w:pPr>
    </w:p>
    <w:p w14:paraId="4027178A"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08-00-12444</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Питане от Живко Господинов и Мадлен Мутафян – общински съветници от ПП БСП,</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t xml:space="preserve">относно: </w:t>
      </w:r>
      <w:r w:rsidRPr="00EE4771">
        <w:rPr>
          <w:rFonts w:ascii="Times New Roman" w:hAnsi="Times New Roman" w:cs="Times New Roman"/>
          <w:sz w:val="24"/>
          <w:szCs w:val="24"/>
        </w:rPr>
        <w:t>Ремонт на покривна конструкция на детска градина в с. Твърдица</w:t>
      </w:r>
    </w:p>
    <w:p w14:paraId="36BED782" w14:textId="77777777" w:rsidR="00EE4771" w:rsidRDefault="00EE4771" w:rsidP="00EE4771">
      <w:pPr>
        <w:pStyle w:val="ListParagraph"/>
        <w:rPr>
          <w:rFonts w:ascii="Times New Roman" w:hAnsi="Times New Roman" w:cs="Times New Roman"/>
          <w:sz w:val="24"/>
          <w:szCs w:val="24"/>
        </w:rPr>
      </w:pPr>
    </w:p>
    <w:p w14:paraId="525E6FEA"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0BF84E1C" w14:textId="77777777" w:rsidR="00EE4771" w:rsidRPr="008A76ED" w:rsidRDefault="00EE4771" w:rsidP="00EE4771">
      <w:pPr>
        <w:pStyle w:val="ListParagraph"/>
        <w:rPr>
          <w:rFonts w:ascii="Times New Roman" w:hAnsi="Times New Roman" w:cs="Times New Roman"/>
          <w:sz w:val="24"/>
          <w:szCs w:val="24"/>
        </w:rPr>
      </w:pPr>
    </w:p>
    <w:p w14:paraId="4FD94371"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08-00-12460</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Питане от Росен Топкаров – общински съветник от ПП СЕК,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Предоставянето на финансови средства от бюджета на Община Бургас за довършване на спортна зала „Арена Бургас“</w:t>
      </w:r>
    </w:p>
    <w:p w14:paraId="5CFD1386" w14:textId="77777777" w:rsidR="00EE4771" w:rsidRDefault="00EE4771" w:rsidP="00EE4771">
      <w:pPr>
        <w:pStyle w:val="ListParagraph"/>
        <w:rPr>
          <w:rFonts w:ascii="Times New Roman" w:hAnsi="Times New Roman" w:cs="Times New Roman"/>
          <w:sz w:val="24"/>
          <w:szCs w:val="24"/>
        </w:rPr>
      </w:pPr>
    </w:p>
    <w:p w14:paraId="73E2F4D6"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64D7AAEE" w14:textId="77777777" w:rsidR="00EE4771" w:rsidRPr="002D7954" w:rsidRDefault="00EE4771" w:rsidP="00EE4771">
      <w:pPr>
        <w:pStyle w:val="ListParagraph"/>
        <w:rPr>
          <w:rFonts w:ascii="Times New Roman" w:hAnsi="Times New Roman" w:cs="Times New Roman"/>
          <w:sz w:val="24"/>
          <w:szCs w:val="24"/>
        </w:rPr>
      </w:pPr>
    </w:p>
    <w:p w14:paraId="40C54999"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08-00-12468</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 xml:space="preserve">Питане от Георги Дракалиев и Николай Стоянов – общински съветници,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Изготвяне и приемане на наредба на основание чл.13а от ЗУТ</w:t>
      </w:r>
    </w:p>
    <w:p w14:paraId="6BA543F4" w14:textId="77777777" w:rsidR="00EE4771" w:rsidRDefault="00EE4771" w:rsidP="00EE4771">
      <w:pPr>
        <w:pStyle w:val="ListParagraph"/>
        <w:spacing w:line="240" w:lineRule="auto"/>
        <w:jc w:val="both"/>
        <w:rPr>
          <w:rFonts w:ascii="Times New Roman" w:hAnsi="Times New Roman" w:cs="Times New Roman"/>
          <w:sz w:val="24"/>
          <w:szCs w:val="24"/>
        </w:rPr>
      </w:pPr>
    </w:p>
    <w:p w14:paraId="3E2CCB85"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57888C19" w14:textId="77777777" w:rsidR="00EE4771" w:rsidRDefault="00EE4771" w:rsidP="00EE4771">
      <w:pPr>
        <w:pStyle w:val="ListParagraph"/>
        <w:spacing w:line="240" w:lineRule="auto"/>
        <w:jc w:val="both"/>
        <w:rPr>
          <w:rFonts w:ascii="Times New Roman" w:hAnsi="Times New Roman" w:cs="Times New Roman"/>
          <w:sz w:val="24"/>
          <w:szCs w:val="24"/>
        </w:rPr>
      </w:pPr>
    </w:p>
    <w:p w14:paraId="2C7392AB" w14:textId="77777777" w:rsidR="00EE4771" w:rsidRPr="00EE4771" w:rsidRDefault="00EE4771" w:rsidP="00EE4771">
      <w:pPr>
        <w:pStyle w:val="ListParagraph"/>
        <w:numPr>
          <w:ilvl w:val="0"/>
          <w:numId w:val="2"/>
        </w:numPr>
        <w:spacing w:line="240" w:lineRule="auto"/>
        <w:jc w:val="both"/>
        <w:rPr>
          <w:rFonts w:ascii="Times New Roman" w:hAnsi="Times New Roman" w:cs="Times New Roman"/>
          <w:sz w:val="24"/>
          <w:szCs w:val="24"/>
        </w:rPr>
      </w:pPr>
      <w:r w:rsidRPr="00EE4771">
        <w:rPr>
          <w:rFonts w:ascii="Times New Roman" w:hAnsi="Times New Roman" w:cs="Times New Roman"/>
          <w:i/>
          <w:sz w:val="24"/>
          <w:szCs w:val="24"/>
        </w:rPr>
        <w:t>ОбС 08-00-12469</w:t>
      </w:r>
      <w:r w:rsidRPr="00EE4771">
        <w:rPr>
          <w:rFonts w:ascii="Times New Roman" w:hAnsi="Times New Roman" w:cs="Times New Roman"/>
          <w:sz w:val="24"/>
          <w:szCs w:val="24"/>
        </w:rPr>
        <w:t xml:space="preserve"> </w:t>
      </w:r>
      <w:r w:rsidRPr="00EE4771">
        <w:rPr>
          <w:rFonts w:ascii="Times New Roman" w:hAnsi="Times New Roman" w:cs="Times New Roman"/>
          <w:b/>
          <w:sz w:val="24"/>
          <w:szCs w:val="24"/>
        </w:rPr>
        <w:t>Питане от Георги Дракалиев и Николай Стоянов – общински съветници,</w:t>
      </w:r>
      <w:r w:rsidRPr="00EE4771">
        <w:rPr>
          <w:rFonts w:ascii="Times New Roman" w:hAnsi="Times New Roman" w:cs="Times New Roman"/>
          <w:sz w:val="24"/>
          <w:szCs w:val="24"/>
        </w:rPr>
        <w:t xml:space="preserve"> </w:t>
      </w:r>
      <w:r w:rsidRPr="00EE4771">
        <w:rPr>
          <w:rFonts w:ascii="Times New Roman" w:hAnsi="Times New Roman" w:cs="Times New Roman"/>
          <w:i/>
          <w:sz w:val="24"/>
          <w:szCs w:val="24"/>
        </w:rPr>
        <w:t>относно:</w:t>
      </w:r>
      <w:r w:rsidRPr="00EE4771">
        <w:rPr>
          <w:rFonts w:ascii="Times New Roman" w:hAnsi="Times New Roman" w:cs="Times New Roman"/>
          <w:sz w:val="24"/>
          <w:szCs w:val="24"/>
        </w:rPr>
        <w:t xml:space="preserve"> Състоянието на подземните скривалища и бомбоубежища в Бургас</w:t>
      </w:r>
    </w:p>
    <w:p w14:paraId="68CE8010" w14:textId="77777777" w:rsidR="00EE4771" w:rsidRPr="00E83436" w:rsidRDefault="00EE4771" w:rsidP="00EE4771">
      <w:pPr>
        <w:pStyle w:val="ListParagraph"/>
        <w:rPr>
          <w:rFonts w:ascii="Times New Roman" w:hAnsi="Times New Roman" w:cs="Times New Roman"/>
          <w:sz w:val="24"/>
          <w:szCs w:val="24"/>
        </w:rPr>
      </w:pPr>
    </w:p>
    <w:p w14:paraId="5513CCC3" w14:textId="77777777" w:rsidR="00EE4771" w:rsidRDefault="00EE4771" w:rsidP="00EE4771">
      <w:pPr>
        <w:tabs>
          <w:tab w:val="left" w:pos="993"/>
        </w:tabs>
        <w:autoSpaceDN w:val="0"/>
        <w:spacing w:after="0" w:line="240" w:lineRule="auto"/>
        <w:ind w:left="567"/>
        <w:jc w:val="center"/>
        <w:rPr>
          <w:rFonts w:ascii="Calibri" w:eastAsia="Calibri" w:hAnsi="Calibri" w:cs="Times New Roman"/>
        </w:rPr>
      </w:pPr>
      <w:r w:rsidRPr="005A7775">
        <w:rPr>
          <w:rFonts w:ascii="Calibri" w:eastAsia="Calibri" w:hAnsi="Calibri" w:cs="Times New Roman"/>
        </w:rPr>
        <w:t>---------------------------------------------------------------------------------</w:t>
      </w:r>
    </w:p>
    <w:p w14:paraId="73A344B4" w14:textId="77777777" w:rsidR="00EE4771" w:rsidRDefault="00EE4771" w:rsidP="00EE4771">
      <w:pPr>
        <w:pStyle w:val="ListParagraph"/>
        <w:spacing w:line="240" w:lineRule="auto"/>
        <w:jc w:val="both"/>
        <w:rPr>
          <w:rFonts w:ascii="Times New Roman" w:hAnsi="Times New Roman" w:cs="Times New Roman"/>
          <w:sz w:val="24"/>
          <w:szCs w:val="24"/>
        </w:rPr>
      </w:pPr>
    </w:p>
    <w:p w14:paraId="598FB4DC" w14:textId="77777777" w:rsidR="006003B7" w:rsidRDefault="006003B7" w:rsidP="006003B7">
      <w:pPr>
        <w:suppressAutoHyphens/>
        <w:autoSpaceDN w:val="0"/>
        <w:spacing w:after="0" w:line="240" w:lineRule="auto"/>
        <w:ind w:left="2832" w:firstLine="708"/>
        <w:rPr>
          <w:rFonts w:ascii="Times New Roman" w:eastAsia="Times New Roman" w:hAnsi="Times New Roman" w:cs="Times New Roman"/>
          <w:b/>
          <w:bCs/>
          <w:caps/>
          <w:sz w:val="24"/>
          <w:szCs w:val="24"/>
          <w:lang w:eastAsia="bg-BG"/>
        </w:rPr>
      </w:pPr>
    </w:p>
    <w:p w14:paraId="791A4558" w14:textId="77777777" w:rsidR="006003B7" w:rsidRDefault="006003B7" w:rsidP="006003B7">
      <w:pPr>
        <w:suppressAutoHyphens/>
        <w:autoSpaceDN w:val="0"/>
        <w:spacing w:after="0" w:line="240" w:lineRule="auto"/>
        <w:ind w:left="2832" w:firstLine="708"/>
        <w:rPr>
          <w:rFonts w:ascii="Times New Roman" w:eastAsia="Times New Roman" w:hAnsi="Times New Roman" w:cs="Times New Roman"/>
          <w:b/>
          <w:bCs/>
          <w:caps/>
          <w:sz w:val="24"/>
          <w:szCs w:val="24"/>
          <w:lang w:eastAsia="bg-BG"/>
        </w:rPr>
      </w:pPr>
    </w:p>
    <w:p w14:paraId="7FE3309C" w14:textId="77777777" w:rsidR="006003B7" w:rsidRDefault="006003B7" w:rsidP="006003B7">
      <w:pPr>
        <w:suppressAutoHyphens/>
        <w:autoSpaceDN w:val="0"/>
        <w:spacing w:after="0" w:line="240" w:lineRule="auto"/>
        <w:ind w:left="2832" w:firstLine="708"/>
        <w:rPr>
          <w:rFonts w:ascii="Times New Roman" w:eastAsia="Times New Roman" w:hAnsi="Times New Roman" w:cs="Times New Roman"/>
          <w:b/>
          <w:bCs/>
          <w:caps/>
          <w:sz w:val="24"/>
          <w:szCs w:val="24"/>
          <w:lang w:eastAsia="bg-BG"/>
        </w:rPr>
      </w:pPr>
    </w:p>
    <w:p w14:paraId="49CCC363" w14:textId="77777777" w:rsidR="006003B7" w:rsidRDefault="006003B7" w:rsidP="006003B7">
      <w:pPr>
        <w:suppressAutoHyphens/>
        <w:autoSpaceDN w:val="0"/>
        <w:spacing w:after="0" w:line="240" w:lineRule="auto"/>
        <w:ind w:left="2832" w:firstLine="708"/>
        <w:rPr>
          <w:rFonts w:ascii="Calibri" w:eastAsia="Calibri" w:hAnsi="Calibri" w:cs="Times New Roman"/>
        </w:rPr>
      </w:pPr>
      <w:r w:rsidRPr="00307EA6">
        <w:rPr>
          <w:rFonts w:ascii="Times New Roman" w:eastAsia="Times New Roman" w:hAnsi="Times New Roman" w:cs="Times New Roman"/>
          <w:b/>
          <w:bCs/>
          <w:caps/>
          <w:sz w:val="24"/>
          <w:szCs w:val="24"/>
          <w:lang w:eastAsia="bg-BG"/>
        </w:rPr>
        <w:t xml:space="preserve">ПРЕДСЕДАТЕЛ </w:t>
      </w:r>
    </w:p>
    <w:p w14:paraId="4F708A66" w14:textId="77777777" w:rsidR="006003B7" w:rsidRPr="00855D1F" w:rsidRDefault="006003B7" w:rsidP="006003B7">
      <w:pPr>
        <w:suppressAutoHyphens/>
        <w:autoSpaceDN w:val="0"/>
        <w:spacing w:after="0" w:line="240" w:lineRule="auto"/>
        <w:ind w:left="2832" w:firstLine="708"/>
        <w:rPr>
          <w:rFonts w:ascii="Calibri" w:eastAsia="Calibri" w:hAnsi="Calibri" w:cs="Times New Roman"/>
        </w:rPr>
      </w:pPr>
      <w:r w:rsidRPr="00307EA6">
        <w:rPr>
          <w:rFonts w:ascii="Times New Roman" w:eastAsia="Times New Roman" w:hAnsi="Times New Roman" w:cs="Times New Roman"/>
          <w:b/>
          <w:bCs/>
          <w:caps/>
          <w:sz w:val="24"/>
          <w:szCs w:val="24"/>
          <w:lang w:eastAsia="bg-BG"/>
        </w:rPr>
        <w:t xml:space="preserve">НА ОБЩИНСКИ СЪВЕТ – Бургас:  </w:t>
      </w:r>
    </w:p>
    <w:p w14:paraId="2B7A584D" w14:textId="77777777" w:rsidR="006003B7" w:rsidRPr="00E129F3" w:rsidRDefault="006003B7" w:rsidP="006003B7">
      <w:pPr>
        <w:spacing w:line="240" w:lineRule="auto"/>
        <w:contextualSpacing/>
        <w:jc w:val="both"/>
        <w:rPr>
          <w:rFonts w:ascii="Times New Roman" w:hAnsi="Times New Roman" w:cs="Times New Roman"/>
          <w:b/>
          <w:sz w:val="24"/>
          <w:szCs w:val="24"/>
        </w:rPr>
      </w:pPr>
      <w:r w:rsidRPr="00307EA6">
        <w:rPr>
          <w:rFonts w:ascii="Times New Roman" w:eastAsia="Times New Roman" w:hAnsi="Times New Roman" w:cs="Times New Roman"/>
          <w:b/>
          <w:bCs/>
          <w:caps/>
          <w:sz w:val="24"/>
          <w:szCs w:val="24"/>
          <w:lang w:eastAsia="bg-BG"/>
        </w:rPr>
        <w:t xml:space="preserve">                                          </w:t>
      </w:r>
      <w:r>
        <w:rPr>
          <w:rFonts w:ascii="Times New Roman" w:eastAsia="Times New Roman" w:hAnsi="Times New Roman" w:cs="Times New Roman"/>
          <w:b/>
          <w:bCs/>
          <w:caps/>
          <w:sz w:val="24"/>
          <w:szCs w:val="24"/>
          <w:lang w:eastAsia="bg-BG"/>
        </w:rPr>
        <w:t xml:space="preserve">                              </w:t>
      </w:r>
      <w:r w:rsidRPr="00E129F3">
        <w:rPr>
          <w:rFonts w:ascii="Times New Roman" w:hAnsi="Times New Roman" w:cs="Times New Roman"/>
          <w:b/>
          <w:sz w:val="24"/>
          <w:szCs w:val="24"/>
        </w:rPr>
        <w:t>ПРОФ. Д-Р СЕВДАЛИНА ТУРМАНОВА</w:t>
      </w:r>
    </w:p>
    <w:p w14:paraId="0F9A555F" w14:textId="77777777" w:rsidR="006003B7" w:rsidRDefault="006003B7" w:rsidP="006003B7"/>
    <w:p w14:paraId="2EC9D75C" w14:textId="77777777" w:rsidR="00EE4771" w:rsidRDefault="00EE4771"/>
    <w:sectPr w:rsidR="00EE47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273"/>
    <w:multiLevelType w:val="hybridMultilevel"/>
    <w:tmpl w:val="D220BDD2"/>
    <w:lvl w:ilvl="0" w:tplc="0402000F">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 w15:restartNumberingAfterBreak="0">
    <w:nsid w:val="0FEC0885"/>
    <w:multiLevelType w:val="hybridMultilevel"/>
    <w:tmpl w:val="F334CDB2"/>
    <w:lvl w:ilvl="0" w:tplc="CB54F88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AA02738"/>
    <w:multiLevelType w:val="hybridMultilevel"/>
    <w:tmpl w:val="FD0077EE"/>
    <w:lvl w:ilvl="0" w:tplc="AA2E3C7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33840729"/>
    <w:multiLevelType w:val="hybridMultilevel"/>
    <w:tmpl w:val="B0EE33DA"/>
    <w:lvl w:ilvl="0" w:tplc="659C8A08">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3ABF65C6"/>
    <w:multiLevelType w:val="hybridMultilevel"/>
    <w:tmpl w:val="9134FB0E"/>
    <w:lvl w:ilvl="0" w:tplc="0402000F">
      <w:start w:val="2"/>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43D87789"/>
    <w:multiLevelType w:val="hybridMultilevel"/>
    <w:tmpl w:val="D03E878A"/>
    <w:lvl w:ilvl="0" w:tplc="2D2EC7C8">
      <w:start w:val="1"/>
      <w:numFmt w:val="decimal"/>
      <w:lvlText w:val="%1."/>
      <w:lvlJc w:val="left"/>
      <w:pPr>
        <w:ind w:left="1068" w:hanging="360"/>
      </w:pPr>
      <w:rPr>
        <w:rFonts w:eastAsia="Times New Roman" w:hint="default"/>
        <w:b/>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44146381"/>
    <w:multiLevelType w:val="hybridMultilevel"/>
    <w:tmpl w:val="0908F0DC"/>
    <w:lvl w:ilvl="0" w:tplc="FE86F5FA">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7" w15:restartNumberingAfterBreak="0">
    <w:nsid w:val="47C92679"/>
    <w:multiLevelType w:val="hybridMultilevel"/>
    <w:tmpl w:val="BAB8BD40"/>
    <w:lvl w:ilvl="0" w:tplc="DC1CCB8E">
      <w:start w:val="1"/>
      <w:numFmt w:val="upperRoman"/>
      <w:lvlText w:val="%1."/>
      <w:lvlJc w:val="left"/>
      <w:pPr>
        <w:ind w:left="1080" w:hanging="72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5112AA6"/>
    <w:multiLevelType w:val="hybridMultilevel"/>
    <w:tmpl w:val="398AB99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B493849"/>
    <w:multiLevelType w:val="hybridMultilevel"/>
    <w:tmpl w:val="3A66D7D4"/>
    <w:lvl w:ilvl="0" w:tplc="7C9A9F36">
      <w:start w:val="1"/>
      <w:numFmt w:val="upperRoman"/>
      <w:lvlText w:val="%1."/>
      <w:lvlJc w:val="left"/>
      <w:pPr>
        <w:ind w:left="1425" w:hanging="720"/>
      </w:pPr>
      <w:rPr>
        <w:rFonts w:hint="default"/>
        <w:b/>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15:restartNumberingAfterBreak="0">
    <w:nsid w:val="5DF550F9"/>
    <w:multiLevelType w:val="hybridMultilevel"/>
    <w:tmpl w:val="F83A6EC0"/>
    <w:lvl w:ilvl="0" w:tplc="56706AC2">
      <w:start w:val="2"/>
      <w:numFmt w:val="bullet"/>
      <w:lvlText w:val="-"/>
      <w:lvlJc w:val="left"/>
      <w:pPr>
        <w:ind w:left="1287" w:hanging="360"/>
      </w:pPr>
      <w:rPr>
        <w:rFonts w:ascii="Times New Roman" w:eastAsiaTheme="minorHAnsi" w:hAnsi="Times New Roman" w:cs="Times New Roman" w:hint="default"/>
        <w:b/>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1" w15:restartNumberingAfterBreak="0">
    <w:nsid w:val="6297107E"/>
    <w:multiLevelType w:val="hybridMultilevel"/>
    <w:tmpl w:val="436CF7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DC855F4"/>
    <w:multiLevelType w:val="hybridMultilevel"/>
    <w:tmpl w:val="DEBA08FE"/>
    <w:lvl w:ilvl="0" w:tplc="0402000F">
      <w:start w:val="1"/>
      <w:numFmt w:val="decimal"/>
      <w:lvlText w:val="%1."/>
      <w:lvlJc w:val="left"/>
      <w:pPr>
        <w:ind w:left="1211" w:hanging="360"/>
      </w:p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3" w15:restartNumberingAfterBreak="0">
    <w:nsid w:val="6E1D1367"/>
    <w:multiLevelType w:val="hybridMultilevel"/>
    <w:tmpl w:val="7088AEF2"/>
    <w:lvl w:ilvl="0" w:tplc="616841D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2B727E2"/>
    <w:multiLevelType w:val="hybridMultilevel"/>
    <w:tmpl w:val="E9A62A30"/>
    <w:lvl w:ilvl="0" w:tplc="62CA6B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82200AA"/>
    <w:multiLevelType w:val="hybridMultilevel"/>
    <w:tmpl w:val="0F72CD9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5"/>
  </w:num>
  <w:num w:numId="5">
    <w:abstractNumId w:val="6"/>
  </w:num>
  <w:num w:numId="6">
    <w:abstractNumId w:val="9"/>
  </w:num>
  <w:num w:numId="7">
    <w:abstractNumId w:val="2"/>
  </w:num>
  <w:num w:numId="8">
    <w:abstractNumId w:val="10"/>
  </w:num>
  <w:num w:numId="9">
    <w:abstractNumId w:val="4"/>
  </w:num>
  <w:num w:numId="10">
    <w:abstractNumId w:val="12"/>
  </w:num>
  <w:num w:numId="11">
    <w:abstractNumId w:val="11"/>
  </w:num>
  <w:num w:numId="12">
    <w:abstractNumId w:val="14"/>
  </w:num>
  <w:num w:numId="13">
    <w:abstractNumId w:val="8"/>
  </w:num>
  <w:num w:numId="14">
    <w:abstractNumId w:val="15"/>
  </w:num>
  <w:num w:numId="15">
    <w:abstractNumId w:val="7"/>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1FB"/>
    <w:rsid w:val="000215B5"/>
    <w:rsid w:val="00030D0F"/>
    <w:rsid w:val="000721FE"/>
    <w:rsid w:val="00081C61"/>
    <w:rsid w:val="00094622"/>
    <w:rsid w:val="001146A6"/>
    <w:rsid w:val="00177DDA"/>
    <w:rsid w:val="001A162C"/>
    <w:rsid w:val="0020452F"/>
    <w:rsid w:val="002B50EE"/>
    <w:rsid w:val="0034651A"/>
    <w:rsid w:val="00385AA8"/>
    <w:rsid w:val="003B36A5"/>
    <w:rsid w:val="003F38D8"/>
    <w:rsid w:val="003F7F52"/>
    <w:rsid w:val="00420200"/>
    <w:rsid w:val="00460243"/>
    <w:rsid w:val="0047560F"/>
    <w:rsid w:val="00492375"/>
    <w:rsid w:val="00510982"/>
    <w:rsid w:val="005C0C54"/>
    <w:rsid w:val="005C71CD"/>
    <w:rsid w:val="005F0977"/>
    <w:rsid w:val="006003B7"/>
    <w:rsid w:val="0070411F"/>
    <w:rsid w:val="007E001B"/>
    <w:rsid w:val="008070D0"/>
    <w:rsid w:val="00857B87"/>
    <w:rsid w:val="00866427"/>
    <w:rsid w:val="008B7F62"/>
    <w:rsid w:val="00900681"/>
    <w:rsid w:val="00932F4B"/>
    <w:rsid w:val="00934A73"/>
    <w:rsid w:val="00956BC1"/>
    <w:rsid w:val="00983051"/>
    <w:rsid w:val="00A879BE"/>
    <w:rsid w:val="00C360DB"/>
    <w:rsid w:val="00C53408"/>
    <w:rsid w:val="00CB06B2"/>
    <w:rsid w:val="00E031FB"/>
    <w:rsid w:val="00E422B3"/>
    <w:rsid w:val="00E64076"/>
    <w:rsid w:val="00EC101A"/>
    <w:rsid w:val="00EE4771"/>
    <w:rsid w:val="00F204EE"/>
    <w:rsid w:val="00F213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AB81B"/>
  <w15:chartTrackingRefBased/>
  <w15:docId w15:val="{34C74C96-8B1C-4F93-9C90-343F38A6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7B8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857B87"/>
    <w:rPr>
      <w:color w:val="0000FF"/>
      <w:u w:val="single"/>
    </w:rPr>
  </w:style>
  <w:style w:type="paragraph" w:styleId="ListParagraph">
    <w:name w:val="List Paragraph"/>
    <w:basedOn w:val="Normal"/>
    <w:uiPriority w:val="34"/>
    <w:qFormat/>
    <w:rsid w:val="00EE4771"/>
    <w:pPr>
      <w:spacing w:line="259" w:lineRule="auto"/>
      <w:ind w:left="720"/>
      <w:contextualSpacing/>
    </w:pPr>
  </w:style>
  <w:style w:type="character" w:styleId="CommentReference">
    <w:name w:val="annotation reference"/>
    <w:basedOn w:val="DefaultParagraphFont"/>
    <w:uiPriority w:val="99"/>
    <w:semiHidden/>
    <w:unhideWhenUsed/>
    <w:rsid w:val="008070D0"/>
    <w:rPr>
      <w:sz w:val="16"/>
      <w:szCs w:val="16"/>
    </w:rPr>
  </w:style>
  <w:style w:type="paragraph" w:styleId="CommentText">
    <w:name w:val="annotation text"/>
    <w:basedOn w:val="Normal"/>
    <w:link w:val="CommentTextChar"/>
    <w:uiPriority w:val="99"/>
    <w:semiHidden/>
    <w:unhideWhenUsed/>
    <w:rsid w:val="008070D0"/>
    <w:pPr>
      <w:spacing w:after="0" w:line="240" w:lineRule="auto"/>
      <w:ind w:firstLine="425"/>
      <w:jc w:val="both"/>
    </w:pPr>
    <w:rPr>
      <w:sz w:val="20"/>
      <w:szCs w:val="20"/>
    </w:rPr>
  </w:style>
  <w:style w:type="character" w:customStyle="1" w:styleId="CommentTextChar">
    <w:name w:val="Comment Text Char"/>
    <w:basedOn w:val="DefaultParagraphFont"/>
    <w:link w:val="CommentText"/>
    <w:uiPriority w:val="99"/>
    <w:semiHidden/>
    <w:rsid w:val="008070D0"/>
    <w:rPr>
      <w:sz w:val="20"/>
      <w:szCs w:val="20"/>
    </w:rPr>
  </w:style>
  <w:style w:type="paragraph" w:styleId="BalloonText">
    <w:name w:val="Balloon Text"/>
    <w:basedOn w:val="Normal"/>
    <w:link w:val="BalloonTextChar"/>
    <w:uiPriority w:val="99"/>
    <w:semiHidden/>
    <w:unhideWhenUsed/>
    <w:rsid w:val="008070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70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27</Pages>
  <Words>10652</Words>
  <Characters>60718</Characters>
  <Application>Microsoft Office Word</Application>
  <DocSecurity>0</DocSecurity>
  <Lines>505</Lines>
  <Paragraphs>142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71228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Hello</dc:creator>
  <cp:keywords/>
  <dc:description/>
  <cp:lastModifiedBy>Jeni Gospodinova</cp:lastModifiedBy>
  <cp:revision>40</cp:revision>
  <dcterms:created xsi:type="dcterms:W3CDTF">2022-02-23T08:40:00Z</dcterms:created>
  <dcterms:modified xsi:type="dcterms:W3CDTF">2022-03-01T07:38:00Z</dcterms:modified>
</cp:coreProperties>
</file>