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13B" w:rsidRPr="003C2EC8" w:rsidRDefault="00AB313B" w:rsidP="00AB313B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3C2EC8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19C31618" wp14:editId="6C3361A5">
            <wp:simplePos x="0" y="0"/>
            <wp:positionH relativeFrom="column">
              <wp:posOffset>-57150</wp:posOffset>
            </wp:positionH>
            <wp:positionV relativeFrom="paragraph">
              <wp:posOffset>-408940</wp:posOffset>
            </wp:positionV>
            <wp:extent cx="713740" cy="1066165"/>
            <wp:effectExtent l="0" t="0" r="0" b="635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2EC8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:rsidR="00AB313B" w:rsidRPr="003C2EC8" w:rsidRDefault="00AB313B" w:rsidP="00AB313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>8000 Бургас, ул. „Александровска” № 26</w:t>
      </w:r>
    </w:p>
    <w:p w:rsidR="00AB313B" w:rsidRPr="003C2EC8" w:rsidRDefault="00AB313B" w:rsidP="00AB313B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 xml:space="preserve">тел.: 056/ 84 13 00;  </w:t>
      </w:r>
      <w:hyperlink r:id="rId8" w:history="1"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3C2EC8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3C2EC8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3C2EC8">
        <w:rPr>
          <w:rFonts w:ascii="Times New Roman" w:eastAsia="Times New Roman" w:hAnsi="Times New Roman" w:cs="Times New Roman"/>
          <w:lang w:val="pt-BR" w:eastAsia="ar-SA"/>
        </w:rPr>
        <w:t>council</w:t>
      </w:r>
      <w:r w:rsidRPr="003C2EC8">
        <w:rPr>
          <w:rFonts w:ascii="Times New Roman" w:eastAsia="Times New Roman" w:hAnsi="Times New Roman" w:cs="Times New Roman"/>
          <w:lang w:eastAsia="ar-SA"/>
        </w:rPr>
        <w:t>@</w:t>
      </w:r>
      <w:r w:rsidRPr="003C2EC8">
        <w:rPr>
          <w:rFonts w:ascii="Times New Roman" w:eastAsia="Times New Roman" w:hAnsi="Times New Roman" w:cs="Times New Roman"/>
          <w:lang w:val="pt-BR" w:eastAsia="ar-SA"/>
        </w:rPr>
        <w:t>burgas</w:t>
      </w:r>
      <w:r w:rsidRPr="003C2EC8">
        <w:rPr>
          <w:rFonts w:ascii="Times New Roman" w:eastAsia="Times New Roman" w:hAnsi="Times New Roman" w:cs="Times New Roman"/>
          <w:lang w:eastAsia="ar-SA"/>
        </w:rPr>
        <w:t>.</w:t>
      </w:r>
      <w:r w:rsidRPr="003C2EC8">
        <w:rPr>
          <w:rFonts w:ascii="Times New Roman" w:eastAsia="Times New Roman" w:hAnsi="Times New Roman" w:cs="Times New Roman"/>
          <w:lang w:val="pt-BR" w:eastAsia="ar-SA"/>
        </w:rPr>
        <w:t>org</w:t>
      </w:r>
    </w:p>
    <w:p w:rsidR="00AB313B" w:rsidRPr="009E0E71" w:rsidRDefault="00AB313B" w:rsidP="00AB313B">
      <w:pPr>
        <w:suppressAutoHyphens/>
        <w:autoSpaceDN w:val="0"/>
        <w:spacing w:after="0" w:line="240" w:lineRule="auto"/>
        <w:contextualSpacing/>
        <w:rPr>
          <w:rFonts w:ascii="Calibri" w:eastAsia="Calibri" w:hAnsi="Calibri" w:cs="Times New Roman"/>
        </w:rPr>
      </w:pPr>
      <w:r w:rsidRPr="006224B5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A35E95C" wp14:editId="51462FFC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DBA1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:rsidR="00AB313B" w:rsidRDefault="00AB313B" w:rsidP="00AB313B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ТУРИЗЪМ</w:t>
      </w:r>
    </w:p>
    <w:p w:rsidR="00AB313B" w:rsidRPr="006224B5" w:rsidRDefault="00AB313B" w:rsidP="00AB313B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AB313B" w:rsidRDefault="00AB313B" w:rsidP="00AB313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AB313B" w:rsidRPr="002D0B76" w:rsidRDefault="00AB313B" w:rsidP="00AB313B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6224B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25</w:t>
      </w:r>
    </w:p>
    <w:p w:rsidR="00AB313B" w:rsidRPr="006224B5" w:rsidRDefault="00AB313B" w:rsidP="00AB313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:rsidR="00AB313B" w:rsidRPr="006224B5" w:rsidRDefault="00AB313B" w:rsidP="00AB313B">
      <w:pPr>
        <w:numPr>
          <w:ilvl w:val="0"/>
          <w:numId w:val="1"/>
        </w:numPr>
        <w:suppressAutoHyphens/>
        <w:autoSpaceDN w:val="0"/>
        <w:spacing w:before="100" w:after="0" w:line="240" w:lineRule="auto"/>
        <w:contextualSpacing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:rsidR="00AB313B" w:rsidRPr="006224B5" w:rsidRDefault="00AB313B" w:rsidP="00AB313B">
      <w:pPr>
        <w:suppressAutoHyphens/>
        <w:autoSpaceDN w:val="0"/>
        <w:spacing w:before="100" w:after="0" w:line="240" w:lineRule="auto"/>
        <w:contextualSpacing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:rsidR="00AB313B" w:rsidRPr="006224B5" w:rsidRDefault="00AB313B" w:rsidP="00AB313B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02.2022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 часа, </w:t>
      </w:r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Зала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„Александровска“ № 26</w:t>
      </w:r>
      <w:r w:rsidRPr="00E50D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туризъм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B313B" w:rsidRPr="00492526" w:rsidRDefault="00AB313B" w:rsidP="00AB313B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106C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925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Мария </w:t>
      </w:r>
      <w:r w:rsidR="00EF32CD">
        <w:rPr>
          <w:rFonts w:ascii="Times New Roman" w:eastAsia="Times New Roman" w:hAnsi="Times New Roman" w:cs="Times New Roman"/>
          <w:sz w:val="24"/>
          <w:szCs w:val="24"/>
          <w:lang w:eastAsia="bg-BG"/>
        </w:rPr>
        <w:t>Табакова</w:t>
      </w:r>
      <w:r w:rsidRPr="004925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председател, Пеньо Мечков – зам.-председател и членове: проф. д-р Севдалина Турманова, </w:t>
      </w:r>
      <w:r w:rsidR="00A12751" w:rsidRPr="004925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Юлиян Георгиев,  Юлиян Кулев и </w:t>
      </w:r>
      <w:r w:rsidRPr="00492526">
        <w:rPr>
          <w:rFonts w:ascii="Times New Roman" w:eastAsia="Times New Roman" w:hAnsi="Times New Roman" w:cs="Times New Roman"/>
          <w:sz w:val="24"/>
          <w:szCs w:val="24"/>
          <w:lang w:eastAsia="bg-BG"/>
        </w:rPr>
        <w:t>Димчо Грудев</w:t>
      </w:r>
      <w:r w:rsidR="00664C5A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който</w:t>
      </w:r>
      <w:r w:rsidR="00FC4C8B" w:rsidRPr="004925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C4C8B" w:rsidRPr="00492526">
        <w:rPr>
          <w:rFonts w:ascii="Times New Roman" w:eastAsia="Times New Roman" w:hAnsi="Times New Roman" w:cs="Times New Roman"/>
          <w:sz w:val="24"/>
          <w:szCs w:val="24"/>
          <w:lang w:eastAsia="bg-BG"/>
        </w:rPr>
        <w:t>взе участие в заседанието на основание чл.39в</w:t>
      </w:r>
      <w:r w:rsidRPr="0049252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B313B" w:rsidRPr="002D6F47" w:rsidRDefault="00AB313B" w:rsidP="00AB313B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25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 </w:t>
      </w:r>
      <w:r w:rsidR="00FC4C8B" w:rsidRPr="00492526">
        <w:rPr>
          <w:rFonts w:ascii="Times New Roman" w:eastAsia="Times New Roman" w:hAnsi="Times New Roman" w:cs="Times New Roman"/>
          <w:sz w:val="24"/>
          <w:szCs w:val="24"/>
          <w:lang w:eastAsia="bg-BG"/>
        </w:rPr>
        <w:t>Христо Панайотов</w:t>
      </w:r>
      <w:r w:rsidRPr="0049252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92526" w:rsidRPr="00492526" w:rsidRDefault="00AB313B" w:rsidP="00AB313B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E5D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</w:t>
      </w:r>
      <w:r w:rsidR="00664C5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92526">
        <w:rPr>
          <w:rFonts w:ascii="Times New Roman" w:eastAsia="Calibri" w:hAnsi="Times New Roman" w:cs="Times New Roman"/>
          <w:sz w:val="24"/>
          <w:szCs w:val="24"/>
        </w:rPr>
        <w:t>Диана Саватева – зам.-к</w:t>
      </w:r>
      <w:r w:rsidR="00664C5A">
        <w:rPr>
          <w:rFonts w:ascii="Times New Roman" w:eastAsia="Calibri" w:hAnsi="Times New Roman" w:cs="Times New Roman"/>
          <w:sz w:val="24"/>
          <w:szCs w:val="24"/>
        </w:rPr>
        <w:t>мет „Култура, туризъм и спорт“.</w:t>
      </w:r>
    </w:p>
    <w:p w:rsidR="001247AA" w:rsidRDefault="001247AA" w:rsidP="00AB313B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92526">
        <w:rPr>
          <w:rFonts w:ascii="Times New Roman" w:eastAsia="Calibri" w:hAnsi="Times New Roman" w:cs="Times New Roman"/>
          <w:sz w:val="24"/>
          <w:szCs w:val="24"/>
        </w:rPr>
        <w:t>Присъства още Тодор Стамболиев – обществен посредник на територията на Община Бургас.</w:t>
      </w:r>
    </w:p>
    <w:p w:rsidR="00AB313B" w:rsidRPr="00FC3E9F" w:rsidRDefault="00AB313B" w:rsidP="00AB313B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052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ПКТ – Мария </w:t>
      </w:r>
      <w:r w:rsidR="00504F40">
        <w:rPr>
          <w:rFonts w:ascii="Times New Roman" w:eastAsia="Times New Roman" w:hAnsi="Times New Roman" w:cs="Times New Roman"/>
          <w:sz w:val="24"/>
          <w:szCs w:val="24"/>
          <w:lang w:eastAsia="bg-BG"/>
        </w:rPr>
        <w:t>Табако</w:t>
      </w:r>
      <w:bookmarkStart w:id="0" w:name="_GoBack"/>
      <w:bookmarkEnd w:id="0"/>
      <w:r w:rsidRPr="0040529F">
        <w:rPr>
          <w:rFonts w:ascii="Times New Roman" w:eastAsia="Times New Roman" w:hAnsi="Times New Roman" w:cs="Times New Roman"/>
          <w:sz w:val="24"/>
          <w:szCs w:val="24"/>
          <w:lang w:eastAsia="bg-BG"/>
        </w:rPr>
        <w:t>ва</w:t>
      </w:r>
      <w:r w:rsidRPr="004925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49252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 6 гл. „за“, 0 гл. „против“ и 0 гл. „въздържали се“ </w:t>
      </w:r>
      <w:r w:rsidRPr="00492526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49252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49252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следният</w:t>
      </w:r>
    </w:p>
    <w:p w:rsidR="00AB313B" w:rsidRPr="008F2B64" w:rsidRDefault="00AB313B" w:rsidP="00AB313B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B313B" w:rsidRDefault="00AB313B" w:rsidP="00AB313B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6655D3" w:rsidRDefault="006655D3" w:rsidP="00AB313B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6655D3" w:rsidRPr="006655D3" w:rsidRDefault="006655D3" w:rsidP="006655D3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55D3">
        <w:rPr>
          <w:rFonts w:ascii="Times New Roman" w:hAnsi="Times New Roman" w:cs="Times New Roman"/>
          <w:i/>
          <w:sz w:val="24"/>
          <w:szCs w:val="24"/>
        </w:rPr>
        <w:t>ОбС 08-00-12512</w:t>
      </w:r>
      <w:r w:rsidRPr="006655D3">
        <w:rPr>
          <w:rFonts w:ascii="Times New Roman" w:hAnsi="Times New Roman" w:cs="Times New Roman"/>
          <w:sz w:val="24"/>
          <w:szCs w:val="24"/>
        </w:rPr>
        <w:t xml:space="preserve"> </w:t>
      </w:r>
      <w:r w:rsidRPr="006655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6655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655D3">
        <w:rPr>
          <w:rFonts w:ascii="Times New Roman" w:hAnsi="Times New Roman" w:cs="Times New Roman"/>
          <w:sz w:val="24"/>
          <w:szCs w:val="24"/>
        </w:rPr>
        <w:t>Приемане на Наредба  за допълнение и изменение на Наредбата за определянето и администрирането на местните такси и цени на услуги на територията на Община Бургас </w:t>
      </w:r>
    </w:p>
    <w:p w:rsidR="006655D3" w:rsidRPr="006655D3" w:rsidRDefault="006655D3" w:rsidP="006655D3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5D3" w:rsidRPr="006655D3" w:rsidRDefault="006655D3" w:rsidP="006655D3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55D3">
        <w:rPr>
          <w:rFonts w:ascii="Times New Roman" w:hAnsi="Times New Roman" w:cs="Times New Roman"/>
          <w:i/>
          <w:sz w:val="24"/>
          <w:szCs w:val="24"/>
        </w:rPr>
        <w:t>ОбС 08-00-12483</w:t>
      </w:r>
      <w:r w:rsidRPr="006655D3">
        <w:rPr>
          <w:rFonts w:ascii="Times New Roman" w:hAnsi="Times New Roman" w:cs="Times New Roman"/>
          <w:sz w:val="24"/>
          <w:szCs w:val="24"/>
        </w:rPr>
        <w:t xml:space="preserve"> </w:t>
      </w:r>
      <w:r w:rsidRPr="006655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Антонио Душепеев – председател на Комисията по чл.8, ал.2 от Наредбата за условията и реда за установяване на жилищните нужди на граждани, настаняване под наем и продажба на общински жилища, </w:t>
      </w:r>
      <w:r w:rsidRPr="006655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655D3">
        <w:rPr>
          <w:rFonts w:ascii="Times New Roman" w:hAnsi="Times New Roman" w:cs="Times New Roman"/>
          <w:iCs/>
          <w:sz w:val="24"/>
          <w:szCs w:val="24"/>
        </w:rPr>
        <w:t>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:rsidR="006655D3" w:rsidRPr="006655D3" w:rsidRDefault="006655D3" w:rsidP="006655D3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5D3" w:rsidRPr="006655D3" w:rsidRDefault="006655D3" w:rsidP="006655D3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55D3">
        <w:rPr>
          <w:rFonts w:ascii="Times New Roman" w:hAnsi="Times New Roman" w:cs="Times New Roman"/>
          <w:i/>
          <w:sz w:val="24"/>
          <w:szCs w:val="24"/>
        </w:rPr>
        <w:t>ОбС 08-00-12479</w:t>
      </w:r>
      <w:r w:rsidRPr="006655D3">
        <w:rPr>
          <w:rFonts w:ascii="Times New Roman" w:hAnsi="Times New Roman" w:cs="Times New Roman"/>
          <w:sz w:val="24"/>
          <w:szCs w:val="24"/>
        </w:rPr>
        <w:t> </w:t>
      </w:r>
      <w:r w:rsidRPr="006655D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Диана Саватева – зам.-кмет на Община Бургас,</w:t>
      </w:r>
      <w:r w:rsidRPr="006655D3">
        <w:rPr>
          <w:rFonts w:ascii="Times New Roman" w:hAnsi="Times New Roman" w:cs="Times New Roman"/>
          <w:sz w:val="24"/>
          <w:szCs w:val="24"/>
        </w:rPr>
        <w:t xml:space="preserve"> </w:t>
      </w:r>
      <w:r w:rsidRPr="006655D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655D3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 за работата на фонд  „Култура“ на Община Бургас</w:t>
      </w:r>
    </w:p>
    <w:p w:rsidR="006655D3" w:rsidRPr="006655D3" w:rsidRDefault="006655D3" w:rsidP="006655D3">
      <w:pPr>
        <w:ind w:left="720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6655D3" w:rsidRPr="006655D3" w:rsidRDefault="006655D3" w:rsidP="006655D3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55D3">
        <w:rPr>
          <w:rFonts w:ascii="Times New Roman" w:hAnsi="Times New Roman" w:cs="Times New Roman"/>
          <w:i/>
          <w:sz w:val="24"/>
          <w:szCs w:val="24"/>
        </w:rPr>
        <w:t>ОбС 08-00-12484</w:t>
      </w:r>
      <w:r w:rsidRPr="006655D3">
        <w:rPr>
          <w:rFonts w:ascii="Times New Roman" w:hAnsi="Times New Roman" w:cs="Times New Roman"/>
          <w:sz w:val="24"/>
          <w:szCs w:val="24"/>
        </w:rPr>
        <w:t xml:space="preserve"> </w:t>
      </w:r>
      <w:r w:rsidRPr="006655D3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 w:rsidRPr="006655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655D3">
        <w:rPr>
          <w:rFonts w:ascii="Times New Roman" w:hAnsi="Times New Roman" w:cs="Times New Roman"/>
          <w:sz w:val="24"/>
          <w:szCs w:val="24"/>
        </w:rPr>
        <w:t>Изпълнение на решенията на Общинския съвет, взети на сесиите, проведени в периода м. септември 2021 г. – м. декември 2021 г. </w:t>
      </w:r>
    </w:p>
    <w:p w:rsidR="006655D3" w:rsidRPr="006655D3" w:rsidRDefault="006655D3" w:rsidP="006655D3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655D3" w:rsidRPr="006655D3" w:rsidRDefault="006655D3" w:rsidP="006655D3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655D3">
        <w:rPr>
          <w:rFonts w:ascii="Times New Roman" w:hAnsi="Times New Roman" w:cs="Times New Roman"/>
          <w:i/>
          <w:sz w:val="24"/>
          <w:szCs w:val="24"/>
        </w:rPr>
        <w:t>ОбС 08-00-12428</w:t>
      </w:r>
      <w:r w:rsidRPr="006655D3">
        <w:rPr>
          <w:rFonts w:ascii="Times New Roman" w:hAnsi="Times New Roman" w:cs="Times New Roman"/>
          <w:sz w:val="24"/>
          <w:szCs w:val="24"/>
        </w:rPr>
        <w:t xml:space="preserve"> </w:t>
      </w:r>
      <w:r w:rsidRPr="006655D3">
        <w:rPr>
          <w:rFonts w:ascii="Times New Roman" w:hAnsi="Times New Roman" w:cs="Times New Roman"/>
          <w:b/>
          <w:bCs/>
          <w:sz w:val="24"/>
          <w:szCs w:val="24"/>
        </w:rPr>
        <w:t>Годишен отчет за работата и дейността на обществения посредник на Община Бургас за 2021 г.</w:t>
      </w:r>
    </w:p>
    <w:p w:rsidR="00AB313B" w:rsidRDefault="00AB313B" w:rsidP="00AB313B"/>
    <w:p w:rsidR="00AB313B" w:rsidRPr="006E4F66" w:rsidRDefault="00AB313B" w:rsidP="00AB313B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lastRenderedPageBreak/>
        <w:t>-----------------------------------------------------------------------------------</w:t>
      </w:r>
    </w:p>
    <w:p w:rsidR="00AB313B" w:rsidRDefault="00AB313B" w:rsidP="00AB313B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:rsidR="006A691B" w:rsidRDefault="006A691B" w:rsidP="006655D3">
      <w:pPr>
        <w:spacing w:after="0" w:line="240" w:lineRule="auto"/>
      </w:pPr>
    </w:p>
    <w:p w:rsidR="006655D3" w:rsidRDefault="006655D3" w:rsidP="006655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55D3">
        <w:rPr>
          <w:rFonts w:ascii="Times New Roman" w:hAnsi="Times New Roman" w:cs="Times New Roman"/>
          <w:i/>
          <w:sz w:val="24"/>
          <w:szCs w:val="24"/>
        </w:rPr>
        <w:t>ОбС 08-00-12512</w:t>
      </w:r>
      <w:r w:rsidRPr="006655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55D3" w:rsidRPr="006655D3" w:rsidRDefault="006655D3" w:rsidP="006655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55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6655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655D3">
        <w:rPr>
          <w:rFonts w:ascii="Times New Roman" w:hAnsi="Times New Roman" w:cs="Times New Roman"/>
          <w:sz w:val="24"/>
          <w:szCs w:val="24"/>
        </w:rPr>
        <w:t>Приемане на Наредба  за допълнение и изменение на Наредбата за определянето и администрирането на местните такси и цени на услуги на територията на Община Бургас</w:t>
      </w:r>
    </w:p>
    <w:p w:rsidR="00664C5A" w:rsidRDefault="00664C5A" w:rsidP="00664C5A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туризъм приеха следното</w:t>
      </w:r>
    </w:p>
    <w:p w:rsidR="00664C5A" w:rsidRDefault="00664C5A" w:rsidP="00664C5A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:rsidR="006655D3" w:rsidRDefault="00664C5A" w:rsidP="00664C5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:rsidR="006655D3" w:rsidRPr="006E4F66" w:rsidRDefault="006655D3" w:rsidP="006655D3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6655D3" w:rsidRDefault="006655D3" w:rsidP="006655D3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:rsidR="006655D3" w:rsidRPr="006655D3" w:rsidRDefault="006655D3" w:rsidP="006655D3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55D3" w:rsidRDefault="006655D3" w:rsidP="006655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55D3">
        <w:rPr>
          <w:rFonts w:ascii="Times New Roman" w:hAnsi="Times New Roman" w:cs="Times New Roman"/>
          <w:i/>
          <w:sz w:val="24"/>
          <w:szCs w:val="24"/>
        </w:rPr>
        <w:t>ОбС 08-00-12483</w:t>
      </w:r>
      <w:r w:rsidRPr="006655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55D3" w:rsidRPr="006655D3" w:rsidRDefault="006655D3" w:rsidP="006655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55D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Антонио Душепеев – председател на Комисията по чл.8, ал.2 от Наредбата за условията и реда за установяване на жилищните нужди на граждани, настаняване под наем и продажба на общински жилища, </w:t>
      </w:r>
      <w:r w:rsidRPr="006655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655D3">
        <w:rPr>
          <w:rFonts w:ascii="Times New Roman" w:hAnsi="Times New Roman" w:cs="Times New Roman"/>
          <w:iCs/>
          <w:sz w:val="24"/>
          <w:szCs w:val="24"/>
        </w:rPr>
        <w:t>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:rsidR="00664C5A" w:rsidRDefault="00664C5A" w:rsidP="00664C5A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>с 6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туризъм приеха следното</w:t>
      </w:r>
    </w:p>
    <w:p w:rsidR="00664C5A" w:rsidRDefault="00664C5A" w:rsidP="00664C5A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:rsidR="006655D3" w:rsidRDefault="00664C5A" w:rsidP="00664C5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:rsidR="006655D3" w:rsidRPr="006E4F66" w:rsidRDefault="006655D3" w:rsidP="006655D3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6655D3" w:rsidRDefault="006655D3" w:rsidP="006655D3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</w:t>
      </w:r>
    </w:p>
    <w:p w:rsidR="006655D3" w:rsidRPr="006655D3" w:rsidRDefault="006655D3" w:rsidP="006655D3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55D3" w:rsidRDefault="006655D3" w:rsidP="006655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55D3">
        <w:rPr>
          <w:rFonts w:ascii="Times New Roman" w:hAnsi="Times New Roman" w:cs="Times New Roman"/>
          <w:i/>
          <w:sz w:val="24"/>
          <w:szCs w:val="24"/>
        </w:rPr>
        <w:t>ОбС 08-00-12479</w:t>
      </w:r>
      <w:r w:rsidRPr="006655D3">
        <w:rPr>
          <w:rFonts w:ascii="Times New Roman" w:hAnsi="Times New Roman" w:cs="Times New Roman"/>
          <w:sz w:val="24"/>
          <w:szCs w:val="24"/>
        </w:rPr>
        <w:t> </w:t>
      </w:r>
    </w:p>
    <w:p w:rsidR="006655D3" w:rsidRPr="00664C5A" w:rsidRDefault="006655D3" w:rsidP="00664C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55D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Диана Саватева – зам.-кмет на Община Бургас,</w:t>
      </w:r>
      <w:r w:rsidRPr="006655D3">
        <w:rPr>
          <w:rFonts w:ascii="Times New Roman" w:hAnsi="Times New Roman" w:cs="Times New Roman"/>
          <w:sz w:val="24"/>
          <w:szCs w:val="24"/>
        </w:rPr>
        <w:t xml:space="preserve"> </w:t>
      </w:r>
      <w:r w:rsidRPr="006655D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655D3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 за работата на фонд  „Култура“ на Община Бургас</w:t>
      </w:r>
    </w:p>
    <w:p w:rsidR="00664C5A" w:rsidRDefault="00664C5A" w:rsidP="00664C5A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>с 6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туризъм приеха следното</w:t>
      </w:r>
    </w:p>
    <w:p w:rsidR="009D498E" w:rsidRDefault="009D498E" w:rsidP="00664C5A">
      <w:pPr>
        <w:pStyle w:val="NormalWeb"/>
        <w:jc w:val="center"/>
        <w:rPr>
          <w:rStyle w:val="Strong"/>
        </w:rPr>
      </w:pPr>
    </w:p>
    <w:p w:rsidR="00664C5A" w:rsidRDefault="00664C5A" w:rsidP="00664C5A">
      <w:pPr>
        <w:pStyle w:val="NormalWeb"/>
        <w:jc w:val="center"/>
        <w:rPr>
          <w:b/>
          <w:bCs/>
        </w:rPr>
      </w:pPr>
      <w:r>
        <w:rPr>
          <w:rStyle w:val="Strong"/>
        </w:rPr>
        <w:lastRenderedPageBreak/>
        <w:t>СТАНОВИЩЕ:</w:t>
      </w:r>
    </w:p>
    <w:p w:rsidR="006655D3" w:rsidRPr="00664C5A" w:rsidRDefault="00664C5A" w:rsidP="00664C5A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:rsidR="006655D3" w:rsidRPr="006E4F66" w:rsidRDefault="006655D3" w:rsidP="006655D3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6655D3" w:rsidRDefault="006655D3" w:rsidP="006655D3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</w:t>
      </w:r>
    </w:p>
    <w:p w:rsidR="006655D3" w:rsidRPr="006655D3" w:rsidRDefault="006655D3" w:rsidP="006655D3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55D3" w:rsidRDefault="006655D3" w:rsidP="006655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55D3">
        <w:rPr>
          <w:rFonts w:ascii="Times New Roman" w:hAnsi="Times New Roman" w:cs="Times New Roman"/>
          <w:i/>
          <w:sz w:val="24"/>
          <w:szCs w:val="24"/>
        </w:rPr>
        <w:t>ОбС 08-00-12484</w:t>
      </w:r>
      <w:r w:rsidRPr="006655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55D3" w:rsidRDefault="006655D3" w:rsidP="00664C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55D3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 w:rsidRPr="006655D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655D3">
        <w:rPr>
          <w:rFonts w:ascii="Times New Roman" w:hAnsi="Times New Roman" w:cs="Times New Roman"/>
          <w:sz w:val="24"/>
          <w:szCs w:val="24"/>
        </w:rPr>
        <w:t>Изпълнение на решенията на Общинския съвет, взети на сесиите, проведени в периода м. септември 2021 г. – м. декември 2021 г.</w:t>
      </w:r>
    </w:p>
    <w:p w:rsidR="00664C5A" w:rsidRDefault="00664C5A" w:rsidP="00664C5A">
      <w:pPr>
        <w:pStyle w:val="NormalWeb"/>
        <w:ind w:firstLine="708"/>
        <w:jc w:val="both"/>
      </w:pPr>
      <w:r>
        <w:t>След като се запознаха с отчета</w:t>
      </w:r>
      <w:r>
        <w:rPr>
          <w:rStyle w:val="Emphasis"/>
        </w:rPr>
        <w:t xml:space="preserve">, </w:t>
      </w:r>
      <w:r>
        <w:t>членовете на Постоянната комисия по туризъм приеха следното</w:t>
      </w:r>
    </w:p>
    <w:p w:rsidR="00664C5A" w:rsidRDefault="00664C5A" w:rsidP="00664C5A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:rsidR="006655D3" w:rsidRDefault="00664C5A" w:rsidP="00664C5A">
      <w:pPr>
        <w:pStyle w:val="NormalWeb"/>
        <w:ind w:firstLine="708"/>
        <w:jc w:val="both"/>
      </w:pPr>
      <w:r>
        <w:rPr>
          <w:rStyle w:val="Strong"/>
        </w:rPr>
        <w:t xml:space="preserve">Приема за сведение </w:t>
      </w:r>
      <w:r>
        <w:t>отчета от Димитър Николов за изпълнение на решенията на Общински съвет – Бургас.</w:t>
      </w:r>
    </w:p>
    <w:p w:rsidR="006655D3" w:rsidRPr="006E4F66" w:rsidRDefault="006655D3" w:rsidP="006655D3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6655D3" w:rsidRDefault="006655D3" w:rsidP="006655D3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5</w:t>
      </w:r>
    </w:p>
    <w:p w:rsidR="006655D3" w:rsidRPr="006655D3" w:rsidRDefault="006655D3" w:rsidP="006655D3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55D3" w:rsidRDefault="006655D3" w:rsidP="006655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55D3">
        <w:rPr>
          <w:rFonts w:ascii="Times New Roman" w:hAnsi="Times New Roman" w:cs="Times New Roman"/>
          <w:i/>
          <w:sz w:val="24"/>
          <w:szCs w:val="24"/>
        </w:rPr>
        <w:t>ОбС 08-00-12428</w:t>
      </w:r>
      <w:r w:rsidRPr="006655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55D3" w:rsidRPr="00664C5A" w:rsidRDefault="006655D3" w:rsidP="00664C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55D3">
        <w:rPr>
          <w:rFonts w:ascii="Times New Roman" w:hAnsi="Times New Roman" w:cs="Times New Roman"/>
          <w:b/>
          <w:bCs/>
          <w:sz w:val="24"/>
          <w:szCs w:val="24"/>
        </w:rPr>
        <w:t>Годишен отчет за работата и дейността на обществения посредник на Община Бургас за 2021 г.</w:t>
      </w:r>
    </w:p>
    <w:p w:rsidR="00664C5A" w:rsidRDefault="00664C5A" w:rsidP="00664C5A">
      <w:pPr>
        <w:pStyle w:val="NormalWeb"/>
        <w:ind w:firstLine="708"/>
        <w:contextualSpacing/>
        <w:jc w:val="both"/>
      </w:pPr>
      <w:r>
        <w:t xml:space="preserve">Положително становище по представения годишен отчет от Тодор Стамболиев </w:t>
      </w:r>
      <w:r w:rsidR="00A00DAE">
        <w:t>–</w:t>
      </w:r>
      <w:r>
        <w:t xml:space="preserve"> обществения посредник на Община Бургас, изразиха проф. Севдалина Турманова и Димчо Грудев.</w:t>
      </w:r>
    </w:p>
    <w:p w:rsidR="00664C5A" w:rsidRDefault="00664C5A" w:rsidP="00664C5A">
      <w:pPr>
        <w:pStyle w:val="NormalWeb"/>
        <w:ind w:firstLine="708"/>
        <w:contextualSpacing/>
        <w:jc w:val="both"/>
      </w:pPr>
      <w:r>
        <w:t>Диана Саватева – зам.-кмет на Община Бургас подкрепи изразеното мнение на общинските съветници.</w:t>
      </w:r>
    </w:p>
    <w:p w:rsidR="00664C5A" w:rsidRDefault="00664C5A" w:rsidP="00664C5A">
      <w:pPr>
        <w:pStyle w:val="NormalWeb"/>
        <w:ind w:firstLine="708"/>
        <w:contextualSpacing/>
        <w:jc w:val="both"/>
      </w:pPr>
      <w:r>
        <w:t xml:space="preserve">След като се запознаха с годишния отчет за работата и дейността на обществения посредник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туризъм приеха следното</w:t>
      </w:r>
    </w:p>
    <w:p w:rsidR="00664C5A" w:rsidRDefault="00664C5A" w:rsidP="00664C5A">
      <w:pPr>
        <w:pStyle w:val="NormalWeb"/>
        <w:contextualSpacing/>
        <w:jc w:val="both"/>
        <w:rPr>
          <w:rStyle w:val="Strong"/>
        </w:rPr>
      </w:pPr>
    </w:p>
    <w:p w:rsidR="00664C5A" w:rsidRDefault="00664C5A" w:rsidP="00664C5A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:rsidR="00664C5A" w:rsidRDefault="00664C5A" w:rsidP="00664C5A">
      <w:pPr>
        <w:pStyle w:val="NormalWeb"/>
        <w:ind w:firstLine="708"/>
        <w:contextualSpacing/>
        <w:jc w:val="both"/>
        <w:rPr>
          <w:rStyle w:val="Strong"/>
        </w:rPr>
      </w:pPr>
    </w:p>
    <w:p w:rsidR="00AB313B" w:rsidRDefault="00664C5A" w:rsidP="00A00DAE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</w:t>
      </w:r>
      <w:r>
        <w:rPr>
          <w:rStyle w:val="Strong"/>
        </w:rPr>
        <w:t>годишния отчет за работата и дейността на обществения посредник на Община Бургас за 2021 г.</w:t>
      </w:r>
    </w:p>
    <w:p w:rsidR="00AB313B" w:rsidRPr="00863F55" w:rsidRDefault="00AB313B" w:rsidP="00AB313B">
      <w:pPr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:rsidR="00AB313B" w:rsidRDefault="00AB313B" w:rsidP="00AB313B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6655D3" w:rsidRDefault="006655D3" w:rsidP="00AB313B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AB313B" w:rsidRDefault="00AB313B" w:rsidP="00AB313B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AB313B" w:rsidRPr="00091460" w:rsidRDefault="00AB313B" w:rsidP="00AB313B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ПРЕДСЕДАТЕЛ: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:rsidR="00AB313B" w:rsidRDefault="00AB313B" w:rsidP="00AB313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 w:rsidRPr="00091460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 xml:space="preserve">Мария </w:t>
      </w:r>
      <w:r w:rsidR="00434AE1">
        <w:rPr>
          <w:rFonts w:ascii="Times New Roman" w:hAnsi="Times New Roman"/>
          <w:b/>
          <w:sz w:val="24"/>
          <w:szCs w:val="24"/>
        </w:rPr>
        <w:t>Табако</w:t>
      </w:r>
      <w:r>
        <w:rPr>
          <w:rFonts w:ascii="Times New Roman" w:hAnsi="Times New Roman"/>
          <w:b/>
          <w:sz w:val="24"/>
          <w:szCs w:val="24"/>
        </w:rPr>
        <w:t>ва</w:t>
      </w:r>
      <w:r w:rsidRPr="00091460">
        <w:rPr>
          <w:rFonts w:ascii="Times New Roman" w:hAnsi="Times New Roman"/>
          <w:b/>
          <w:sz w:val="24"/>
          <w:szCs w:val="24"/>
        </w:rPr>
        <w:t>)</w:t>
      </w:r>
    </w:p>
    <w:p w:rsidR="006655D3" w:rsidRDefault="006655D3" w:rsidP="00AB313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AB313B" w:rsidRPr="00091460" w:rsidRDefault="00AB313B" w:rsidP="00AB313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ПРОТОКОЛИСТ: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:rsidR="00AB313B" w:rsidRPr="009D498E" w:rsidRDefault="00AB313B" w:rsidP="009D498E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(Жени Господинова</w:t>
      </w:r>
      <w:r w:rsidRPr="001B2400">
        <w:rPr>
          <w:rFonts w:ascii="Times New Roman" w:hAnsi="Times New Roman"/>
          <w:b/>
          <w:sz w:val="24"/>
          <w:szCs w:val="24"/>
          <w:lang w:val="ru-RU"/>
        </w:rPr>
        <w:t>)</w:t>
      </w:r>
    </w:p>
    <w:sectPr w:rsidR="00AB313B" w:rsidRPr="009D498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1B7" w:rsidRDefault="001101B7" w:rsidP="009D498E">
      <w:pPr>
        <w:spacing w:after="0" w:line="240" w:lineRule="auto"/>
      </w:pPr>
      <w:r>
        <w:separator/>
      </w:r>
    </w:p>
  </w:endnote>
  <w:endnote w:type="continuationSeparator" w:id="0">
    <w:p w:rsidR="001101B7" w:rsidRDefault="001101B7" w:rsidP="009D4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72175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498E" w:rsidRDefault="009D49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4F4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D498E" w:rsidRDefault="009D49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1B7" w:rsidRDefault="001101B7" w:rsidP="009D498E">
      <w:pPr>
        <w:spacing w:after="0" w:line="240" w:lineRule="auto"/>
      </w:pPr>
      <w:r>
        <w:separator/>
      </w:r>
    </w:p>
  </w:footnote>
  <w:footnote w:type="continuationSeparator" w:id="0">
    <w:p w:rsidR="001101B7" w:rsidRDefault="001101B7" w:rsidP="009D49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C7AD5"/>
    <w:multiLevelType w:val="multilevel"/>
    <w:tmpl w:val="1F9AB18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33840729"/>
    <w:multiLevelType w:val="hybridMultilevel"/>
    <w:tmpl w:val="EA2E7F76"/>
    <w:lvl w:ilvl="0" w:tplc="659C8A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3405D"/>
    <w:multiLevelType w:val="hybridMultilevel"/>
    <w:tmpl w:val="EA2E7F76"/>
    <w:lvl w:ilvl="0" w:tplc="659C8A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13B"/>
    <w:rsid w:val="001101B7"/>
    <w:rsid w:val="001247AA"/>
    <w:rsid w:val="00434AE1"/>
    <w:rsid w:val="004517FF"/>
    <w:rsid w:val="00492526"/>
    <w:rsid w:val="00504F40"/>
    <w:rsid w:val="00664C5A"/>
    <w:rsid w:val="006655D3"/>
    <w:rsid w:val="006A691B"/>
    <w:rsid w:val="009D498E"/>
    <w:rsid w:val="00A00DAE"/>
    <w:rsid w:val="00A12751"/>
    <w:rsid w:val="00A45906"/>
    <w:rsid w:val="00AB313B"/>
    <w:rsid w:val="00AE1FC8"/>
    <w:rsid w:val="00D4074F"/>
    <w:rsid w:val="00EF32CD"/>
    <w:rsid w:val="00FC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2D858"/>
  <w15:chartTrackingRefBased/>
  <w15:docId w15:val="{C4FB777B-F374-474C-AC91-9CAC766E4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1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5D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64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664C5A"/>
    <w:rPr>
      <w:b/>
      <w:bCs/>
    </w:rPr>
  </w:style>
  <w:style w:type="character" w:styleId="Emphasis">
    <w:name w:val="Emphasis"/>
    <w:basedOn w:val="DefaultParagraphFont"/>
    <w:uiPriority w:val="20"/>
    <w:qFormat/>
    <w:rsid w:val="00664C5A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D4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98E"/>
  </w:style>
  <w:style w:type="paragraph" w:styleId="Footer">
    <w:name w:val="footer"/>
    <w:basedOn w:val="Normal"/>
    <w:link w:val="FooterChar"/>
    <w:uiPriority w:val="99"/>
    <w:unhideWhenUsed/>
    <w:rsid w:val="009D4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12</cp:revision>
  <dcterms:created xsi:type="dcterms:W3CDTF">2022-02-14T07:01:00Z</dcterms:created>
  <dcterms:modified xsi:type="dcterms:W3CDTF">2022-02-16T12:18:00Z</dcterms:modified>
</cp:coreProperties>
</file>