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CC09C" w14:textId="77777777" w:rsidR="005A3649" w:rsidRDefault="005A3649" w:rsidP="004D56BD">
      <w:pPr>
        <w:keepNext/>
        <w:tabs>
          <w:tab w:val="num" w:pos="432"/>
        </w:tabs>
        <w:suppressAutoHyphens/>
        <w:ind w:left="432" w:hanging="432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0FC3F241" wp14:editId="6B316414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5FC15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61D4A28B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356CA482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23EFEC4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7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E6271E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6489D49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0D94382" wp14:editId="09FFAFF7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83788B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6AC6E185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BE380C">
        <w:rPr>
          <w:rFonts w:eastAsia="Times New Roman"/>
          <w:b/>
          <w:szCs w:val="24"/>
          <w:lang w:eastAsia="my-MM" w:bidi="my-MM"/>
        </w:rPr>
        <w:t>МОРСКО ДЕЛО И РИБАРСТВО</w:t>
      </w:r>
    </w:p>
    <w:p w14:paraId="6AC689A6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9B9984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355D52AB" w14:textId="3F17B8D4" w:rsidR="001E0755" w:rsidRPr="00CE6A94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F21E77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B12A78">
        <w:rPr>
          <w:rFonts w:eastAsia="Times New Roman"/>
          <w:b/>
          <w:bCs/>
          <w:kern w:val="3"/>
          <w:szCs w:val="24"/>
          <w:lang w:eastAsia="bg-BG"/>
        </w:rPr>
        <w:t>2</w:t>
      </w:r>
      <w:r w:rsidR="00B838C7">
        <w:rPr>
          <w:rFonts w:eastAsia="Times New Roman"/>
          <w:b/>
          <w:bCs/>
          <w:kern w:val="3"/>
          <w:szCs w:val="24"/>
          <w:lang w:eastAsia="bg-BG"/>
        </w:rPr>
        <w:t>5</w:t>
      </w:r>
    </w:p>
    <w:p w14:paraId="58392B4F" w14:textId="77777777" w:rsidR="001E0755" w:rsidRPr="001E0755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72C09F89" w14:textId="2C52B4D3" w:rsidR="00A220A4" w:rsidRPr="000536D1" w:rsidRDefault="00B838C7" w:rsidP="00D560E6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16.02</w:t>
      </w:r>
      <w:r w:rsidR="00C13887">
        <w:rPr>
          <w:rFonts w:eastAsia="Times New Roman"/>
          <w:szCs w:val="24"/>
          <w:lang w:eastAsia="bg-BG"/>
        </w:rPr>
        <w:t>.2022</w:t>
      </w:r>
      <w:r w:rsidR="002107FA">
        <w:rPr>
          <w:rFonts w:eastAsia="Times New Roman"/>
          <w:szCs w:val="24"/>
          <w:lang w:eastAsia="bg-BG"/>
        </w:rPr>
        <w:t xml:space="preserve"> г., от 14</w:t>
      </w:r>
      <w:r w:rsidR="00A220A4" w:rsidRPr="00A220A4">
        <w:rPr>
          <w:rFonts w:eastAsia="Times New Roman"/>
          <w:szCs w:val="24"/>
          <w:lang w:eastAsia="bg-BG"/>
        </w:rPr>
        <w:t>:00 часа</w:t>
      </w:r>
      <w:r w:rsidR="00D560E6">
        <w:rPr>
          <w:rFonts w:eastAsia="Times New Roman"/>
          <w:szCs w:val="24"/>
          <w:lang w:eastAsia="bg-BG"/>
        </w:rPr>
        <w:t>,</w:t>
      </w:r>
      <w:r w:rsidR="00A220A4" w:rsidRPr="00A220A4">
        <w:rPr>
          <w:rFonts w:eastAsia="Times New Roman"/>
          <w:szCs w:val="24"/>
          <w:lang w:eastAsia="bg-BG"/>
        </w:rPr>
        <w:t xml:space="preserve"> </w:t>
      </w:r>
      <w:r w:rsidR="008121F5">
        <w:rPr>
          <w:rFonts w:eastAsia="Times New Roman"/>
          <w:szCs w:val="24"/>
          <w:lang w:eastAsia="bg-BG"/>
        </w:rPr>
        <w:t xml:space="preserve">в </w:t>
      </w:r>
      <w:r w:rsidR="008121F5" w:rsidRPr="000536D1">
        <w:rPr>
          <w:rFonts w:eastAsia="Times New Roman"/>
          <w:szCs w:val="24"/>
          <w:lang w:eastAsia="bg-BG"/>
        </w:rPr>
        <w:t>Зала № 1</w:t>
      </w:r>
      <w:r w:rsidR="00D560E6" w:rsidRPr="000536D1">
        <w:rPr>
          <w:rFonts w:eastAsia="Times New Roman"/>
          <w:szCs w:val="24"/>
          <w:lang w:eastAsia="bg-BG"/>
        </w:rPr>
        <w:t>, ет. 1, Община Бургас, ул. „Александровска“ № 26, се проведе заседание на Постоянната комисия по морско дело и рибарство</w:t>
      </w:r>
      <w:r w:rsidR="00A220A4" w:rsidRPr="000536D1">
        <w:rPr>
          <w:rFonts w:eastAsia="Times New Roman"/>
          <w:szCs w:val="24"/>
          <w:lang w:eastAsia="bg-BG"/>
        </w:rPr>
        <w:t xml:space="preserve"> (ПКМДР).</w:t>
      </w:r>
    </w:p>
    <w:p w14:paraId="091CD020" w14:textId="10C44427" w:rsidR="00A220A4" w:rsidRPr="00ED5F67" w:rsidRDefault="00562108" w:rsidP="002D0A06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ED5F67">
        <w:rPr>
          <w:rFonts w:eastAsia="Times New Roman"/>
          <w:szCs w:val="24"/>
          <w:lang w:eastAsia="bg-BG"/>
        </w:rPr>
        <w:t>На</w:t>
      </w:r>
      <w:r w:rsidR="00A220A4" w:rsidRPr="00ED5F67">
        <w:rPr>
          <w:rFonts w:eastAsia="Times New Roman"/>
          <w:szCs w:val="24"/>
          <w:lang w:eastAsia="bg-BG"/>
        </w:rPr>
        <w:t xml:space="preserve"> заседанието на комисията </w:t>
      </w:r>
      <w:r w:rsidRPr="00ED5F67">
        <w:rPr>
          <w:rFonts w:eastAsia="Times New Roman"/>
          <w:szCs w:val="24"/>
          <w:lang w:eastAsia="bg-BG"/>
        </w:rPr>
        <w:t>присъстваха:</w:t>
      </w:r>
      <w:r w:rsidR="008F2D98" w:rsidRPr="00ED5F67">
        <w:rPr>
          <w:rFonts w:eastAsia="Times New Roman"/>
          <w:szCs w:val="24"/>
          <w:lang w:eastAsia="bg-BG"/>
        </w:rPr>
        <w:t xml:space="preserve"> </w:t>
      </w:r>
      <w:r w:rsidR="00B838C7">
        <w:rPr>
          <w:rFonts w:eastAsia="Times New Roman"/>
          <w:szCs w:val="24"/>
          <w:lang w:eastAsia="bg-BG"/>
        </w:rPr>
        <w:t>Георги Събев – председател</w:t>
      </w:r>
      <w:r w:rsidR="00A220A4" w:rsidRPr="00ED5F67">
        <w:rPr>
          <w:rFonts w:eastAsia="Times New Roman"/>
          <w:szCs w:val="24"/>
          <w:lang w:eastAsia="bg-BG"/>
        </w:rPr>
        <w:t xml:space="preserve"> и членове: Живко Господинов, </w:t>
      </w:r>
      <w:r w:rsidR="00B838C7" w:rsidRPr="007544FD">
        <w:rPr>
          <w:rFonts w:eastAsia="Times New Roman"/>
          <w:szCs w:val="24"/>
          <w:lang w:eastAsia="bg-BG"/>
        </w:rPr>
        <w:t>Юлиян Кулев</w:t>
      </w:r>
      <w:r w:rsidR="0028676F" w:rsidRPr="00ED5F67">
        <w:rPr>
          <w:rFonts w:eastAsia="Times New Roman"/>
          <w:szCs w:val="24"/>
          <w:lang w:eastAsia="bg-BG"/>
        </w:rPr>
        <w:t xml:space="preserve">, </w:t>
      </w:r>
      <w:r w:rsidR="00ED5F67" w:rsidRPr="00ED5F67">
        <w:rPr>
          <w:rFonts w:eastAsia="Times New Roman"/>
          <w:szCs w:val="24"/>
          <w:lang w:eastAsia="bg-BG"/>
        </w:rPr>
        <w:t>Ивайло Колев</w:t>
      </w:r>
      <w:r w:rsidRPr="00ED5F67">
        <w:rPr>
          <w:rFonts w:eastAsia="Times New Roman"/>
          <w:szCs w:val="24"/>
          <w:lang w:eastAsia="bg-BG"/>
        </w:rPr>
        <w:t xml:space="preserve"> </w:t>
      </w:r>
      <w:r w:rsidR="00A220A4" w:rsidRPr="00ED5F67">
        <w:rPr>
          <w:rFonts w:eastAsia="Times New Roman"/>
          <w:szCs w:val="24"/>
          <w:lang w:eastAsia="bg-BG"/>
        </w:rPr>
        <w:t>и</w:t>
      </w:r>
      <w:r w:rsidR="00A220A4" w:rsidRPr="00ED5F67">
        <w:t xml:space="preserve"> </w:t>
      </w:r>
      <w:r w:rsidR="00A220A4" w:rsidRPr="00ED5F67">
        <w:rPr>
          <w:rFonts w:eastAsia="Times New Roman"/>
          <w:szCs w:val="24"/>
          <w:lang w:eastAsia="bg-BG"/>
        </w:rPr>
        <w:t>Костадин Андонов.</w:t>
      </w:r>
      <w:r w:rsidR="00A220A4" w:rsidRPr="00ED5F67">
        <w:rPr>
          <w:rFonts w:eastAsia="Times New Roman"/>
          <w:szCs w:val="24"/>
          <w:lang w:eastAsia="bg-BG"/>
        </w:rPr>
        <w:tab/>
      </w:r>
    </w:p>
    <w:p w14:paraId="170EC775" w14:textId="20B97AF5" w:rsidR="00ED5F67" w:rsidRPr="007544FD" w:rsidRDefault="00ED5F67" w:rsidP="002D0A06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7544FD">
        <w:rPr>
          <w:rFonts w:eastAsia="Times New Roman"/>
          <w:szCs w:val="24"/>
          <w:lang w:eastAsia="bg-BG"/>
        </w:rPr>
        <w:t>Отсъства</w:t>
      </w:r>
      <w:r w:rsidR="00371235">
        <w:rPr>
          <w:rFonts w:eastAsia="Times New Roman"/>
          <w:szCs w:val="24"/>
          <w:lang w:eastAsia="bg-BG"/>
        </w:rPr>
        <w:t>ха</w:t>
      </w:r>
      <w:r w:rsidRPr="007544FD">
        <w:rPr>
          <w:rFonts w:eastAsia="Times New Roman"/>
          <w:szCs w:val="24"/>
          <w:lang w:eastAsia="bg-BG"/>
        </w:rPr>
        <w:t xml:space="preserve">: </w:t>
      </w:r>
      <w:r w:rsidR="00B838C7" w:rsidRPr="00ED5F67">
        <w:rPr>
          <w:rFonts w:eastAsia="Times New Roman"/>
          <w:szCs w:val="24"/>
          <w:lang w:eastAsia="bg-BG"/>
        </w:rPr>
        <w:t>Иво Баев</w:t>
      </w:r>
      <w:r w:rsidR="00B838C7" w:rsidRPr="007544FD">
        <w:rPr>
          <w:rFonts w:eastAsia="Times New Roman"/>
          <w:szCs w:val="24"/>
          <w:lang w:eastAsia="bg-BG"/>
        </w:rPr>
        <w:t xml:space="preserve"> </w:t>
      </w:r>
      <w:r w:rsidR="00B838C7">
        <w:rPr>
          <w:rFonts w:eastAsia="Times New Roman"/>
          <w:szCs w:val="24"/>
          <w:lang w:eastAsia="bg-BG"/>
        </w:rPr>
        <w:t xml:space="preserve">и </w:t>
      </w:r>
      <w:r w:rsidR="00B838C7" w:rsidRPr="00ED5F67">
        <w:rPr>
          <w:rFonts w:eastAsia="Times New Roman"/>
          <w:szCs w:val="24"/>
          <w:lang w:eastAsia="bg-BG"/>
        </w:rPr>
        <w:t>Николай Стоянов</w:t>
      </w:r>
      <w:r w:rsidR="00B838C7">
        <w:rPr>
          <w:rFonts w:eastAsia="Times New Roman"/>
          <w:szCs w:val="24"/>
          <w:lang w:eastAsia="bg-BG"/>
        </w:rPr>
        <w:t>.</w:t>
      </w:r>
    </w:p>
    <w:p w14:paraId="3967CB70" w14:textId="0BE766B6" w:rsidR="00855FC5" w:rsidRPr="007544FD" w:rsidRDefault="00855FC5" w:rsidP="00875CA8">
      <w:pPr>
        <w:ind w:firstLine="708"/>
        <w:jc w:val="both"/>
        <w:rPr>
          <w:rFonts w:eastAsia="Times New Roman"/>
          <w:szCs w:val="24"/>
          <w:lang w:eastAsia="bg-BG"/>
        </w:rPr>
      </w:pPr>
      <w:r w:rsidRPr="007544FD">
        <w:rPr>
          <w:rFonts w:eastAsia="Times New Roman"/>
          <w:szCs w:val="24"/>
          <w:lang w:eastAsia="bg-BG"/>
        </w:rPr>
        <w:t>След</w:t>
      </w:r>
      <w:r w:rsidR="00B21762" w:rsidRPr="007544FD">
        <w:rPr>
          <w:rFonts w:eastAsia="Times New Roman"/>
          <w:szCs w:val="24"/>
          <w:lang w:eastAsia="bg-BG"/>
        </w:rPr>
        <w:t xml:space="preserve"> извършена проверка на кворума, </w:t>
      </w:r>
      <w:r w:rsidRPr="007544FD">
        <w:rPr>
          <w:rFonts w:eastAsia="Times New Roman"/>
          <w:szCs w:val="24"/>
          <w:lang w:eastAsia="bg-BG"/>
        </w:rPr>
        <w:t>заседанието откри и ръководи предсе</w:t>
      </w:r>
      <w:r w:rsidR="008F2D98" w:rsidRPr="007544FD">
        <w:rPr>
          <w:rFonts w:eastAsia="Times New Roman"/>
          <w:szCs w:val="24"/>
          <w:lang w:eastAsia="bg-BG"/>
        </w:rPr>
        <w:t xml:space="preserve">дателят – </w:t>
      </w:r>
      <w:r w:rsidR="00E84E09" w:rsidRPr="007544FD">
        <w:rPr>
          <w:rFonts w:eastAsia="Times New Roman"/>
          <w:szCs w:val="24"/>
          <w:lang w:eastAsia="bg-BG"/>
        </w:rPr>
        <w:t>Георги Събев</w:t>
      </w:r>
      <w:r w:rsidR="008F2D98" w:rsidRPr="007544FD">
        <w:rPr>
          <w:rFonts w:eastAsia="Times New Roman"/>
          <w:szCs w:val="24"/>
          <w:lang w:eastAsia="bg-BG"/>
        </w:rPr>
        <w:t>, като с</w:t>
      </w:r>
      <w:r w:rsidR="00B838C7">
        <w:rPr>
          <w:rFonts w:eastAsia="Times New Roman"/>
          <w:szCs w:val="24"/>
          <w:lang w:eastAsia="bg-BG"/>
        </w:rPr>
        <w:t xml:space="preserve"> 5</w:t>
      </w:r>
      <w:r w:rsidRPr="007544FD">
        <w:rPr>
          <w:rFonts w:eastAsia="Times New Roman"/>
          <w:szCs w:val="24"/>
          <w:lang w:eastAsia="bg-BG"/>
        </w:rPr>
        <w:t xml:space="preserve"> гл. „за“, 0 гл. „против“ и 0 гл. „въздържали се“ се прие следният</w:t>
      </w:r>
    </w:p>
    <w:p w14:paraId="34108B87" w14:textId="50B33A94" w:rsidR="001E0755" w:rsidRPr="007544FD" w:rsidRDefault="001E0755" w:rsidP="00855FC5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</w:p>
    <w:p w14:paraId="79C59873" w14:textId="77777777" w:rsidR="00BE380C" w:rsidRPr="007704B9" w:rsidRDefault="00BE380C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4A5FE2D2" w14:textId="77AD3D3A" w:rsidR="00D87300" w:rsidRDefault="005A3649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5A3649">
        <w:rPr>
          <w:rFonts w:eastAsia="Times New Roman"/>
          <w:b/>
          <w:szCs w:val="24"/>
          <w:lang w:eastAsia="my-MM" w:bidi="my-MM"/>
        </w:rPr>
        <w:t>ДНЕВЕН РЕД</w:t>
      </w:r>
    </w:p>
    <w:p w14:paraId="4C12CCDC" w14:textId="0849F841" w:rsidR="003046B5" w:rsidRDefault="003046B5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3A048685" w14:textId="77777777" w:rsidR="00B838C7" w:rsidRPr="005C51A0" w:rsidRDefault="00B838C7" w:rsidP="00B838C7">
      <w:pPr>
        <w:pStyle w:val="ListParagraph"/>
        <w:numPr>
          <w:ilvl w:val="0"/>
          <w:numId w:val="40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5C51A0">
        <w:rPr>
          <w:rFonts w:eastAsia="Times New Roman"/>
          <w:i/>
          <w:szCs w:val="24"/>
          <w:lang w:eastAsia="my-MM" w:bidi="my-MM"/>
        </w:rPr>
        <w:t xml:space="preserve">ОбС 08-00-12512 </w:t>
      </w:r>
      <w:r w:rsidRPr="005C51A0">
        <w:rPr>
          <w:rFonts w:eastAsia="Times New Roman"/>
          <w:i/>
          <w:szCs w:val="24"/>
          <w:lang w:eastAsia="my-MM" w:bidi="my-MM"/>
        </w:rPr>
        <w:tab/>
      </w:r>
      <w:r w:rsidRPr="005C51A0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"Финанси, бюджет и икономика",</w:t>
      </w:r>
      <w:r w:rsidRPr="005C51A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5C51A0">
        <w:rPr>
          <w:rFonts w:eastAsia="Times New Roman"/>
          <w:szCs w:val="24"/>
          <w:lang w:eastAsia="my-MM" w:bidi="my-MM"/>
        </w:rPr>
        <w:t xml:space="preserve">Приемане на Наредба  за допълнение и изменение на Наредбата за определянето и администрирането на местните такси и цени на услуги на територията на Община Бургас </w:t>
      </w:r>
    </w:p>
    <w:p w14:paraId="5AA9740E" w14:textId="77777777" w:rsidR="00B838C7" w:rsidRPr="008A570B" w:rsidRDefault="00B838C7" w:rsidP="00B838C7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31D631D3" w14:textId="77777777" w:rsidR="00B838C7" w:rsidRPr="005C51A0" w:rsidRDefault="00B838C7" w:rsidP="00B838C7">
      <w:pPr>
        <w:pStyle w:val="ListParagraph"/>
        <w:numPr>
          <w:ilvl w:val="0"/>
          <w:numId w:val="40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5C51A0">
        <w:rPr>
          <w:rFonts w:eastAsia="Times New Roman"/>
          <w:i/>
          <w:szCs w:val="24"/>
          <w:lang w:eastAsia="my-MM" w:bidi="my-MM"/>
        </w:rPr>
        <w:t xml:space="preserve">ОбС 08-00-12483 </w:t>
      </w:r>
      <w:r w:rsidRPr="005C51A0">
        <w:rPr>
          <w:rFonts w:eastAsia="Times New Roman"/>
          <w:i/>
          <w:szCs w:val="24"/>
          <w:lang w:eastAsia="my-MM" w:bidi="my-MM"/>
        </w:rPr>
        <w:tab/>
      </w:r>
      <w:r w:rsidRPr="005C51A0">
        <w:rPr>
          <w:rFonts w:eastAsia="Times New Roman"/>
          <w:b/>
          <w:szCs w:val="24"/>
          <w:lang w:eastAsia="my-MM" w:bidi="my-MM"/>
        </w:rPr>
        <w:t>Докладна записка от д-р Антонио Душепеев - Председател на Комисията по чл.8, ал.2 от Наредбата за условията и реда за установяване на жилищните нужди на граждани, настаняване под наем и продажба на общински жилища,</w:t>
      </w:r>
      <w:r w:rsidRPr="005C51A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5C51A0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14:paraId="01424558" w14:textId="77777777" w:rsidR="00B838C7" w:rsidRPr="008A570B" w:rsidRDefault="00B838C7" w:rsidP="00B838C7">
      <w:pPr>
        <w:suppressAutoHyphens/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666B04B4" w14:textId="77777777" w:rsidR="00B838C7" w:rsidRPr="005C51A0" w:rsidRDefault="00B838C7" w:rsidP="00B838C7">
      <w:pPr>
        <w:pStyle w:val="ListParagraph"/>
        <w:numPr>
          <w:ilvl w:val="0"/>
          <w:numId w:val="40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5C51A0">
        <w:rPr>
          <w:rFonts w:eastAsia="Times New Roman"/>
          <w:i/>
          <w:szCs w:val="24"/>
          <w:lang w:eastAsia="my-MM" w:bidi="my-MM"/>
        </w:rPr>
        <w:t xml:space="preserve">ОбС 08-00-12479 </w:t>
      </w:r>
      <w:r w:rsidRPr="005C51A0">
        <w:rPr>
          <w:rFonts w:eastAsia="Times New Roman"/>
          <w:i/>
          <w:szCs w:val="24"/>
          <w:lang w:eastAsia="my-MM" w:bidi="my-MM"/>
        </w:rPr>
        <w:tab/>
      </w:r>
      <w:r w:rsidRPr="005C51A0">
        <w:rPr>
          <w:rFonts w:eastAsia="Times New Roman"/>
          <w:b/>
          <w:szCs w:val="24"/>
          <w:lang w:eastAsia="my-MM" w:bidi="my-MM"/>
        </w:rPr>
        <w:t xml:space="preserve">Докладна записка от Диана Саватева - зам.-кмет на Община Бургас, </w:t>
      </w:r>
      <w:r w:rsidRPr="005C51A0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5C51A0">
        <w:rPr>
          <w:rFonts w:eastAsia="Times New Roman"/>
          <w:szCs w:val="24"/>
          <w:lang w:eastAsia="my-MM" w:bidi="my-MM"/>
        </w:rPr>
        <w:t xml:space="preserve">Правилник за изменение и допълнение на Правилник за работата на фонд  „Култура“ на Община Бургас </w:t>
      </w:r>
    </w:p>
    <w:p w14:paraId="32A04F06" w14:textId="77777777" w:rsidR="00B838C7" w:rsidRPr="008A570B" w:rsidRDefault="00B838C7" w:rsidP="00B838C7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4B04721F" w14:textId="77777777" w:rsidR="00B838C7" w:rsidRPr="005C51A0" w:rsidRDefault="00B838C7" w:rsidP="00B838C7">
      <w:pPr>
        <w:pStyle w:val="ListParagraph"/>
        <w:numPr>
          <w:ilvl w:val="0"/>
          <w:numId w:val="40"/>
        </w:numPr>
        <w:suppressAutoHyphens/>
        <w:jc w:val="both"/>
        <w:rPr>
          <w:rFonts w:eastAsia="Times New Roman"/>
          <w:i/>
          <w:szCs w:val="24"/>
          <w:lang w:eastAsia="my-MM" w:bidi="my-MM"/>
        </w:rPr>
      </w:pPr>
      <w:r w:rsidRPr="005C51A0">
        <w:rPr>
          <w:rFonts w:eastAsia="Times New Roman"/>
          <w:i/>
          <w:szCs w:val="24"/>
          <w:lang w:eastAsia="my-MM" w:bidi="my-MM"/>
        </w:rPr>
        <w:t xml:space="preserve">ОбС 08-00-12484 </w:t>
      </w:r>
      <w:r w:rsidRPr="005C51A0">
        <w:rPr>
          <w:rFonts w:eastAsia="Times New Roman"/>
          <w:i/>
          <w:szCs w:val="24"/>
          <w:lang w:eastAsia="my-MM" w:bidi="my-MM"/>
        </w:rPr>
        <w:tab/>
      </w:r>
      <w:r w:rsidRPr="005C51A0">
        <w:rPr>
          <w:rFonts w:eastAsia="Times New Roman"/>
          <w:b/>
          <w:szCs w:val="24"/>
          <w:lang w:eastAsia="my-MM" w:bidi="my-MM"/>
        </w:rPr>
        <w:t>Отчет от Димитър Николов - кмет на Община Бургас</w:t>
      </w:r>
      <w:r w:rsidRPr="005C51A0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5C51A0">
        <w:rPr>
          <w:rFonts w:eastAsia="Times New Roman"/>
          <w:szCs w:val="24"/>
          <w:lang w:eastAsia="my-MM" w:bidi="my-MM"/>
        </w:rPr>
        <w:t>Изпълнение на решенията на Общинския съвет, взети на сесиите, проведени в периода м. септември 2021 - м. декември 2021 г.</w:t>
      </w:r>
      <w:r w:rsidRPr="005C51A0">
        <w:rPr>
          <w:rFonts w:eastAsia="Times New Roman"/>
          <w:i/>
          <w:szCs w:val="24"/>
          <w:lang w:eastAsia="my-MM" w:bidi="my-MM"/>
        </w:rPr>
        <w:t xml:space="preserve"> </w:t>
      </w:r>
    </w:p>
    <w:p w14:paraId="049ADA0B" w14:textId="77777777" w:rsidR="00B838C7" w:rsidRPr="008A570B" w:rsidRDefault="00B838C7" w:rsidP="00B838C7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43AB961D" w14:textId="77777777" w:rsidR="00B838C7" w:rsidRDefault="00B838C7" w:rsidP="00B838C7">
      <w:pPr>
        <w:pStyle w:val="ListParagraph"/>
        <w:numPr>
          <w:ilvl w:val="0"/>
          <w:numId w:val="40"/>
        </w:numPr>
        <w:suppressAutoHyphens/>
        <w:jc w:val="both"/>
        <w:rPr>
          <w:rFonts w:eastAsia="Times New Roman"/>
          <w:b/>
          <w:szCs w:val="24"/>
          <w:lang w:eastAsia="my-MM" w:bidi="my-MM"/>
        </w:rPr>
      </w:pPr>
      <w:r w:rsidRPr="005C51A0">
        <w:rPr>
          <w:rFonts w:eastAsia="Times New Roman"/>
          <w:i/>
          <w:szCs w:val="24"/>
          <w:lang w:eastAsia="my-MM" w:bidi="my-MM"/>
        </w:rPr>
        <w:t xml:space="preserve">ОбС 08-00-12428 </w:t>
      </w:r>
      <w:r w:rsidRPr="005C51A0">
        <w:rPr>
          <w:rFonts w:eastAsia="Times New Roman"/>
          <w:i/>
          <w:szCs w:val="24"/>
          <w:lang w:eastAsia="my-MM" w:bidi="my-MM"/>
        </w:rPr>
        <w:tab/>
      </w:r>
      <w:r w:rsidRPr="005C51A0">
        <w:rPr>
          <w:rFonts w:eastAsia="Times New Roman"/>
          <w:b/>
          <w:szCs w:val="24"/>
          <w:lang w:eastAsia="my-MM" w:bidi="my-MM"/>
        </w:rPr>
        <w:t>Годишен отчет за работата и дейността на обществения посредник на Община Бургас за 2021 г.</w:t>
      </w:r>
    </w:p>
    <w:p w14:paraId="28AAA044" w14:textId="77777777" w:rsidR="00B838C7" w:rsidRPr="005C51A0" w:rsidRDefault="00B838C7" w:rsidP="00B838C7">
      <w:pPr>
        <w:pStyle w:val="ListParagraph"/>
        <w:rPr>
          <w:rFonts w:eastAsia="Times New Roman"/>
          <w:b/>
          <w:szCs w:val="24"/>
          <w:lang w:eastAsia="my-MM" w:bidi="my-MM"/>
        </w:rPr>
      </w:pPr>
    </w:p>
    <w:p w14:paraId="3C68BC63" w14:textId="33A88E97" w:rsidR="00B12A78" w:rsidRDefault="00B12A78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600B1FF3" w14:textId="77777777" w:rsidR="00CC212D" w:rsidRPr="00CC212D" w:rsidRDefault="00CC212D" w:rsidP="007F5505">
      <w:pPr>
        <w:jc w:val="center"/>
        <w:rPr>
          <w:u w:val="thick"/>
        </w:rPr>
      </w:pPr>
      <w:r w:rsidRPr="00CC212D">
        <w:rPr>
          <w:u w:val="thick"/>
        </w:rPr>
        <w:t>--------------------------------------------------------------------------------</w:t>
      </w:r>
    </w:p>
    <w:p w14:paraId="0C302754" w14:textId="77777777" w:rsidR="00F7265B" w:rsidRDefault="00F7265B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D34BFBC" w14:textId="77777777" w:rsidR="007544FD" w:rsidRDefault="007544FD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D593B5" w14:textId="3CECA2F7" w:rsidR="001E0755" w:rsidRPr="007544FD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544FD">
        <w:rPr>
          <w:b/>
          <w:szCs w:val="24"/>
        </w:rPr>
        <w:t>По точка 1</w:t>
      </w:r>
    </w:p>
    <w:p w14:paraId="2FFD80EC" w14:textId="77777777" w:rsidR="001A239F" w:rsidRPr="007544FD" w:rsidRDefault="001A239F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F35B2F8" w14:textId="4A1FC16A" w:rsidR="00B838C7" w:rsidRDefault="00B838C7" w:rsidP="00B838C7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B838C7">
        <w:rPr>
          <w:rFonts w:eastAsia="Times New Roman"/>
          <w:i/>
          <w:szCs w:val="24"/>
          <w:lang w:eastAsia="my-MM" w:bidi="my-MM"/>
        </w:rPr>
        <w:lastRenderedPageBreak/>
        <w:t>ОбС 08-00-12512</w:t>
      </w:r>
    </w:p>
    <w:p w14:paraId="2268ECC5" w14:textId="3F4BD9F2" w:rsidR="00B838C7" w:rsidRPr="00B838C7" w:rsidRDefault="00B838C7" w:rsidP="00B838C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B838C7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"Финанси, бюджет и икономика",</w:t>
      </w:r>
      <w:r w:rsidRPr="00B838C7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B838C7">
        <w:rPr>
          <w:rFonts w:eastAsia="Times New Roman"/>
          <w:szCs w:val="24"/>
          <w:lang w:eastAsia="my-MM" w:bidi="my-MM"/>
        </w:rPr>
        <w:t>Приемане на Наредба  за допълнение и изменение на Наредбата за определянето и администрирането на местните такси и цени на услуги на територията на Община Бургас</w:t>
      </w:r>
    </w:p>
    <w:p w14:paraId="62E3AF80" w14:textId="3B3DB5F3" w:rsidR="00B838C7" w:rsidRDefault="00B838C7" w:rsidP="00B838C7">
      <w:pPr>
        <w:pStyle w:val="NormalWeb"/>
        <w:ind w:firstLine="708"/>
        <w:jc w:val="both"/>
      </w:pPr>
      <w:r>
        <w:t xml:space="preserve">Марияна Христова </w:t>
      </w:r>
      <w:r w:rsidR="00371235">
        <w:t>–</w:t>
      </w:r>
      <w:r>
        <w:t xml:space="preserve"> н</w:t>
      </w:r>
      <w:r w:rsidR="00371235">
        <w:t>ачалник отдел „</w:t>
      </w:r>
      <w:r>
        <w:t>Стопански дейности</w:t>
      </w:r>
      <w:r w:rsidR="00371235">
        <w:t>“</w:t>
      </w:r>
      <w:r>
        <w:t xml:space="preserve"> даде разяснение по докладната записка и уточни, че изменението в Наредбата е в изпълнение на решение на Административен съд Бургас, което касае отмяна размера на таксите, поради липса на икономическа обосновка.</w:t>
      </w:r>
    </w:p>
    <w:p w14:paraId="53D0B723" w14:textId="77777777" w:rsidR="00B838C7" w:rsidRDefault="00B838C7" w:rsidP="00B838C7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</w:t>
      </w:r>
      <w:r>
        <w:rPr>
          <w:rStyle w:val="Strong"/>
        </w:rPr>
        <w:t xml:space="preserve">, </w:t>
      </w:r>
      <w:r>
        <w:rPr>
          <w:rStyle w:val="Emphasis"/>
          <w:b/>
          <w:bCs/>
        </w:rPr>
        <w:t>с 5 гл. "за", 0 гл. "против" и 0 гл. "въздържали се",</w:t>
      </w:r>
      <w:r>
        <w:t xml:space="preserve"> членовете на Постоянната комисия по морско дело и рибарство приеха следното</w:t>
      </w:r>
    </w:p>
    <w:p w14:paraId="090E9A4D" w14:textId="77777777" w:rsidR="00B838C7" w:rsidRDefault="00B838C7" w:rsidP="00B838C7">
      <w:pPr>
        <w:pStyle w:val="NormalWeb"/>
        <w:jc w:val="center"/>
      </w:pPr>
      <w:r>
        <w:rPr>
          <w:rStyle w:val="Strong"/>
        </w:rPr>
        <w:t>СТАНОВИЩЕ:</w:t>
      </w:r>
    </w:p>
    <w:p w14:paraId="1042349F" w14:textId="77777777" w:rsidR="00B838C7" w:rsidRDefault="00B838C7" w:rsidP="00B838C7">
      <w:pPr>
        <w:pStyle w:val="NormalWeb"/>
        <w:jc w:val="center"/>
      </w:pPr>
      <w:r>
        <w:rPr>
          <w:rStyle w:val="Strong"/>
        </w:rPr>
        <w:t xml:space="preserve">Подкрепя </w:t>
      </w:r>
      <w:r>
        <w:t>проекта за решение.</w:t>
      </w:r>
    </w:p>
    <w:p w14:paraId="75FE791E" w14:textId="3CC80B16" w:rsidR="001E0755" w:rsidRPr="007544FD" w:rsidRDefault="001E0755" w:rsidP="007544FD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44FD">
        <w:rPr>
          <w:rFonts w:ascii="Calibri" w:hAnsi="Calibri"/>
          <w:sz w:val="22"/>
        </w:rPr>
        <w:t>---------------------------------------------------------------------------------------</w:t>
      </w:r>
    </w:p>
    <w:p w14:paraId="2F794CF1" w14:textId="784F1CAE" w:rsidR="009A3271" w:rsidRPr="007544FD" w:rsidRDefault="009A3271" w:rsidP="00875CA8">
      <w:pPr>
        <w:tabs>
          <w:tab w:val="left" w:pos="0"/>
        </w:tabs>
        <w:spacing w:line="259" w:lineRule="auto"/>
        <w:rPr>
          <w:b/>
          <w:szCs w:val="24"/>
        </w:rPr>
      </w:pPr>
    </w:p>
    <w:p w14:paraId="3E795BC0" w14:textId="49EB8A6B" w:rsidR="001E0755" w:rsidRPr="007544FD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544FD">
        <w:rPr>
          <w:b/>
          <w:szCs w:val="24"/>
        </w:rPr>
        <w:t>По точка 2</w:t>
      </w:r>
    </w:p>
    <w:p w14:paraId="3BF39968" w14:textId="77777777" w:rsidR="00B838C7" w:rsidRDefault="00B838C7" w:rsidP="00B838C7">
      <w:pPr>
        <w:suppressAutoHyphens/>
        <w:jc w:val="both"/>
        <w:rPr>
          <w:b/>
          <w:color w:val="FF0000"/>
          <w:szCs w:val="24"/>
        </w:rPr>
      </w:pPr>
    </w:p>
    <w:p w14:paraId="3CC3C99A" w14:textId="3E19DC62" w:rsidR="00B838C7" w:rsidRDefault="00B838C7" w:rsidP="00B838C7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B838C7">
        <w:rPr>
          <w:rFonts w:eastAsia="Times New Roman"/>
          <w:i/>
          <w:szCs w:val="24"/>
          <w:lang w:eastAsia="my-MM" w:bidi="my-MM"/>
        </w:rPr>
        <w:t>ОбС 08-00-12483</w:t>
      </w:r>
    </w:p>
    <w:p w14:paraId="607337E0" w14:textId="0B50FB42" w:rsidR="00B838C7" w:rsidRPr="00B838C7" w:rsidRDefault="00B838C7" w:rsidP="00B838C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B838C7">
        <w:rPr>
          <w:rFonts w:eastAsia="Times New Roman"/>
          <w:b/>
          <w:szCs w:val="24"/>
          <w:lang w:eastAsia="my-MM" w:bidi="my-MM"/>
        </w:rPr>
        <w:t>Докладна записка от д-р Антонио Душепеев - Председател на Комисията по чл.8, ал.2 от Наредбата за условията и реда за установяване на жилищните нужди на граждани, настаняване под наем и продажба на общински жилища,</w:t>
      </w:r>
      <w:r w:rsidRPr="00B838C7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B838C7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14:paraId="58590D09" w14:textId="56E97786" w:rsidR="00562108" w:rsidRDefault="00562108" w:rsidP="00B838C7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78D94CF0" w14:textId="3B17EEF9" w:rsidR="008A165B" w:rsidRDefault="00B838C7" w:rsidP="008A165B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</w:t>
      </w:r>
      <w:r>
        <w:rPr>
          <w:rStyle w:val="Strong"/>
        </w:rPr>
        <w:t xml:space="preserve">, </w:t>
      </w:r>
      <w:r>
        <w:rPr>
          <w:rStyle w:val="Emphasis"/>
          <w:b/>
          <w:bCs/>
        </w:rPr>
        <w:t>с 5 гл. "за", 0 гл. "против" и 0 гл. "въздържали се",</w:t>
      </w:r>
      <w:r>
        <w:t xml:space="preserve"> членовете на Постоянната комисия по морско дело и рибарство приеха следното</w:t>
      </w:r>
    </w:p>
    <w:p w14:paraId="02482E88" w14:textId="77777777" w:rsidR="00B838C7" w:rsidRDefault="00B838C7" w:rsidP="008A165B">
      <w:pPr>
        <w:pStyle w:val="NormalWeb"/>
        <w:jc w:val="center"/>
      </w:pPr>
      <w:r>
        <w:rPr>
          <w:rStyle w:val="Strong"/>
        </w:rPr>
        <w:t>СТАНОВИЩЕ:</w:t>
      </w:r>
    </w:p>
    <w:p w14:paraId="40AE5D0C" w14:textId="786C7483" w:rsidR="00B838C7" w:rsidRPr="008A165B" w:rsidRDefault="00B838C7" w:rsidP="008A165B">
      <w:pPr>
        <w:pStyle w:val="NormalWeb"/>
        <w:jc w:val="center"/>
      </w:pPr>
      <w:r>
        <w:rPr>
          <w:rStyle w:val="Strong"/>
        </w:rPr>
        <w:t xml:space="preserve">Подкрепя </w:t>
      </w:r>
      <w:r>
        <w:t>проекта за решение.</w:t>
      </w:r>
    </w:p>
    <w:p w14:paraId="7DA59619" w14:textId="77777777" w:rsidR="00B838C7" w:rsidRPr="007544FD" w:rsidRDefault="00B838C7" w:rsidP="00B838C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44FD">
        <w:rPr>
          <w:rFonts w:ascii="Calibri" w:hAnsi="Calibri"/>
          <w:sz w:val="22"/>
        </w:rPr>
        <w:t>---------------------------------------------------------------------------------------</w:t>
      </w:r>
    </w:p>
    <w:p w14:paraId="547C43CD" w14:textId="77777777" w:rsidR="00B838C7" w:rsidRPr="007544FD" w:rsidRDefault="00B838C7" w:rsidP="00B838C7">
      <w:pPr>
        <w:tabs>
          <w:tab w:val="left" w:pos="0"/>
        </w:tabs>
        <w:spacing w:line="259" w:lineRule="auto"/>
        <w:rPr>
          <w:b/>
          <w:szCs w:val="24"/>
        </w:rPr>
      </w:pPr>
    </w:p>
    <w:p w14:paraId="3E420017" w14:textId="2A02B930" w:rsidR="00B838C7" w:rsidRDefault="00B838C7" w:rsidP="00B838C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3</w:t>
      </w:r>
    </w:p>
    <w:p w14:paraId="458727A1" w14:textId="6D081703" w:rsidR="00B838C7" w:rsidRDefault="00B838C7" w:rsidP="00B838C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58312A0" w14:textId="206E6742" w:rsidR="00B838C7" w:rsidRDefault="00B838C7" w:rsidP="00B838C7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B838C7">
        <w:rPr>
          <w:rFonts w:eastAsia="Times New Roman"/>
          <w:i/>
          <w:szCs w:val="24"/>
          <w:lang w:eastAsia="my-MM" w:bidi="my-MM"/>
        </w:rPr>
        <w:t>ОбС 08-00-12479</w:t>
      </w:r>
    </w:p>
    <w:p w14:paraId="1BD0CDC5" w14:textId="467C0E5E" w:rsidR="00B838C7" w:rsidRPr="00B838C7" w:rsidRDefault="00B838C7" w:rsidP="00B838C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B838C7">
        <w:rPr>
          <w:rFonts w:eastAsia="Times New Roman"/>
          <w:b/>
          <w:szCs w:val="24"/>
          <w:lang w:eastAsia="my-MM" w:bidi="my-MM"/>
        </w:rPr>
        <w:t xml:space="preserve">Докладна записка от Диана Саватева - зам.-кмет на Община Бургас, </w:t>
      </w:r>
      <w:r w:rsidRPr="00B838C7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B838C7">
        <w:rPr>
          <w:rFonts w:eastAsia="Times New Roman"/>
          <w:szCs w:val="24"/>
          <w:lang w:eastAsia="my-MM" w:bidi="my-MM"/>
        </w:rPr>
        <w:t>Правилник за изменение и допълнение на Правилник за работата на фонд  „Култура“ на Община Бургас</w:t>
      </w:r>
    </w:p>
    <w:p w14:paraId="6A67D1E3" w14:textId="2BEBDEC9" w:rsidR="00B838C7" w:rsidRDefault="00B838C7" w:rsidP="00B838C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2A8D50A" w14:textId="77777777" w:rsidR="008A165B" w:rsidRDefault="008A165B" w:rsidP="008A165B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</w:t>
      </w:r>
      <w:r>
        <w:rPr>
          <w:rStyle w:val="Strong"/>
        </w:rPr>
        <w:t xml:space="preserve">, </w:t>
      </w:r>
      <w:r>
        <w:rPr>
          <w:rStyle w:val="Emphasis"/>
          <w:b/>
          <w:bCs/>
        </w:rPr>
        <w:t>с 5 гл. "за", 0 гл. "против" и 0 гл. "въздържали се",</w:t>
      </w:r>
      <w:r>
        <w:t xml:space="preserve"> членовете на Постоянната комисия по морско дело и рибарство приеха следното</w:t>
      </w:r>
    </w:p>
    <w:p w14:paraId="7201AA6F" w14:textId="77777777" w:rsidR="008A165B" w:rsidRDefault="008A165B" w:rsidP="008A165B">
      <w:pPr>
        <w:pStyle w:val="NormalWeb"/>
        <w:jc w:val="center"/>
      </w:pPr>
      <w:r>
        <w:rPr>
          <w:rStyle w:val="Strong"/>
        </w:rPr>
        <w:t>СТАНОВИЩЕ:</w:t>
      </w:r>
    </w:p>
    <w:p w14:paraId="7B6898D7" w14:textId="3EF031AB" w:rsidR="00B838C7" w:rsidRPr="008A165B" w:rsidRDefault="008A165B" w:rsidP="008A165B">
      <w:pPr>
        <w:pStyle w:val="NormalWeb"/>
        <w:jc w:val="center"/>
      </w:pPr>
      <w:r>
        <w:rPr>
          <w:rStyle w:val="Strong"/>
        </w:rPr>
        <w:lastRenderedPageBreak/>
        <w:t xml:space="preserve">Подкрепя </w:t>
      </w:r>
      <w:r>
        <w:t>проекта за решение.</w:t>
      </w:r>
    </w:p>
    <w:p w14:paraId="50E98E02" w14:textId="77777777" w:rsidR="00B838C7" w:rsidRPr="007544FD" w:rsidRDefault="00B838C7" w:rsidP="00B838C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44FD">
        <w:rPr>
          <w:rFonts w:ascii="Calibri" w:hAnsi="Calibri"/>
          <w:sz w:val="22"/>
        </w:rPr>
        <w:t>---------------------------------------------------------------------------------------</w:t>
      </w:r>
    </w:p>
    <w:p w14:paraId="2AF9BCF1" w14:textId="77777777" w:rsidR="00B838C7" w:rsidRPr="007544FD" w:rsidRDefault="00B838C7" w:rsidP="00B838C7">
      <w:pPr>
        <w:tabs>
          <w:tab w:val="left" w:pos="0"/>
        </w:tabs>
        <w:spacing w:line="259" w:lineRule="auto"/>
        <w:rPr>
          <w:b/>
          <w:szCs w:val="24"/>
        </w:rPr>
      </w:pPr>
    </w:p>
    <w:p w14:paraId="49D237B3" w14:textId="4CBFAFEE" w:rsidR="00B838C7" w:rsidRDefault="00B838C7" w:rsidP="00B838C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4</w:t>
      </w:r>
    </w:p>
    <w:p w14:paraId="70CD2A1B" w14:textId="77777777" w:rsidR="00B838C7" w:rsidRDefault="00B838C7" w:rsidP="00B838C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38C83F6" w14:textId="50AF5ADE" w:rsidR="00B838C7" w:rsidRDefault="00B838C7" w:rsidP="00B838C7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B838C7">
        <w:rPr>
          <w:rFonts w:eastAsia="Times New Roman"/>
          <w:i/>
          <w:szCs w:val="24"/>
          <w:lang w:eastAsia="my-MM" w:bidi="my-MM"/>
        </w:rPr>
        <w:t>ОбС 08-00-12484</w:t>
      </w:r>
    </w:p>
    <w:p w14:paraId="3229032E" w14:textId="7F3CBC78" w:rsidR="00B838C7" w:rsidRPr="008A165B" w:rsidRDefault="00B838C7" w:rsidP="008A165B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B838C7">
        <w:rPr>
          <w:rFonts w:eastAsia="Times New Roman"/>
          <w:b/>
          <w:szCs w:val="24"/>
          <w:lang w:eastAsia="my-MM" w:bidi="my-MM"/>
        </w:rPr>
        <w:t>Отчет от Димитър Николов - кмет на Община Бургас</w:t>
      </w:r>
      <w:r w:rsidRPr="00B838C7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B838C7">
        <w:rPr>
          <w:rFonts w:eastAsia="Times New Roman"/>
          <w:szCs w:val="24"/>
          <w:lang w:eastAsia="my-MM" w:bidi="my-MM"/>
        </w:rPr>
        <w:t>Изпълнение на решенията на Общинския съвет, взети на сесиите, проведени в периода м. септември 2021 - м. декември 2021 г.</w:t>
      </w:r>
    </w:p>
    <w:p w14:paraId="0574963A" w14:textId="64C49DFE" w:rsidR="008A165B" w:rsidRDefault="008A165B" w:rsidP="008A165B">
      <w:pPr>
        <w:pStyle w:val="NormalWeb"/>
        <w:ind w:firstLine="708"/>
        <w:jc w:val="both"/>
      </w:pPr>
      <w:r>
        <w:t>След като се запознаха с отчета, членовете на Постоянната комисия по морско дело и рибарство приеха следното</w:t>
      </w:r>
    </w:p>
    <w:p w14:paraId="462FF07E" w14:textId="77777777" w:rsidR="008A165B" w:rsidRDefault="008A165B" w:rsidP="008A165B">
      <w:pPr>
        <w:pStyle w:val="NormalWeb"/>
        <w:jc w:val="center"/>
      </w:pPr>
      <w:r>
        <w:rPr>
          <w:rStyle w:val="Strong"/>
        </w:rPr>
        <w:t>СТАНОВИЩЕ:</w:t>
      </w:r>
    </w:p>
    <w:p w14:paraId="4EF8B532" w14:textId="3B3D9623" w:rsidR="00B838C7" w:rsidRPr="008A165B" w:rsidRDefault="008A165B" w:rsidP="008A165B">
      <w:pPr>
        <w:pStyle w:val="NormalWeb"/>
        <w:jc w:val="center"/>
      </w:pPr>
      <w:r>
        <w:rPr>
          <w:rStyle w:val="Strong"/>
        </w:rPr>
        <w:t xml:space="preserve">Приема за сведение </w:t>
      </w:r>
      <w:r>
        <w:t>отчета от Димитър Николов за изпълнение на решенията на Общински съвет - Бургас.</w:t>
      </w:r>
    </w:p>
    <w:p w14:paraId="3C86DEC8" w14:textId="77777777" w:rsidR="00B838C7" w:rsidRPr="007544FD" w:rsidRDefault="00B838C7" w:rsidP="00B838C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44FD">
        <w:rPr>
          <w:rFonts w:ascii="Calibri" w:hAnsi="Calibri"/>
          <w:sz w:val="22"/>
        </w:rPr>
        <w:t>---------------------------------------------------------------------------------------</w:t>
      </w:r>
    </w:p>
    <w:p w14:paraId="1D1D714E" w14:textId="77777777" w:rsidR="00B838C7" w:rsidRPr="007544FD" w:rsidRDefault="00B838C7" w:rsidP="00B838C7">
      <w:pPr>
        <w:tabs>
          <w:tab w:val="left" w:pos="0"/>
        </w:tabs>
        <w:spacing w:line="259" w:lineRule="auto"/>
        <w:rPr>
          <w:b/>
          <w:szCs w:val="24"/>
        </w:rPr>
      </w:pPr>
    </w:p>
    <w:p w14:paraId="0D907E3A" w14:textId="7BEE03F4" w:rsidR="00B838C7" w:rsidRPr="007544FD" w:rsidRDefault="00B838C7" w:rsidP="00B838C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5</w:t>
      </w:r>
    </w:p>
    <w:p w14:paraId="23FD03C8" w14:textId="77777777" w:rsidR="00B838C7" w:rsidRPr="007544FD" w:rsidRDefault="00B838C7" w:rsidP="00B838C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AD94089" w14:textId="1B8D788D" w:rsidR="00B838C7" w:rsidRDefault="00B838C7" w:rsidP="00B838C7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B838C7">
        <w:rPr>
          <w:rFonts w:eastAsia="Times New Roman"/>
          <w:i/>
          <w:szCs w:val="24"/>
          <w:lang w:eastAsia="my-MM" w:bidi="my-MM"/>
        </w:rPr>
        <w:t>ОбС 08-00-12428</w:t>
      </w:r>
    </w:p>
    <w:p w14:paraId="413E6812" w14:textId="6ECBC88A" w:rsidR="00B838C7" w:rsidRPr="00B838C7" w:rsidRDefault="00B838C7" w:rsidP="00B838C7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B838C7">
        <w:rPr>
          <w:rFonts w:eastAsia="Times New Roman"/>
          <w:b/>
          <w:szCs w:val="24"/>
          <w:lang w:eastAsia="my-MM" w:bidi="my-MM"/>
        </w:rPr>
        <w:t>Годишен отчет за работата и дейността на обществения посредник на Община Бургас за 2021 г.</w:t>
      </w:r>
    </w:p>
    <w:p w14:paraId="122B4732" w14:textId="77777777" w:rsidR="00B838C7" w:rsidRPr="005C51A0" w:rsidRDefault="00B838C7" w:rsidP="00B838C7">
      <w:pPr>
        <w:pStyle w:val="ListParagraph"/>
        <w:rPr>
          <w:rFonts w:eastAsia="Times New Roman"/>
          <w:b/>
          <w:szCs w:val="24"/>
          <w:lang w:eastAsia="my-MM" w:bidi="my-MM"/>
        </w:rPr>
      </w:pPr>
    </w:p>
    <w:p w14:paraId="71D6A34C" w14:textId="77777777" w:rsidR="008A165B" w:rsidRDefault="008A165B" w:rsidP="008A165B">
      <w:pPr>
        <w:pStyle w:val="NormalWeb"/>
        <w:ind w:firstLine="708"/>
        <w:jc w:val="both"/>
      </w:pPr>
      <w:r>
        <w:t>Тодор Стамболиев - обществен посредник на Община Бургас даде разяснение по годишния отчет.</w:t>
      </w:r>
    </w:p>
    <w:p w14:paraId="5243A1EE" w14:textId="77777777" w:rsidR="008A165B" w:rsidRDefault="008A165B" w:rsidP="008A165B">
      <w:pPr>
        <w:pStyle w:val="NormalWeb"/>
        <w:ind w:firstLine="708"/>
        <w:jc w:val="both"/>
      </w:pPr>
      <w:r>
        <w:t>След като се запознаха с представения годишен отчет за работата и дейността на обществения посредник и в резултат на явно гласуване</w:t>
      </w:r>
      <w:r>
        <w:rPr>
          <w:rStyle w:val="Strong"/>
        </w:rPr>
        <w:t xml:space="preserve">, </w:t>
      </w:r>
      <w:r>
        <w:rPr>
          <w:rStyle w:val="Emphasis"/>
          <w:b/>
          <w:bCs/>
        </w:rPr>
        <w:t>с 5 гл. "за", 0 гл. "против" и 0 гл. "въздържали се",</w:t>
      </w:r>
      <w:r>
        <w:t xml:space="preserve"> членовете на Постоянната комисия по морско дело и рибарство приеха следното</w:t>
      </w:r>
    </w:p>
    <w:p w14:paraId="07A8031A" w14:textId="77777777" w:rsidR="008A165B" w:rsidRDefault="008A165B" w:rsidP="008A165B">
      <w:pPr>
        <w:pStyle w:val="NormalWeb"/>
        <w:jc w:val="center"/>
      </w:pPr>
      <w:r>
        <w:rPr>
          <w:rStyle w:val="Strong"/>
        </w:rPr>
        <w:t>СТАНОВИЩЕ:</w:t>
      </w:r>
    </w:p>
    <w:p w14:paraId="052BE463" w14:textId="77504290" w:rsidR="00B838C7" w:rsidRPr="008A165B" w:rsidRDefault="008A165B" w:rsidP="008A165B">
      <w:pPr>
        <w:pStyle w:val="NormalWeb"/>
        <w:jc w:val="center"/>
      </w:pPr>
      <w:r>
        <w:rPr>
          <w:rStyle w:val="Strong"/>
        </w:rPr>
        <w:t>Подкрепя</w:t>
      </w:r>
      <w:r>
        <w:t xml:space="preserve"> </w:t>
      </w:r>
      <w:r>
        <w:rPr>
          <w:rStyle w:val="Strong"/>
        </w:rPr>
        <w:t>годишния отчет за работата и дейността на обществения посредник на Община Бургас за 2021 г.</w:t>
      </w:r>
    </w:p>
    <w:p w14:paraId="3F1B55CE" w14:textId="0128615D" w:rsidR="001E0755" w:rsidRPr="00E0007A" w:rsidRDefault="001E0755" w:rsidP="00E70CC6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E0007A">
        <w:rPr>
          <w:b/>
          <w:szCs w:val="24"/>
          <w:u w:val="thick"/>
        </w:rPr>
        <w:t>---------------------------------------------------------------------------------------</w:t>
      </w:r>
    </w:p>
    <w:p w14:paraId="72C4654D" w14:textId="2669F723" w:rsidR="004D02E6" w:rsidRPr="00E0007A" w:rsidRDefault="004D02E6" w:rsidP="009C2D16">
      <w:pPr>
        <w:jc w:val="both"/>
        <w:rPr>
          <w:lang w:val="ru-RU"/>
        </w:rPr>
      </w:pPr>
    </w:p>
    <w:p w14:paraId="3B5C4300" w14:textId="71141B79" w:rsidR="00E0007A" w:rsidRDefault="00E0007A" w:rsidP="009C2D16">
      <w:pPr>
        <w:jc w:val="both"/>
        <w:rPr>
          <w:lang w:val="ru-RU"/>
        </w:rPr>
      </w:pPr>
    </w:p>
    <w:p w14:paraId="2B6EEFD0" w14:textId="59F2C5F8" w:rsidR="007544FD" w:rsidRDefault="007544FD" w:rsidP="009C2D16">
      <w:pPr>
        <w:jc w:val="both"/>
        <w:rPr>
          <w:lang w:val="ru-RU"/>
        </w:rPr>
      </w:pPr>
    </w:p>
    <w:p w14:paraId="51A198E7" w14:textId="77777777" w:rsidR="007544FD" w:rsidRDefault="007544FD" w:rsidP="009C2D16">
      <w:pPr>
        <w:jc w:val="both"/>
        <w:rPr>
          <w:lang w:val="ru-RU"/>
        </w:rPr>
      </w:pPr>
    </w:p>
    <w:p w14:paraId="095AC34B" w14:textId="77777777" w:rsidR="00E0007A" w:rsidRPr="00E0007A" w:rsidRDefault="00E0007A" w:rsidP="009C2D16">
      <w:pPr>
        <w:jc w:val="both"/>
        <w:rPr>
          <w:lang w:val="ru-RU"/>
        </w:rPr>
      </w:pPr>
    </w:p>
    <w:p w14:paraId="3FEF5A56" w14:textId="77777777"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27A8C8C3" w14:textId="5F69BEA5" w:rsidR="00F01DB0" w:rsidRPr="00D2557C" w:rsidRDefault="004E272C" w:rsidP="00F01DB0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>
        <w:rPr>
          <w:b/>
          <w:szCs w:val="24"/>
        </w:rPr>
        <w:t xml:space="preserve">        </w:t>
      </w:r>
      <w:r w:rsidR="00F01DB0" w:rsidRPr="00D2557C">
        <w:rPr>
          <w:b/>
          <w:szCs w:val="24"/>
        </w:rPr>
        <w:t>ПРЕДСЕДАТЕЛ:</w:t>
      </w:r>
      <w:r w:rsidR="00F01DB0" w:rsidRPr="00D2557C">
        <w:rPr>
          <w:szCs w:val="24"/>
        </w:rPr>
        <w:t xml:space="preserve"> </w:t>
      </w:r>
      <w:r w:rsidR="00F01DB0" w:rsidRPr="00D2557C">
        <w:rPr>
          <w:b/>
          <w:szCs w:val="24"/>
        </w:rPr>
        <w:t>………………………</w:t>
      </w:r>
    </w:p>
    <w:p w14:paraId="55E5166E" w14:textId="329D9F71" w:rsidR="00E0007A" w:rsidRDefault="00F01DB0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F01DB0">
        <w:rPr>
          <w:b/>
          <w:szCs w:val="24"/>
        </w:rPr>
        <w:t xml:space="preserve">                                  (</w:t>
      </w:r>
      <w:r w:rsidR="00781896">
        <w:rPr>
          <w:rFonts w:eastAsia="Times New Roman"/>
          <w:b/>
          <w:szCs w:val="24"/>
          <w:lang w:eastAsia="bg-BG"/>
        </w:rPr>
        <w:t>Георги Събев</w:t>
      </w:r>
      <w:r w:rsidRPr="00F01DB0">
        <w:rPr>
          <w:b/>
          <w:szCs w:val="24"/>
        </w:rPr>
        <w:t>)</w:t>
      </w:r>
    </w:p>
    <w:p w14:paraId="4E569112" w14:textId="4C9C40F5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1C72CF3" w14:textId="72C26E0A" w:rsidR="007544FD" w:rsidRDefault="007544FD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A6996B6" w14:textId="48990AF3" w:rsidR="00E0007A" w:rsidRPr="00E0007A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b/>
          <w:szCs w:val="24"/>
        </w:rPr>
        <w:t>ПРОТОКОЛИСТ: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371A8743" w14:textId="12A5DCE6" w:rsidR="001E0755" w:rsidRPr="00470604" w:rsidRDefault="0093441A" w:rsidP="00470604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>
        <w:rPr>
          <w:szCs w:val="24"/>
        </w:rPr>
        <w:tab/>
        <w:t xml:space="preserve">  </w:t>
      </w:r>
      <w:r>
        <w:rPr>
          <w:szCs w:val="24"/>
        </w:rPr>
        <w:tab/>
        <w:t xml:space="preserve">       </w:t>
      </w:r>
      <w:r w:rsidR="001E0755" w:rsidRPr="001E0755">
        <w:rPr>
          <w:b/>
          <w:szCs w:val="24"/>
        </w:rPr>
        <w:t>(</w:t>
      </w:r>
      <w:r w:rsidR="00860893">
        <w:rPr>
          <w:b/>
          <w:szCs w:val="24"/>
        </w:rPr>
        <w:t>Красимира Августова</w:t>
      </w:r>
      <w:r w:rsidR="001E0755" w:rsidRPr="001E0755">
        <w:rPr>
          <w:b/>
          <w:szCs w:val="24"/>
        </w:rPr>
        <w:t>)</w:t>
      </w:r>
      <w:bookmarkStart w:id="0" w:name="_GoBack"/>
      <w:bookmarkEnd w:id="0"/>
    </w:p>
    <w:sectPr w:rsidR="001E0755" w:rsidRPr="00470604" w:rsidSect="008A165B">
      <w:pgSz w:w="11906" w:h="16838" w:code="9"/>
      <w:pgMar w:top="709" w:right="127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E29CD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B074A"/>
    <w:multiLevelType w:val="hybridMultilevel"/>
    <w:tmpl w:val="50ECC80C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F31F2"/>
    <w:multiLevelType w:val="hybridMultilevel"/>
    <w:tmpl w:val="266658E0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3016F"/>
    <w:multiLevelType w:val="hybridMultilevel"/>
    <w:tmpl w:val="6C9E86DC"/>
    <w:lvl w:ilvl="0" w:tplc="8EBEAE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57D6A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23541"/>
    <w:multiLevelType w:val="hybridMultilevel"/>
    <w:tmpl w:val="7C1A4FB0"/>
    <w:lvl w:ilvl="0" w:tplc="89A4E4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E315F"/>
    <w:multiLevelType w:val="hybridMultilevel"/>
    <w:tmpl w:val="69289F70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394A0E"/>
    <w:multiLevelType w:val="hybridMultilevel"/>
    <w:tmpl w:val="94A26D9C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64BBF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724AFF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00D94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56201B"/>
    <w:multiLevelType w:val="hybridMultilevel"/>
    <w:tmpl w:val="A732D840"/>
    <w:lvl w:ilvl="0" w:tplc="B20E68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E51B1"/>
    <w:multiLevelType w:val="hybridMultilevel"/>
    <w:tmpl w:val="80166B40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8810B5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934379"/>
    <w:multiLevelType w:val="hybridMultilevel"/>
    <w:tmpl w:val="19E83508"/>
    <w:lvl w:ilvl="0" w:tplc="8EBEAE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6652AA"/>
    <w:multiLevelType w:val="hybridMultilevel"/>
    <w:tmpl w:val="798C9066"/>
    <w:lvl w:ilvl="0" w:tplc="8EBEAE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DD0822"/>
    <w:multiLevelType w:val="hybridMultilevel"/>
    <w:tmpl w:val="CF40841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B510DD"/>
    <w:multiLevelType w:val="hybridMultilevel"/>
    <w:tmpl w:val="E02A4BF6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4D6FD4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714239"/>
    <w:multiLevelType w:val="hybridMultilevel"/>
    <w:tmpl w:val="7E120F86"/>
    <w:lvl w:ilvl="0" w:tplc="8EBEAE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4F5143"/>
    <w:multiLevelType w:val="hybridMultilevel"/>
    <w:tmpl w:val="BE5C6E22"/>
    <w:lvl w:ilvl="0" w:tplc="B20E68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2A6847"/>
    <w:multiLevelType w:val="hybridMultilevel"/>
    <w:tmpl w:val="BCD85564"/>
    <w:lvl w:ilvl="0" w:tplc="B20E68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722F24"/>
    <w:multiLevelType w:val="hybridMultilevel"/>
    <w:tmpl w:val="81C2556C"/>
    <w:lvl w:ilvl="0" w:tplc="B20E68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333659"/>
    <w:multiLevelType w:val="hybridMultilevel"/>
    <w:tmpl w:val="68586310"/>
    <w:lvl w:ilvl="0" w:tplc="B20E68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135A83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527813"/>
    <w:multiLevelType w:val="hybridMultilevel"/>
    <w:tmpl w:val="7D107526"/>
    <w:lvl w:ilvl="0" w:tplc="B20E68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61326A"/>
    <w:multiLevelType w:val="hybridMultilevel"/>
    <w:tmpl w:val="A3A68360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360D2E"/>
    <w:multiLevelType w:val="hybridMultilevel"/>
    <w:tmpl w:val="76D8A710"/>
    <w:lvl w:ilvl="0" w:tplc="8EBEAE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772BC7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F863B6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A47E2C"/>
    <w:multiLevelType w:val="hybridMultilevel"/>
    <w:tmpl w:val="4DBA38BE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F35744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B52DFF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E91BF8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E97D4D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53330E"/>
    <w:multiLevelType w:val="hybridMultilevel"/>
    <w:tmpl w:val="2A7EB350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65766"/>
    <w:multiLevelType w:val="hybridMultilevel"/>
    <w:tmpl w:val="9AE81B14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7D3618"/>
    <w:multiLevelType w:val="hybridMultilevel"/>
    <w:tmpl w:val="42EEFC9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9B4B2C"/>
    <w:multiLevelType w:val="hybridMultilevel"/>
    <w:tmpl w:val="B75613CA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C4264D"/>
    <w:multiLevelType w:val="hybridMultilevel"/>
    <w:tmpl w:val="85E41D7A"/>
    <w:lvl w:ilvl="0" w:tplc="25C8F6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565682"/>
    <w:multiLevelType w:val="hybridMultilevel"/>
    <w:tmpl w:val="61186B36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4335EA"/>
    <w:multiLevelType w:val="hybridMultilevel"/>
    <w:tmpl w:val="9A961654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6D1919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252EEB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7207DF"/>
    <w:multiLevelType w:val="hybridMultilevel"/>
    <w:tmpl w:val="3E34B9CA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2"/>
  </w:num>
  <w:num w:numId="5">
    <w:abstractNumId w:val="9"/>
  </w:num>
  <w:num w:numId="6">
    <w:abstractNumId w:val="29"/>
  </w:num>
  <w:num w:numId="7">
    <w:abstractNumId w:val="33"/>
  </w:num>
  <w:num w:numId="8">
    <w:abstractNumId w:val="28"/>
  </w:num>
  <w:num w:numId="9">
    <w:abstractNumId w:val="32"/>
  </w:num>
  <w:num w:numId="10">
    <w:abstractNumId w:val="43"/>
  </w:num>
  <w:num w:numId="11">
    <w:abstractNumId w:val="10"/>
  </w:num>
  <w:num w:numId="12">
    <w:abstractNumId w:val="0"/>
  </w:num>
  <w:num w:numId="13">
    <w:abstractNumId w:val="4"/>
  </w:num>
  <w:num w:numId="14">
    <w:abstractNumId w:val="31"/>
  </w:num>
  <w:num w:numId="15">
    <w:abstractNumId w:val="34"/>
  </w:num>
  <w:num w:numId="16">
    <w:abstractNumId w:val="18"/>
  </w:num>
  <w:num w:numId="17">
    <w:abstractNumId w:val="24"/>
  </w:num>
  <w:num w:numId="18">
    <w:abstractNumId w:val="41"/>
  </w:num>
  <w:num w:numId="19">
    <w:abstractNumId w:val="17"/>
  </w:num>
  <w:num w:numId="20">
    <w:abstractNumId w:val="30"/>
  </w:num>
  <w:num w:numId="21">
    <w:abstractNumId w:val="44"/>
  </w:num>
  <w:num w:numId="22">
    <w:abstractNumId w:val="40"/>
  </w:num>
  <w:num w:numId="23">
    <w:abstractNumId w:val="2"/>
  </w:num>
  <w:num w:numId="24">
    <w:abstractNumId w:val="7"/>
  </w:num>
  <w:num w:numId="25">
    <w:abstractNumId w:val="39"/>
  </w:num>
  <w:num w:numId="26">
    <w:abstractNumId w:val="26"/>
  </w:num>
  <w:num w:numId="27">
    <w:abstractNumId w:val="38"/>
  </w:num>
  <w:num w:numId="28">
    <w:abstractNumId w:val="35"/>
  </w:num>
  <w:num w:numId="29">
    <w:abstractNumId w:val="36"/>
  </w:num>
  <w:num w:numId="30">
    <w:abstractNumId w:val="1"/>
  </w:num>
  <w:num w:numId="31">
    <w:abstractNumId w:val="12"/>
  </w:num>
  <w:num w:numId="32">
    <w:abstractNumId w:val="6"/>
  </w:num>
  <w:num w:numId="33">
    <w:abstractNumId w:val="14"/>
  </w:num>
  <w:num w:numId="34">
    <w:abstractNumId w:val="27"/>
  </w:num>
  <w:num w:numId="35">
    <w:abstractNumId w:val="19"/>
  </w:num>
  <w:num w:numId="36">
    <w:abstractNumId w:val="3"/>
  </w:num>
  <w:num w:numId="37">
    <w:abstractNumId w:val="15"/>
  </w:num>
  <w:num w:numId="38">
    <w:abstractNumId w:val="37"/>
  </w:num>
  <w:num w:numId="39">
    <w:abstractNumId w:val="16"/>
  </w:num>
  <w:num w:numId="40">
    <w:abstractNumId w:val="21"/>
  </w:num>
  <w:num w:numId="41">
    <w:abstractNumId w:val="20"/>
  </w:num>
  <w:num w:numId="42">
    <w:abstractNumId w:val="23"/>
  </w:num>
  <w:num w:numId="43">
    <w:abstractNumId w:val="22"/>
  </w:num>
  <w:num w:numId="44">
    <w:abstractNumId w:val="25"/>
  </w:num>
  <w:num w:numId="45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3B5"/>
    <w:rsid w:val="000036B9"/>
    <w:rsid w:val="000168BB"/>
    <w:rsid w:val="00022CBB"/>
    <w:rsid w:val="000536D1"/>
    <w:rsid w:val="00066111"/>
    <w:rsid w:val="00071712"/>
    <w:rsid w:val="000719AD"/>
    <w:rsid w:val="00075E13"/>
    <w:rsid w:val="00091F61"/>
    <w:rsid w:val="000A5E77"/>
    <w:rsid w:val="000A63B5"/>
    <w:rsid w:val="000C4286"/>
    <w:rsid w:val="000E1CDB"/>
    <w:rsid w:val="000F1A9F"/>
    <w:rsid w:val="000F67EC"/>
    <w:rsid w:val="00106DE8"/>
    <w:rsid w:val="00127C5A"/>
    <w:rsid w:val="001418D3"/>
    <w:rsid w:val="00161987"/>
    <w:rsid w:val="00175789"/>
    <w:rsid w:val="00180527"/>
    <w:rsid w:val="00181C2F"/>
    <w:rsid w:val="00185D89"/>
    <w:rsid w:val="001A0465"/>
    <w:rsid w:val="001A239F"/>
    <w:rsid w:val="001A69D5"/>
    <w:rsid w:val="001C50C4"/>
    <w:rsid w:val="001D6E18"/>
    <w:rsid w:val="001E0755"/>
    <w:rsid w:val="002107FA"/>
    <w:rsid w:val="00214FF6"/>
    <w:rsid w:val="002338A3"/>
    <w:rsid w:val="0028676F"/>
    <w:rsid w:val="00296D0A"/>
    <w:rsid w:val="00297899"/>
    <w:rsid w:val="002A4931"/>
    <w:rsid w:val="002A5711"/>
    <w:rsid w:val="002A6966"/>
    <w:rsid w:val="002D0A06"/>
    <w:rsid w:val="002E3CB7"/>
    <w:rsid w:val="002E5BC1"/>
    <w:rsid w:val="002F1D8C"/>
    <w:rsid w:val="002F2DA9"/>
    <w:rsid w:val="003046B5"/>
    <w:rsid w:val="00331BC6"/>
    <w:rsid w:val="00371235"/>
    <w:rsid w:val="0037268D"/>
    <w:rsid w:val="00377BD6"/>
    <w:rsid w:val="003A4EE7"/>
    <w:rsid w:val="003B423B"/>
    <w:rsid w:val="003B5F06"/>
    <w:rsid w:val="003F7B3B"/>
    <w:rsid w:val="0040428C"/>
    <w:rsid w:val="0040590E"/>
    <w:rsid w:val="004133CF"/>
    <w:rsid w:val="00426909"/>
    <w:rsid w:val="00430854"/>
    <w:rsid w:val="004617D8"/>
    <w:rsid w:val="00470604"/>
    <w:rsid w:val="004853EB"/>
    <w:rsid w:val="004958B1"/>
    <w:rsid w:val="004A3C4A"/>
    <w:rsid w:val="004B2D95"/>
    <w:rsid w:val="004C0EFA"/>
    <w:rsid w:val="004C6F44"/>
    <w:rsid w:val="004D02E6"/>
    <w:rsid w:val="004D1254"/>
    <w:rsid w:val="004D492A"/>
    <w:rsid w:val="004D56BD"/>
    <w:rsid w:val="004E198D"/>
    <w:rsid w:val="004E272C"/>
    <w:rsid w:val="004E6D9F"/>
    <w:rsid w:val="004F0DE7"/>
    <w:rsid w:val="00507E7B"/>
    <w:rsid w:val="00533B22"/>
    <w:rsid w:val="00547560"/>
    <w:rsid w:val="005573F0"/>
    <w:rsid w:val="00562108"/>
    <w:rsid w:val="005948B0"/>
    <w:rsid w:val="005963CE"/>
    <w:rsid w:val="005A3649"/>
    <w:rsid w:val="005A4F9A"/>
    <w:rsid w:val="005B1BCF"/>
    <w:rsid w:val="005B46D2"/>
    <w:rsid w:val="005C39F1"/>
    <w:rsid w:val="00603282"/>
    <w:rsid w:val="0060589D"/>
    <w:rsid w:val="00611C23"/>
    <w:rsid w:val="00614849"/>
    <w:rsid w:val="00617E42"/>
    <w:rsid w:val="00652492"/>
    <w:rsid w:val="00661742"/>
    <w:rsid w:val="00692653"/>
    <w:rsid w:val="006A26C8"/>
    <w:rsid w:val="006A7854"/>
    <w:rsid w:val="006C509A"/>
    <w:rsid w:val="007002E4"/>
    <w:rsid w:val="00717EA1"/>
    <w:rsid w:val="00751E2A"/>
    <w:rsid w:val="007544FD"/>
    <w:rsid w:val="00756CDB"/>
    <w:rsid w:val="007704B9"/>
    <w:rsid w:val="0077722D"/>
    <w:rsid w:val="00781896"/>
    <w:rsid w:val="00784D66"/>
    <w:rsid w:val="0079645A"/>
    <w:rsid w:val="007A3726"/>
    <w:rsid w:val="007E1B07"/>
    <w:rsid w:val="007F2D59"/>
    <w:rsid w:val="007F5505"/>
    <w:rsid w:val="0080793B"/>
    <w:rsid w:val="0081167A"/>
    <w:rsid w:val="008121F5"/>
    <w:rsid w:val="00844ABD"/>
    <w:rsid w:val="00852201"/>
    <w:rsid w:val="00855FC5"/>
    <w:rsid w:val="00860893"/>
    <w:rsid w:val="00861B48"/>
    <w:rsid w:val="00875CA8"/>
    <w:rsid w:val="00876103"/>
    <w:rsid w:val="008961EC"/>
    <w:rsid w:val="008A165B"/>
    <w:rsid w:val="008A2ED8"/>
    <w:rsid w:val="008C0325"/>
    <w:rsid w:val="008C325E"/>
    <w:rsid w:val="008D6C11"/>
    <w:rsid w:val="008E08B1"/>
    <w:rsid w:val="008F2D98"/>
    <w:rsid w:val="00903553"/>
    <w:rsid w:val="009136F9"/>
    <w:rsid w:val="00923DB3"/>
    <w:rsid w:val="0092768B"/>
    <w:rsid w:val="0093441A"/>
    <w:rsid w:val="00937E1A"/>
    <w:rsid w:val="009517B5"/>
    <w:rsid w:val="009835A2"/>
    <w:rsid w:val="00995FB9"/>
    <w:rsid w:val="009A3271"/>
    <w:rsid w:val="009B64F0"/>
    <w:rsid w:val="009C04FD"/>
    <w:rsid w:val="009C2D16"/>
    <w:rsid w:val="009D3BF7"/>
    <w:rsid w:val="009E2EF6"/>
    <w:rsid w:val="00A220A4"/>
    <w:rsid w:val="00A44288"/>
    <w:rsid w:val="00A44FBB"/>
    <w:rsid w:val="00A47E09"/>
    <w:rsid w:val="00A90A94"/>
    <w:rsid w:val="00AA19E8"/>
    <w:rsid w:val="00AB302C"/>
    <w:rsid w:val="00AB37BB"/>
    <w:rsid w:val="00AB3A13"/>
    <w:rsid w:val="00AB5383"/>
    <w:rsid w:val="00AF3AEA"/>
    <w:rsid w:val="00B12A78"/>
    <w:rsid w:val="00B21762"/>
    <w:rsid w:val="00B241CA"/>
    <w:rsid w:val="00B345D2"/>
    <w:rsid w:val="00B51779"/>
    <w:rsid w:val="00B5507F"/>
    <w:rsid w:val="00B704B9"/>
    <w:rsid w:val="00B738C4"/>
    <w:rsid w:val="00B8153A"/>
    <w:rsid w:val="00B838C7"/>
    <w:rsid w:val="00BA010B"/>
    <w:rsid w:val="00BA6C4E"/>
    <w:rsid w:val="00BD5511"/>
    <w:rsid w:val="00BD6482"/>
    <w:rsid w:val="00BE380C"/>
    <w:rsid w:val="00C13887"/>
    <w:rsid w:val="00C215C3"/>
    <w:rsid w:val="00C24CEA"/>
    <w:rsid w:val="00C34805"/>
    <w:rsid w:val="00C4021F"/>
    <w:rsid w:val="00CA036D"/>
    <w:rsid w:val="00CA4078"/>
    <w:rsid w:val="00CA57C0"/>
    <w:rsid w:val="00CA5B4A"/>
    <w:rsid w:val="00CB4932"/>
    <w:rsid w:val="00CC212D"/>
    <w:rsid w:val="00CD0D0F"/>
    <w:rsid w:val="00CD1A49"/>
    <w:rsid w:val="00CD6CAF"/>
    <w:rsid w:val="00CD71D0"/>
    <w:rsid w:val="00CD72C7"/>
    <w:rsid w:val="00CE6A94"/>
    <w:rsid w:val="00CF504D"/>
    <w:rsid w:val="00D02F66"/>
    <w:rsid w:val="00D14F62"/>
    <w:rsid w:val="00D40B00"/>
    <w:rsid w:val="00D5057A"/>
    <w:rsid w:val="00D53635"/>
    <w:rsid w:val="00D560E6"/>
    <w:rsid w:val="00D73A95"/>
    <w:rsid w:val="00D87300"/>
    <w:rsid w:val="00D927FC"/>
    <w:rsid w:val="00D92D2E"/>
    <w:rsid w:val="00DA4A95"/>
    <w:rsid w:val="00DD41BE"/>
    <w:rsid w:val="00E0007A"/>
    <w:rsid w:val="00E05F77"/>
    <w:rsid w:val="00E12B93"/>
    <w:rsid w:val="00E142C3"/>
    <w:rsid w:val="00E235B4"/>
    <w:rsid w:val="00E30C67"/>
    <w:rsid w:val="00E6271E"/>
    <w:rsid w:val="00E70B1C"/>
    <w:rsid w:val="00E70CC6"/>
    <w:rsid w:val="00E80020"/>
    <w:rsid w:val="00E84E09"/>
    <w:rsid w:val="00E9359E"/>
    <w:rsid w:val="00E956F4"/>
    <w:rsid w:val="00ED403C"/>
    <w:rsid w:val="00ED5F67"/>
    <w:rsid w:val="00EF13CA"/>
    <w:rsid w:val="00F01DB0"/>
    <w:rsid w:val="00F03BE4"/>
    <w:rsid w:val="00F100BB"/>
    <w:rsid w:val="00F21E77"/>
    <w:rsid w:val="00F27054"/>
    <w:rsid w:val="00F30C5B"/>
    <w:rsid w:val="00F507C0"/>
    <w:rsid w:val="00F65DA9"/>
    <w:rsid w:val="00F66EC9"/>
    <w:rsid w:val="00F71B88"/>
    <w:rsid w:val="00F7265B"/>
    <w:rsid w:val="00F74174"/>
    <w:rsid w:val="00F7603C"/>
    <w:rsid w:val="00F76DA3"/>
    <w:rsid w:val="00FC1A82"/>
    <w:rsid w:val="00FD1872"/>
    <w:rsid w:val="00FE6BCC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694E"/>
  <w15:docId w15:val="{96D842C3-3D01-4C6E-92BD-E77DA2317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D9F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2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C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CBB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CBB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66EC9"/>
    <w:rPr>
      <w:b/>
      <w:bCs/>
    </w:rPr>
  </w:style>
  <w:style w:type="character" w:styleId="Emphasis">
    <w:name w:val="Emphasis"/>
    <w:basedOn w:val="DefaultParagraphFont"/>
    <w:uiPriority w:val="20"/>
    <w:qFormat/>
    <w:rsid w:val="00F66EC9"/>
    <w:rPr>
      <w:i/>
      <w:iCs/>
    </w:rPr>
  </w:style>
  <w:style w:type="paragraph" w:styleId="NormalWeb">
    <w:name w:val="Normal (Web)"/>
    <w:basedOn w:val="Normal"/>
    <w:uiPriority w:val="99"/>
    <w:unhideWhenUsed/>
    <w:rsid w:val="00106DE8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8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24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417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86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7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9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985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166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856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931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519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862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522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872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1755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625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7184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79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92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6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6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0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2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2911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8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43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0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865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29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823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71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24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6250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18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92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661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42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0968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1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5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7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0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7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5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798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3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3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0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86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94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8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urgascounci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9AC75F70-2C86-43FF-A19E-87F9CBEDB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794</TotalTime>
  <Pages>3</Pages>
  <Words>837</Words>
  <Characters>4771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Frants</dc:creator>
  <cp:lastModifiedBy>Veselina Petrova</cp:lastModifiedBy>
  <cp:revision>54</cp:revision>
  <cp:lastPrinted>2020-01-27T14:21:00Z</cp:lastPrinted>
  <dcterms:created xsi:type="dcterms:W3CDTF">2020-12-19T11:19:00Z</dcterms:created>
  <dcterms:modified xsi:type="dcterms:W3CDTF">2022-02-18T08:13:00Z</dcterms:modified>
</cp:coreProperties>
</file>