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8E393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77C3F03A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F49A2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34888D6A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7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5A3649">
        <w:rPr>
          <w:rFonts w:eastAsia="Times New Roman"/>
          <w:sz w:val="20"/>
          <w:szCs w:val="20"/>
          <w:lang w:val="ru-RU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4AB3AD38" w:rsidR="0012249A" w:rsidRPr="00E1502A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  <w:lang w:val="en-US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E1502A">
        <w:rPr>
          <w:rFonts w:eastAsia="Times New Roman"/>
          <w:b/>
          <w:bCs/>
          <w:kern w:val="3"/>
          <w:szCs w:val="24"/>
          <w:lang w:eastAsia="bg-BG"/>
        </w:rPr>
        <w:t>2</w:t>
      </w:r>
      <w:r w:rsidR="00E1502A">
        <w:rPr>
          <w:rFonts w:eastAsia="Times New Roman"/>
          <w:b/>
          <w:bCs/>
          <w:kern w:val="3"/>
          <w:szCs w:val="24"/>
          <w:lang w:val="en-US" w:eastAsia="bg-BG"/>
        </w:rPr>
        <w:t>2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531D18E2" w:rsidR="00135588" w:rsidRPr="00BF06FE" w:rsidRDefault="00E1502A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24.11</w:t>
      </w:r>
      <w:r w:rsidR="00F644D8">
        <w:rPr>
          <w:rFonts w:eastAsia="Times New Roman"/>
          <w:szCs w:val="24"/>
          <w:lang w:eastAsia="bg-BG"/>
        </w:rPr>
        <w:t>.2021</w:t>
      </w:r>
      <w:r w:rsidR="006D70C9">
        <w:rPr>
          <w:rFonts w:eastAsia="Times New Roman"/>
          <w:szCs w:val="24"/>
          <w:lang w:eastAsia="bg-BG"/>
        </w:rPr>
        <w:t xml:space="preserve"> г., от 1</w:t>
      </w:r>
      <w:r w:rsidR="006D70C9">
        <w:rPr>
          <w:rFonts w:eastAsia="Times New Roman"/>
          <w:szCs w:val="24"/>
          <w:lang w:val="en-US" w:eastAsia="bg-BG"/>
        </w:rPr>
        <w:t>5</w:t>
      </w:r>
      <w:r w:rsidR="006D70C9">
        <w:rPr>
          <w:rFonts w:eastAsia="Times New Roman"/>
          <w:szCs w:val="24"/>
          <w:lang w:eastAsia="bg-BG"/>
        </w:rPr>
        <w:t>:0</w:t>
      </w:r>
      <w:r w:rsidR="00135588" w:rsidRPr="00A220A4">
        <w:rPr>
          <w:rFonts w:eastAsia="Times New Roman"/>
          <w:szCs w:val="24"/>
          <w:lang w:eastAsia="bg-BG"/>
        </w:rPr>
        <w:t xml:space="preserve">0 </w:t>
      </w:r>
      <w:r w:rsidR="00370C43">
        <w:rPr>
          <w:rFonts w:eastAsia="Times New Roman"/>
          <w:szCs w:val="24"/>
          <w:lang w:eastAsia="bg-BG"/>
        </w:rPr>
        <w:t xml:space="preserve">в </w:t>
      </w:r>
      <w:r w:rsidR="00370C43" w:rsidRPr="00BF06FE">
        <w:rPr>
          <w:rFonts w:eastAsia="Times New Roman"/>
          <w:szCs w:val="24"/>
          <w:lang w:eastAsia="bg-BG"/>
        </w:rPr>
        <w:t>Зала № 1</w:t>
      </w:r>
      <w:r w:rsidR="0023254D" w:rsidRPr="00BF06FE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135588" w:rsidRPr="00BF06FE">
        <w:rPr>
          <w:rFonts w:eastAsia="Times New Roman"/>
          <w:szCs w:val="24"/>
          <w:lang w:eastAsia="bg-BG"/>
        </w:rPr>
        <w:t>, се проведе заседание на Постоянната комисия по обществен ред и сигурност. (ПКОРС).</w:t>
      </w:r>
    </w:p>
    <w:p w14:paraId="6A8ACC4B" w14:textId="25A37C3B" w:rsidR="00135588" w:rsidRPr="0081638D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81638D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B34E03" w:rsidRPr="0081638D">
        <w:rPr>
          <w:rFonts w:eastAsia="Times New Roman"/>
          <w:szCs w:val="24"/>
          <w:lang w:eastAsia="bg-BG"/>
        </w:rPr>
        <w:t>:</w:t>
      </w:r>
      <w:r w:rsidRPr="0081638D">
        <w:rPr>
          <w:rFonts w:eastAsia="Times New Roman"/>
          <w:szCs w:val="24"/>
          <w:lang w:eastAsia="bg-BG"/>
        </w:rPr>
        <w:t xml:space="preserve"> </w:t>
      </w:r>
      <w:r w:rsidR="00BF06FE" w:rsidRPr="0081638D">
        <w:rPr>
          <w:rFonts w:eastAsia="Times New Roman"/>
          <w:szCs w:val="24"/>
          <w:lang w:eastAsia="bg-BG"/>
        </w:rPr>
        <w:t>Живко Господинов – председател</w:t>
      </w:r>
      <w:r w:rsidR="00690924" w:rsidRPr="0081638D">
        <w:t>,</w:t>
      </w:r>
      <w:r w:rsidR="00690924" w:rsidRPr="0081638D">
        <w:rPr>
          <w:rFonts w:eastAsia="Times New Roman"/>
          <w:szCs w:val="24"/>
          <w:lang w:val="en-US" w:eastAsia="bg-BG"/>
        </w:rPr>
        <w:t xml:space="preserve"> </w:t>
      </w:r>
      <w:r w:rsidR="00B34E03" w:rsidRPr="0081638D">
        <w:rPr>
          <w:rFonts w:eastAsia="Times New Roman"/>
          <w:szCs w:val="24"/>
          <w:lang w:eastAsia="bg-BG"/>
        </w:rPr>
        <w:t>членове</w:t>
      </w:r>
      <w:r w:rsidRPr="0081638D">
        <w:rPr>
          <w:rFonts w:eastAsia="Times New Roman"/>
          <w:szCs w:val="24"/>
          <w:lang w:eastAsia="bg-BG"/>
        </w:rPr>
        <w:t xml:space="preserve"> Боян Дяков, </w:t>
      </w:r>
      <w:r w:rsidR="008C4EE5" w:rsidRPr="0081638D">
        <w:rPr>
          <w:rFonts w:eastAsia="Times New Roman"/>
          <w:szCs w:val="24"/>
          <w:lang w:eastAsia="bg-BG"/>
        </w:rPr>
        <w:t>Диян Георгиев</w:t>
      </w:r>
      <w:r w:rsidR="001746CA" w:rsidRPr="0081638D">
        <w:rPr>
          <w:rFonts w:eastAsia="Times New Roman"/>
          <w:szCs w:val="24"/>
          <w:lang w:eastAsia="bg-BG"/>
        </w:rPr>
        <w:t xml:space="preserve">, </w:t>
      </w:r>
      <w:r w:rsidR="001746CA" w:rsidRPr="0081638D">
        <w:t>Жейна Жекова, Даниела Божинова</w:t>
      </w:r>
      <w:r w:rsidR="0081638D" w:rsidRPr="0081638D">
        <w:t>, Ивайло Колев</w:t>
      </w:r>
      <w:r w:rsidRPr="0081638D">
        <w:rPr>
          <w:rFonts w:eastAsia="Times New Roman"/>
          <w:szCs w:val="24"/>
          <w:lang w:eastAsia="bg-BG"/>
        </w:rPr>
        <w:t xml:space="preserve"> и Костадин Андонов.</w:t>
      </w:r>
    </w:p>
    <w:p w14:paraId="23518C91" w14:textId="724BF118" w:rsidR="00BF06FE" w:rsidRPr="009C6A65" w:rsidRDefault="009C6A65" w:rsidP="00BF06FE">
      <w:pPr>
        <w:ind w:firstLine="708"/>
        <w:jc w:val="both"/>
        <w:rPr>
          <w:rFonts w:eastAsia="Times New Roman"/>
          <w:szCs w:val="24"/>
          <w:lang w:eastAsia="bg-BG"/>
        </w:rPr>
      </w:pPr>
      <w:r w:rsidRPr="009C6A65">
        <w:rPr>
          <w:rFonts w:eastAsia="Times New Roman"/>
          <w:szCs w:val="24"/>
          <w:lang w:eastAsia="bg-BG"/>
        </w:rPr>
        <w:t>По конкретна точка от дневния ред участие взе</w:t>
      </w:r>
      <w:r w:rsidR="00BF06FE" w:rsidRPr="009C6A65">
        <w:rPr>
          <w:rFonts w:eastAsia="Times New Roman"/>
          <w:szCs w:val="24"/>
          <w:lang w:eastAsia="bg-BG"/>
        </w:rPr>
        <w:t xml:space="preserve">: </w:t>
      </w:r>
      <w:r w:rsidRPr="009C6A65">
        <w:t xml:space="preserve">Проф. д-р Севдалина Турманова  - </w:t>
      </w:r>
      <w:r w:rsidR="00071FCE">
        <w:t>п</w:t>
      </w:r>
      <w:r w:rsidRPr="009C6A65">
        <w:t>редседател на Общински съвет - Бургас </w:t>
      </w:r>
      <w:r w:rsidR="00BF06FE" w:rsidRPr="009C6A65">
        <w:rPr>
          <w:rFonts w:eastAsia="Times New Roman"/>
          <w:szCs w:val="24"/>
          <w:lang w:eastAsia="bg-BG"/>
        </w:rPr>
        <w:t>.</w:t>
      </w:r>
    </w:p>
    <w:p w14:paraId="37EB5BD3" w14:textId="640D5F2C" w:rsidR="0083491C" w:rsidRPr="009C6A65" w:rsidRDefault="00A50987" w:rsidP="0083491C">
      <w:pPr>
        <w:ind w:firstLine="708"/>
        <w:jc w:val="both"/>
        <w:rPr>
          <w:rFonts w:eastAsia="Times New Roman"/>
          <w:szCs w:val="24"/>
          <w:lang w:eastAsia="bg-BG"/>
        </w:rPr>
      </w:pPr>
      <w:r w:rsidRPr="009C6A65">
        <w:rPr>
          <w:rFonts w:eastAsia="Times New Roman"/>
          <w:szCs w:val="24"/>
          <w:lang w:eastAsia="bg-BG"/>
        </w:rPr>
        <w:t>След извършена проверка на кворума заседанието откри и ръководи</w:t>
      </w:r>
      <w:r w:rsidR="0083491C" w:rsidRPr="009C6A65">
        <w:rPr>
          <w:rFonts w:eastAsia="Times New Roman"/>
          <w:szCs w:val="24"/>
          <w:lang w:eastAsia="bg-BG"/>
        </w:rPr>
        <w:t xml:space="preserve"> председате</w:t>
      </w:r>
      <w:r w:rsidR="00BF06FE" w:rsidRPr="009C6A65">
        <w:rPr>
          <w:rFonts w:eastAsia="Times New Roman"/>
          <w:szCs w:val="24"/>
          <w:lang w:eastAsia="bg-BG"/>
        </w:rPr>
        <w:t>лят – Живко Господинов, като с 6</w:t>
      </w:r>
      <w:r w:rsidR="0083491C" w:rsidRPr="009C6A65">
        <w:rPr>
          <w:rFonts w:eastAsia="Times New Roman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14:paraId="439F7BD2" w14:textId="3E3F6604" w:rsidR="0012249A" w:rsidRPr="00E1502A" w:rsidRDefault="0012249A" w:rsidP="0083491C">
      <w:pPr>
        <w:shd w:val="clear" w:color="auto" w:fill="FFFFFF"/>
        <w:jc w:val="both"/>
        <w:textAlignment w:val="baseline"/>
        <w:rPr>
          <w:rFonts w:eastAsia="Times New Roman"/>
          <w:color w:val="FF0000"/>
          <w:szCs w:val="24"/>
          <w:lang w:eastAsia="bg-BG"/>
        </w:rPr>
      </w:pPr>
    </w:p>
    <w:p w14:paraId="585DFA29" w14:textId="77777777" w:rsidR="0012249A" w:rsidRPr="00E410C4" w:rsidRDefault="0012249A" w:rsidP="0012249A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B8354F5" w14:textId="24987A66" w:rsidR="00D2118D" w:rsidRDefault="005A3649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A97D2F">
        <w:rPr>
          <w:rFonts w:eastAsia="Times New Roman"/>
          <w:b/>
          <w:szCs w:val="24"/>
          <w:lang w:eastAsia="my-MM" w:bidi="my-MM"/>
        </w:rPr>
        <w:t>ДНЕВЕН РЕД</w:t>
      </w:r>
    </w:p>
    <w:p w14:paraId="089C7319" w14:textId="77777777" w:rsidR="00BF06FE" w:rsidRDefault="00BF06FE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7D8EE096" w14:textId="1E506AA0" w:rsidR="006D70C9" w:rsidRDefault="006D70C9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B9395D3" w14:textId="77777777" w:rsidR="009C6A65" w:rsidRPr="002E2B2C" w:rsidRDefault="009C6A65" w:rsidP="009C6A65">
      <w:pPr>
        <w:pStyle w:val="ListParagraph"/>
        <w:numPr>
          <w:ilvl w:val="0"/>
          <w:numId w:val="45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E2B2C">
        <w:rPr>
          <w:rFonts w:eastAsia="Times New Roman"/>
          <w:i/>
          <w:szCs w:val="24"/>
          <w:lang w:eastAsia="my-MM" w:bidi="my-MM"/>
        </w:rPr>
        <w:t xml:space="preserve">ОбС 08-00-12164 </w:t>
      </w:r>
      <w:r w:rsidRPr="002E2B2C">
        <w:rPr>
          <w:rFonts w:eastAsia="Times New Roman"/>
          <w:i/>
          <w:szCs w:val="24"/>
          <w:lang w:eastAsia="my-MM" w:bidi="my-MM"/>
        </w:rPr>
        <w:tab/>
      </w:r>
      <w:r w:rsidRPr="002E2B2C">
        <w:rPr>
          <w:rFonts w:eastAsia="Times New Roman"/>
          <w:b/>
          <w:szCs w:val="24"/>
          <w:lang w:eastAsia="my-MM" w:bidi="my-MM"/>
        </w:rPr>
        <w:t>Докладна записка от д-р Георги Дракалиев - председател на Постоянната комисия по общинска собственост, общински предприятия и дружества,</w:t>
      </w:r>
      <w:r w:rsidRPr="002E2B2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E2B2C">
        <w:rPr>
          <w:rFonts w:eastAsia="Times New Roman"/>
          <w:szCs w:val="24"/>
          <w:lang w:eastAsia="my-MM" w:bidi="my-MM"/>
        </w:rPr>
        <w:t>Наредба за изменение и допълнение на Наредбата за рекламната и информационна дейност на територията на община Бургас</w:t>
      </w:r>
    </w:p>
    <w:p w14:paraId="57E77CF1" w14:textId="77777777" w:rsidR="009C6A65" w:rsidRPr="002E2B2C" w:rsidRDefault="009C6A65" w:rsidP="009C6A65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66B119B7" w14:textId="77777777" w:rsidR="009C6A65" w:rsidRPr="002E2B2C" w:rsidRDefault="009C6A65" w:rsidP="009C6A65">
      <w:pPr>
        <w:pStyle w:val="ListParagraph"/>
        <w:numPr>
          <w:ilvl w:val="0"/>
          <w:numId w:val="45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E2B2C">
        <w:rPr>
          <w:rFonts w:eastAsia="Times New Roman"/>
          <w:szCs w:val="24"/>
          <w:lang w:eastAsia="my-MM" w:bidi="my-MM"/>
        </w:rPr>
        <w:t xml:space="preserve">ОбС 08-00-12162 </w:t>
      </w:r>
      <w:r w:rsidRPr="002E2B2C">
        <w:rPr>
          <w:rFonts w:eastAsia="Times New Roman"/>
          <w:szCs w:val="24"/>
          <w:lang w:eastAsia="my-MM" w:bidi="my-MM"/>
        </w:rPr>
        <w:tab/>
      </w:r>
      <w:r w:rsidRPr="002E2B2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2E2B2C">
        <w:rPr>
          <w:rFonts w:eastAsia="Times New Roman"/>
          <w:b/>
          <w:i/>
          <w:szCs w:val="24"/>
          <w:lang w:eastAsia="my-MM" w:bidi="my-MM"/>
        </w:rPr>
        <w:t>,</w:t>
      </w:r>
      <w:r w:rsidRPr="002E2B2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E2B2C">
        <w:rPr>
          <w:rFonts w:eastAsia="Times New Roman"/>
          <w:szCs w:val="24"/>
          <w:lang w:eastAsia="my-MM" w:bidi="my-MM"/>
        </w:rPr>
        <w:t xml:space="preserve">Приемане на План за интегрирано развитие на Община Бургас за периода 2021 - 2027 г. </w:t>
      </w:r>
    </w:p>
    <w:p w14:paraId="33347E76" w14:textId="77777777" w:rsidR="009C6A65" w:rsidRPr="002E2B2C" w:rsidRDefault="009C6A65" w:rsidP="009C6A65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7FE44DCE" w14:textId="77777777" w:rsidR="009C6A65" w:rsidRPr="002E2B2C" w:rsidRDefault="009C6A65" w:rsidP="009C6A65">
      <w:pPr>
        <w:pStyle w:val="ListParagraph"/>
        <w:numPr>
          <w:ilvl w:val="0"/>
          <w:numId w:val="45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E2B2C">
        <w:rPr>
          <w:rFonts w:eastAsia="Times New Roman"/>
          <w:i/>
          <w:szCs w:val="24"/>
          <w:lang w:eastAsia="my-MM" w:bidi="my-MM"/>
        </w:rPr>
        <w:t xml:space="preserve">ОбС 08-00-12157 </w:t>
      </w:r>
      <w:r w:rsidRPr="002E2B2C">
        <w:rPr>
          <w:rFonts w:eastAsia="Times New Roman"/>
          <w:i/>
          <w:szCs w:val="24"/>
          <w:lang w:eastAsia="my-MM" w:bidi="my-MM"/>
        </w:rPr>
        <w:tab/>
      </w:r>
      <w:r w:rsidRPr="002E2B2C">
        <w:rPr>
          <w:rFonts w:eastAsia="Times New Roman"/>
          <w:b/>
          <w:szCs w:val="24"/>
          <w:lang w:eastAsia="my-MM" w:bidi="my-MM"/>
        </w:rPr>
        <w:t>Отчет от проф. д-р Севдалина Турманова - председател на Общински съвет - Бургас,</w:t>
      </w:r>
      <w:r w:rsidRPr="002E2B2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E2B2C">
        <w:rPr>
          <w:rFonts w:eastAsia="Times New Roman"/>
          <w:szCs w:val="24"/>
          <w:lang w:eastAsia="my-MM" w:bidi="my-MM"/>
        </w:rPr>
        <w:t>Дейността на Общински съвет - Бургас и неговите комисии за периода от 01.05.2021 г. до 31.10.021 г.</w:t>
      </w:r>
    </w:p>
    <w:p w14:paraId="3C4DAFCD" w14:textId="14AFC503" w:rsidR="00E1502A" w:rsidRDefault="00E1502A" w:rsidP="009C6A65">
      <w:pPr>
        <w:suppressAutoHyphens/>
        <w:rPr>
          <w:rFonts w:eastAsia="Times New Roman"/>
          <w:b/>
          <w:szCs w:val="24"/>
          <w:lang w:eastAsia="my-MM" w:bidi="my-MM"/>
        </w:rPr>
      </w:pPr>
    </w:p>
    <w:p w14:paraId="299CEF6F" w14:textId="431D153C" w:rsidR="00AC3B8A" w:rsidRPr="00BE0F4F" w:rsidRDefault="00CC212D" w:rsidP="00BE0F4F">
      <w:pPr>
        <w:ind w:left="360"/>
        <w:jc w:val="center"/>
        <w:rPr>
          <w:u w:val="thick"/>
        </w:rPr>
      </w:pPr>
      <w:r w:rsidRPr="00135588">
        <w:rPr>
          <w:szCs w:val="24"/>
          <w:u w:val="thick"/>
        </w:rPr>
        <w:t>--------------------------------------------------------------------------------</w:t>
      </w:r>
    </w:p>
    <w:p w14:paraId="78B1B83C" w14:textId="77777777" w:rsidR="0067797E" w:rsidRDefault="0067797E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BF9A559" w14:textId="77777777" w:rsidR="002A7C26" w:rsidRPr="00BF06FE" w:rsidRDefault="002A7C2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2CA4C5D" w14:textId="1A989E32" w:rsidR="0012249A" w:rsidRPr="009C6A6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9C6A65">
        <w:rPr>
          <w:b/>
          <w:szCs w:val="24"/>
        </w:rPr>
        <w:t>По точка 1</w:t>
      </w:r>
    </w:p>
    <w:p w14:paraId="056AD579" w14:textId="6E8C3B4D" w:rsidR="009C6A65" w:rsidRDefault="009C6A65" w:rsidP="009C6A65">
      <w:pPr>
        <w:spacing w:before="100" w:beforeAutospacing="1" w:after="100" w:afterAutospacing="1"/>
        <w:jc w:val="center"/>
        <w:rPr>
          <w:rFonts w:eastAsia="Times New Roman"/>
          <w:i/>
          <w:szCs w:val="24"/>
          <w:lang w:eastAsia="my-MM" w:bidi="my-MM"/>
        </w:rPr>
      </w:pPr>
      <w:r w:rsidRPr="002E2B2C">
        <w:rPr>
          <w:rFonts w:eastAsia="Times New Roman"/>
          <w:i/>
          <w:szCs w:val="24"/>
          <w:lang w:eastAsia="my-MM" w:bidi="my-MM"/>
        </w:rPr>
        <w:t>ОбС 08-00-12164</w:t>
      </w:r>
    </w:p>
    <w:p w14:paraId="4BD6AE85" w14:textId="302E9084" w:rsidR="009C6A65" w:rsidRDefault="009C6A65" w:rsidP="009C6A65">
      <w:pPr>
        <w:spacing w:before="100" w:beforeAutospacing="1" w:after="100" w:afterAutospacing="1"/>
        <w:jc w:val="center"/>
        <w:rPr>
          <w:rFonts w:eastAsia="Times New Roman"/>
          <w:szCs w:val="24"/>
          <w:lang w:eastAsia="my-MM" w:bidi="my-MM"/>
        </w:rPr>
      </w:pPr>
      <w:r w:rsidRPr="002E2B2C">
        <w:rPr>
          <w:rFonts w:eastAsia="Times New Roman"/>
          <w:b/>
          <w:szCs w:val="24"/>
          <w:lang w:eastAsia="my-MM" w:bidi="my-MM"/>
        </w:rPr>
        <w:t>Докладна записка от д-р Георги Дракалиев - председател на Постоянната комисия по общинска собственост, общински предприятия и дружества,</w:t>
      </w:r>
      <w:r w:rsidRPr="002E2B2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E2B2C">
        <w:rPr>
          <w:rFonts w:eastAsia="Times New Roman"/>
          <w:szCs w:val="24"/>
          <w:lang w:eastAsia="my-MM" w:bidi="my-MM"/>
        </w:rPr>
        <w:t>Наредба за изменение и допълнение на Наредбата за рекламната и информационна дейност на територията на община Бургас</w:t>
      </w:r>
    </w:p>
    <w:p w14:paraId="33046492" w14:textId="42DEDE25" w:rsidR="00BF06FE" w:rsidRPr="009C6A65" w:rsidRDefault="00BF06FE" w:rsidP="00BF06FE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C6A65">
        <w:rPr>
          <w:rFonts w:eastAsia="Times New Roman"/>
          <w:szCs w:val="24"/>
          <w:lang w:eastAsia="bg-BG"/>
        </w:rPr>
        <w:t xml:space="preserve">След като обсъдиха докладната записка и в резултат на явно гласуване, </w:t>
      </w:r>
      <w:r w:rsidR="009C6A65" w:rsidRPr="009C6A65">
        <w:rPr>
          <w:rFonts w:eastAsia="Times New Roman"/>
          <w:b/>
          <w:bCs/>
          <w:i/>
          <w:iCs/>
          <w:szCs w:val="24"/>
          <w:lang w:eastAsia="bg-BG"/>
        </w:rPr>
        <w:t>с 0 гл. „за“, 0 гл. „против“ и 6</w:t>
      </w:r>
      <w:r w:rsidRPr="009C6A65">
        <w:rPr>
          <w:rFonts w:eastAsia="Times New Roman"/>
          <w:b/>
          <w:bCs/>
          <w:i/>
          <w:iCs/>
          <w:szCs w:val="24"/>
          <w:lang w:eastAsia="bg-BG"/>
        </w:rPr>
        <w:t xml:space="preserve"> гл. „въздържал се“, </w:t>
      </w:r>
      <w:r w:rsidRPr="009C6A65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4A931360" w14:textId="4CA729F9" w:rsidR="00BF06FE" w:rsidRPr="009C6A65" w:rsidRDefault="00BF06FE" w:rsidP="00BF06FE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9C6A65">
        <w:rPr>
          <w:rFonts w:eastAsia="Times New Roman"/>
          <w:b/>
          <w:bCs/>
          <w:szCs w:val="24"/>
          <w:lang w:eastAsia="bg-BG"/>
        </w:rPr>
        <w:lastRenderedPageBreak/>
        <w:t>РЕШЕНИЕ:</w:t>
      </w:r>
    </w:p>
    <w:p w14:paraId="012DE596" w14:textId="43221D63" w:rsidR="00540083" w:rsidRPr="009C6A65" w:rsidRDefault="009C6A65" w:rsidP="00BF06F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eastAsia="Times New Roman"/>
          <w:szCs w:val="24"/>
          <w:lang w:eastAsia="bg-BG"/>
        </w:rPr>
      </w:pPr>
      <w:r w:rsidRPr="009C6A65">
        <w:rPr>
          <w:rFonts w:eastAsia="Times New Roman"/>
          <w:b/>
          <w:bCs/>
          <w:szCs w:val="24"/>
          <w:lang w:eastAsia="bg-BG"/>
        </w:rPr>
        <w:t>Не п</w:t>
      </w:r>
      <w:r w:rsidR="00BF06FE" w:rsidRPr="009C6A65">
        <w:rPr>
          <w:rFonts w:eastAsia="Times New Roman"/>
          <w:b/>
          <w:bCs/>
          <w:szCs w:val="24"/>
          <w:lang w:eastAsia="bg-BG"/>
        </w:rPr>
        <w:t>одкрепя</w:t>
      </w:r>
      <w:r w:rsidR="00BF06FE" w:rsidRPr="009C6A65">
        <w:rPr>
          <w:rFonts w:eastAsia="Times New Roman"/>
          <w:szCs w:val="24"/>
          <w:lang w:eastAsia="bg-BG"/>
        </w:rPr>
        <w:t xml:space="preserve"> докладната записка и проекта за решение. </w:t>
      </w:r>
    </w:p>
    <w:p w14:paraId="5B4AF2E6" w14:textId="368AAD7A" w:rsidR="00D87358" w:rsidRPr="009C6A65" w:rsidRDefault="00540083" w:rsidP="0054008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C6A65">
        <w:rPr>
          <w:rFonts w:eastAsia="Times New Roman"/>
          <w:szCs w:val="24"/>
          <w:lang w:eastAsia="bg-BG"/>
        </w:rPr>
        <w:t> </w:t>
      </w:r>
      <w:r w:rsidR="00F148B6" w:rsidRPr="009C6A65">
        <w:rPr>
          <w:rFonts w:ascii="Calibri" w:hAnsi="Calibri"/>
          <w:sz w:val="22"/>
        </w:rPr>
        <w:t xml:space="preserve"> </w:t>
      </w:r>
      <w:r w:rsidR="0012249A" w:rsidRPr="009C6A65">
        <w:rPr>
          <w:rFonts w:ascii="Calibri" w:hAnsi="Calibri"/>
          <w:sz w:val="22"/>
        </w:rPr>
        <w:t>---------------------------------------------------------------------------------------</w:t>
      </w:r>
    </w:p>
    <w:p w14:paraId="06753AC2" w14:textId="77777777" w:rsidR="00D45116" w:rsidRPr="009C6A65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956C7A3" w14:textId="0B88496B" w:rsidR="0012249A" w:rsidRPr="009C6A6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9C6A65">
        <w:rPr>
          <w:b/>
          <w:szCs w:val="24"/>
        </w:rPr>
        <w:t>По точка 2</w:t>
      </w:r>
    </w:p>
    <w:p w14:paraId="2135858B" w14:textId="77777777" w:rsidR="0012249A" w:rsidRPr="00E1502A" w:rsidRDefault="0012249A" w:rsidP="0012249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21F59FD" w14:textId="67CC1D9E" w:rsidR="009C6A65" w:rsidRDefault="009C6A65" w:rsidP="009C6A6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9C6A65">
        <w:rPr>
          <w:rFonts w:eastAsia="Times New Roman"/>
          <w:szCs w:val="24"/>
          <w:lang w:eastAsia="my-MM" w:bidi="my-MM"/>
        </w:rPr>
        <w:t>ОбС 08-00-12162</w:t>
      </w:r>
    </w:p>
    <w:p w14:paraId="14B567EE" w14:textId="1C992705" w:rsidR="009C6A65" w:rsidRPr="009C6A65" w:rsidRDefault="009C6A65" w:rsidP="009C6A6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9C6A65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9C6A65">
        <w:rPr>
          <w:rFonts w:eastAsia="Times New Roman"/>
          <w:b/>
          <w:i/>
          <w:szCs w:val="24"/>
          <w:lang w:eastAsia="my-MM" w:bidi="my-MM"/>
        </w:rPr>
        <w:t>,</w:t>
      </w:r>
      <w:r w:rsidRPr="009C6A65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9C6A65">
        <w:rPr>
          <w:rFonts w:eastAsia="Times New Roman"/>
          <w:szCs w:val="24"/>
          <w:lang w:eastAsia="my-MM" w:bidi="my-MM"/>
        </w:rPr>
        <w:t>Приемане на План за интегрирано развитие на Община Бургас за периода 2021 - 2027 г.</w:t>
      </w:r>
    </w:p>
    <w:p w14:paraId="1BB1BB6A" w14:textId="77777777" w:rsidR="009C6A65" w:rsidRDefault="009C6A65" w:rsidP="00BF06FE">
      <w:pPr>
        <w:ind w:firstLine="708"/>
        <w:jc w:val="both"/>
      </w:pPr>
    </w:p>
    <w:p w14:paraId="6F89B912" w14:textId="2C1E2658" w:rsidR="00BF06FE" w:rsidRPr="00E1502A" w:rsidRDefault="009C6A65" w:rsidP="00BF06FE">
      <w:pPr>
        <w:ind w:firstLine="708"/>
        <w:jc w:val="both"/>
        <w:rPr>
          <w:rFonts w:eastAsia="Times New Roman"/>
          <w:color w:val="FF0000"/>
          <w:szCs w:val="24"/>
          <w:lang w:eastAsia="bg-BG"/>
        </w:rPr>
      </w:pPr>
      <w:r>
        <w:t xml:space="preserve">След като обсъдиха докладната записка и в резултат на явно гласуване, </w:t>
      </w:r>
      <w:r>
        <w:rPr>
          <w:rStyle w:val="Emphasis"/>
          <w:b/>
          <w:bCs/>
        </w:rPr>
        <w:t xml:space="preserve">с 6 гл. „за“, 0 гл. „против“ и 0 гл. „въздържал се“, </w:t>
      </w:r>
      <w:r>
        <w:t>членовете на Постоянната комисия по обществен ред и сигурност взеха следното</w:t>
      </w:r>
    </w:p>
    <w:p w14:paraId="118DCEB8" w14:textId="77777777" w:rsidR="00BF06FE" w:rsidRPr="00E1502A" w:rsidRDefault="00BF06FE" w:rsidP="00BF06FE">
      <w:pPr>
        <w:rPr>
          <w:rFonts w:eastAsia="Times New Roman"/>
          <w:color w:val="FF0000"/>
          <w:szCs w:val="24"/>
          <w:lang w:eastAsia="bg-BG"/>
        </w:rPr>
      </w:pPr>
    </w:p>
    <w:p w14:paraId="084020F8" w14:textId="2E096C98" w:rsidR="00BF06FE" w:rsidRPr="009C6A65" w:rsidRDefault="00BF06FE" w:rsidP="00BF06FE">
      <w:pPr>
        <w:jc w:val="center"/>
        <w:rPr>
          <w:rFonts w:eastAsia="Times New Roman"/>
          <w:b/>
          <w:bCs/>
          <w:szCs w:val="24"/>
          <w:lang w:eastAsia="bg-BG"/>
        </w:rPr>
      </w:pPr>
      <w:r w:rsidRPr="009C6A65">
        <w:rPr>
          <w:rFonts w:eastAsia="Times New Roman"/>
          <w:b/>
          <w:bCs/>
          <w:szCs w:val="24"/>
          <w:lang w:eastAsia="bg-BG"/>
        </w:rPr>
        <w:t>РЕШЕНИЕ:</w:t>
      </w:r>
    </w:p>
    <w:p w14:paraId="3A97DD82" w14:textId="77777777" w:rsidR="009C6A65" w:rsidRPr="009C6A65" w:rsidRDefault="009C6A65" w:rsidP="00BF06FE">
      <w:pPr>
        <w:jc w:val="center"/>
        <w:rPr>
          <w:rFonts w:eastAsia="Times New Roman"/>
          <w:szCs w:val="24"/>
          <w:lang w:eastAsia="bg-BG"/>
        </w:rPr>
      </w:pPr>
    </w:p>
    <w:p w14:paraId="06875555" w14:textId="10E14B10" w:rsidR="009C6A65" w:rsidRPr="009C6A65" w:rsidRDefault="009C6A65" w:rsidP="00BF06F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</w:pPr>
      <w:r w:rsidRPr="009C6A65">
        <w:rPr>
          <w:rStyle w:val="Strong"/>
        </w:rPr>
        <w:t>Подкрепя</w:t>
      </w:r>
      <w:r w:rsidRPr="009C6A65">
        <w:t xml:space="preserve"> докладната записка и проекта за решение.</w:t>
      </w:r>
    </w:p>
    <w:p w14:paraId="3EB6921E" w14:textId="749EAE08" w:rsidR="0012249A" w:rsidRPr="009C6A65" w:rsidRDefault="0012249A" w:rsidP="00BF06F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C6A65">
        <w:rPr>
          <w:rFonts w:ascii="Calibri" w:hAnsi="Calibri"/>
          <w:sz w:val="22"/>
        </w:rPr>
        <w:t>---------------------------------------------------------------------------------------</w:t>
      </w:r>
    </w:p>
    <w:p w14:paraId="0F562A61" w14:textId="1033CD44" w:rsidR="00D45116" w:rsidRPr="009C6A65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E565DEE" w14:textId="77777777" w:rsidR="000179B3" w:rsidRPr="009C6A65" w:rsidRDefault="000179B3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D106C8D" w14:textId="5A5BD062" w:rsidR="0012249A" w:rsidRPr="009C6A6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9C6A65">
        <w:rPr>
          <w:b/>
          <w:szCs w:val="24"/>
        </w:rPr>
        <w:t>По точка 3</w:t>
      </w:r>
    </w:p>
    <w:p w14:paraId="7A214D63" w14:textId="77777777" w:rsidR="0012249A" w:rsidRPr="00E1502A" w:rsidRDefault="0012249A" w:rsidP="0012249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FC3298A" w14:textId="4D1D41BD" w:rsidR="009C6A65" w:rsidRDefault="009C6A65" w:rsidP="009C6A65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9C6A65">
        <w:rPr>
          <w:rFonts w:eastAsia="Times New Roman"/>
          <w:i/>
          <w:szCs w:val="24"/>
          <w:lang w:eastAsia="my-MM" w:bidi="my-MM"/>
        </w:rPr>
        <w:t>ОбС 08-00-12157</w:t>
      </w:r>
    </w:p>
    <w:p w14:paraId="1AFF2630" w14:textId="61EE586D" w:rsidR="009C6A65" w:rsidRPr="009C6A65" w:rsidRDefault="009C6A65" w:rsidP="009C6A6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9C6A65">
        <w:rPr>
          <w:rFonts w:eastAsia="Times New Roman"/>
          <w:b/>
          <w:szCs w:val="24"/>
          <w:lang w:eastAsia="my-MM" w:bidi="my-MM"/>
        </w:rPr>
        <w:t>Отчет от проф. д-р Севдалина Турманова - председател на Общински съвет - Бургас,</w:t>
      </w:r>
      <w:r w:rsidRPr="009C6A65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9C6A65">
        <w:rPr>
          <w:rFonts w:eastAsia="Times New Roman"/>
          <w:szCs w:val="24"/>
          <w:lang w:eastAsia="my-MM" w:bidi="my-MM"/>
        </w:rPr>
        <w:t>Дейността на Общински съвет - Бургас и неговите комисии за периода от 01.05.2021 г. до 31.10.021 г.</w:t>
      </w:r>
    </w:p>
    <w:p w14:paraId="7CAC6C7F" w14:textId="77777777" w:rsidR="009C6A65" w:rsidRPr="009C6A65" w:rsidRDefault="009C6A65" w:rsidP="009C6A6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C6A65">
        <w:rPr>
          <w:rFonts w:eastAsia="Times New Roman"/>
          <w:szCs w:val="24"/>
          <w:lang w:eastAsia="bg-BG"/>
        </w:rPr>
        <w:t>Председателят на Общински съвет - Бургас, проф. д-р Севдалина Турманова, представи отчета за дейността на Общински съвет - Бургас и неговите комисии за периода от 01.05.2021 г. до 31.10.2021 г.</w:t>
      </w:r>
    </w:p>
    <w:p w14:paraId="7DCB386D" w14:textId="77777777" w:rsidR="009C6A65" w:rsidRPr="009C6A65" w:rsidRDefault="009C6A65" w:rsidP="009C6A6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C6A65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9C6A65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9C6A65">
        <w:rPr>
          <w:rFonts w:eastAsia="Times New Roman"/>
          <w:szCs w:val="24"/>
          <w:lang w:eastAsia="bg-BG"/>
        </w:rPr>
        <w:t>членовете на Постоянната комисия по обществен ред и  сигурност взеха следното</w:t>
      </w:r>
    </w:p>
    <w:p w14:paraId="78409AEA" w14:textId="77777777" w:rsidR="009C6A65" w:rsidRPr="009C6A65" w:rsidRDefault="009C6A65" w:rsidP="009C6A65">
      <w:pPr>
        <w:jc w:val="center"/>
        <w:rPr>
          <w:rFonts w:eastAsia="Times New Roman"/>
          <w:szCs w:val="24"/>
          <w:lang w:eastAsia="bg-BG"/>
        </w:rPr>
      </w:pPr>
      <w:r w:rsidRPr="009C6A65">
        <w:rPr>
          <w:rFonts w:eastAsia="Times New Roman"/>
          <w:b/>
          <w:bCs/>
          <w:szCs w:val="24"/>
          <w:lang w:eastAsia="bg-BG"/>
        </w:rPr>
        <w:t>РЕШЕНИЕ:</w:t>
      </w:r>
    </w:p>
    <w:p w14:paraId="618403CF" w14:textId="77777777" w:rsidR="009C6A65" w:rsidRPr="009C6A65" w:rsidRDefault="009C6A65" w:rsidP="009C6A65">
      <w:pPr>
        <w:jc w:val="center"/>
        <w:rPr>
          <w:rFonts w:eastAsia="Times New Roman"/>
          <w:szCs w:val="24"/>
          <w:lang w:eastAsia="bg-BG"/>
        </w:rPr>
      </w:pPr>
    </w:p>
    <w:p w14:paraId="2092FF55" w14:textId="77777777" w:rsidR="009C6A65" w:rsidRPr="009C6A65" w:rsidRDefault="009C6A65" w:rsidP="009C6A65">
      <w:pPr>
        <w:jc w:val="center"/>
        <w:rPr>
          <w:rFonts w:eastAsia="Times New Roman"/>
          <w:szCs w:val="24"/>
          <w:lang w:eastAsia="bg-BG"/>
        </w:rPr>
      </w:pPr>
      <w:r w:rsidRPr="009C6A65">
        <w:rPr>
          <w:rFonts w:eastAsia="Times New Roman"/>
          <w:b/>
          <w:bCs/>
          <w:szCs w:val="24"/>
          <w:lang w:eastAsia="bg-BG"/>
        </w:rPr>
        <w:t>Приема за сведение отчета от проф. д-р Севдалина Турманова – председател на Общински съвет – Бургас.</w:t>
      </w:r>
    </w:p>
    <w:p w14:paraId="73E39FD5" w14:textId="77777777" w:rsidR="006D70C9" w:rsidRPr="00370C43" w:rsidRDefault="006D70C9" w:rsidP="00C8750F">
      <w:pPr>
        <w:tabs>
          <w:tab w:val="left" w:pos="0"/>
        </w:tabs>
        <w:contextualSpacing/>
        <w:jc w:val="center"/>
        <w:rPr>
          <w:rStyle w:val="Strong"/>
          <w:color w:val="FF0000"/>
        </w:rPr>
      </w:pPr>
    </w:p>
    <w:p w14:paraId="6FF8130F" w14:textId="7118FB3C" w:rsidR="00926C73" w:rsidRPr="00926C73" w:rsidRDefault="00926C73" w:rsidP="00C8750F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926C73">
        <w:rPr>
          <w:b/>
          <w:szCs w:val="24"/>
          <w:u w:val="thick"/>
        </w:rPr>
        <w:t>---------------------------------------------------------------------------------------</w:t>
      </w:r>
    </w:p>
    <w:p w14:paraId="6AC2A659" w14:textId="486D7CA9" w:rsidR="00425601" w:rsidRDefault="00425601" w:rsidP="009C6A6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7855DAC" w14:textId="77777777" w:rsidR="00BE0F4F" w:rsidRDefault="00BE0F4F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39414256" w14:textId="77777777" w:rsidR="00425601" w:rsidRPr="00AF1056" w:rsidRDefault="00425601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417BCEB" w14:textId="3AAFB132" w:rsidR="0012249A" w:rsidRPr="00AF1056" w:rsidRDefault="0012249A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AF1056">
        <w:rPr>
          <w:b/>
          <w:szCs w:val="24"/>
        </w:rPr>
        <w:t>ПРЕДСЕДАТЕЛ: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13BCAE19" w14:textId="35D5419C" w:rsidR="00425601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  <w:t xml:space="preserve">                    </w:t>
      </w:r>
      <w:r w:rsidRPr="00AF1056">
        <w:rPr>
          <w:b/>
          <w:szCs w:val="24"/>
        </w:rPr>
        <w:t>(</w:t>
      </w:r>
      <w:r w:rsidR="00B9066F" w:rsidRPr="00AF1056">
        <w:rPr>
          <w:rFonts w:eastAsia="Times New Roman"/>
          <w:b/>
          <w:szCs w:val="24"/>
          <w:lang w:eastAsia="bg-BG"/>
        </w:rPr>
        <w:t>Живко Господинов</w:t>
      </w:r>
      <w:r w:rsidRPr="00AF1056">
        <w:rPr>
          <w:b/>
          <w:szCs w:val="24"/>
        </w:rPr>
        <w:t>)</w:t>
      </w:r>
    </w:p>
    <w:p w14:paraId="577CCF3A" w14:textId="77777777" w:rsidR="009C6A65" w:rsidRDefault="009C6A65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C6FD862" w14:textId="77777777" w:rsidR="009C6A65" w:rsidRDefault="009C6A65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A274D80" w14:textId="77777777" w:rsidR="009C6A65" w:rsidRDefault="009C6A65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9D835F4" w14:textId="19CD0AE2" w:rsidR="0012249A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AF1056">
        <w:rPr>
          <w:b/>
          <w:szCs w:val="24"/>
        </w:rPr>
        <w:t>ПРОТОКОЛИСТ: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0727386B" w14:textId="6C163AE3" w:rsidR="00662AEF" w:rsidRPr="00AF1056" w:rsidRDefault="0012249A" w:rsidP="00D81542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  <w:t xml:space="preserve">  </w:t>
      </w:r>
      <w:r w:rsidRPr="00AF1056">
        <w:rPr>
          <w:szCs w:val="24"/>
        </w:rPr>
        <w:tab/>
        <w:t xml:space="preserve">          </w:t>
      </w:r>
      <w:r w:rsidRPr="00AF1056">
        <w:rPr>
          <w:b/>
          <w:szCs w:val="24"/>
        </w:rPr>
        <w:t>(Красимира Августова)</w:t>
      </w:r>
      <w:bookmarkStart w:id="0" w:name="_GoBack"/>
      <w:bookmarkEnd w:id="0"/>
    </w:p>
    <w:sectPr w:rsidR="00662AEF" w:rsidRPr="00AF1056" w:rsidSect="009C6A65">
      <w:pgSz w:w="11906" w:h="16838" w:code="9"/>
      <w:pgMar w:top="426" w:right="1274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2BD"/>
    <w:multiLevelType w:val="hybridMultilevel"/>
    <w:tmpl w:val="E02A4BF6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F4B5C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3C"/>
    <w:multiLevelType w:val="hybridMultilevel"/>
    <w:tmpl w:val="F5AC7A36"/>
    <w:lvl w:ilvl="0" w:tplc="114013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200CE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E48E2"/>
    <w:multiLevelType w:val="hybridMultilevel"/>
    <w:tmpl w:val="B75613CA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A402E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603508"/>
    <w:multiLevelType w:val="hybridMultilevel"/>
    <w:tmpl w:val="7D34CD22"/>
    <w:lvl w:ilvl="0" w:tplc="114013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209AC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D3C59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34E0E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F64F8A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FF2EAB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452801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30375D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52492"/>
    <w:multiLevelType w:val="hybridMultilevel"/>
    <w:tmpl w:val="7C6A6152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3945AE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A3062F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BA3FD7"/>
    <w:multiLevelType w:val="hybridMultilevel"/>
    <w:tmpl w:val="7C6A6152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A76727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10481A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81385C"/>
    <w:multiLevelType w:val="hybridMultilevel"/>
    <w:tmpl w:val="9176F832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240CBD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311ACD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8F0B97"/>
    <w:multiLevelType w:val="hybridMultilevel"/>
    <w:tmpl w:val="D42E761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0B7CF5"/>
    <w:multiLevelType w:val="hybridMultilevel"/>
    <w:tmpl w:val="7C6A6152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7A30AD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61326A"/>
    <w:multiLevelType w:val="hybridMultilevel"/>
    <w:tmpl w:val="C228294A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685227"/>
    <w:multiLevelType w:val="hybridMultilevel"/>
    <w:tmpl w:val="655612E8"/>
    <w:lvl w:ilvl="0" w:tplc="114013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9A0494"/>
    <w:multiLevelType w:val="hybridMultilevel"/>
    <w:tmpl w:val="9AB23382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0A53C0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620062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300FDB"/>
    <w:multiLevelType w:val="hybridMultilevel"/>
    <w:tmpl w:val="7C6A6152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101690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08666E"/>
    <w:multiLevelType w:val="hybridMultilevel"/>
    <w:tmpl w:val="76760A16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626544"/>
    <w:multiLevelType w:val="hybridMultilevel"/>
    <w:tmpl w:val="BB183EB6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8A5CBE"/>
    <w:multiLevelType w:val="hybridMultilevel"/>
    <w:tmpl w:val="67045F3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F31B43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9C399F"/>
    <w:multiLevelType w:val="hybridMultilevel"/>
    <w:tmpl w:val="8146F844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C4264D"/>
    <w:multiLevelType w:val="hybridMultilevel"/>
    <w:tmpl w:val="85E41D7A"/>
    <w:lvl w:ilvl="0" w:tplc="25C8F6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D46DAB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37667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B45C41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4335EA"/>
    <w:multiLevelType w:val="hybridMultilevel"/>
    <w:tmpl w:val="7C6A6152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6A7E3E"/>
    <w:multiLevelType w:val="hybridMultilevel"/>
    <w:tmpl w:val="6AD02522"/>
    <w:lvl w:ilvl="0" w:tplc="F08CEA7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72112E"/>
    <w:multiLevelType w:val="hybridMultilevel"/>
    <w:tmpl w:val="8CB20B0C"/>
    <w:lvl w:ilvl="0" w:tplc="34D8A2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DD188E"/>
    <w:multiLevelType w:val="hybridMultilevel"/>
    <w:tmpl w:val="11CAC7C0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AC4CC1"/>
    <w:multiLevelType w:val="hybridMultilevel"/>
    <w:tmpl w:val="E35CCA6E"/>
    <w:lvl w:ilvl="0" w:tplc="8EBC51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30"/>
  </w:num>
  <w:num w:numId="3">
    <w:abstractNumId w:val="19"/>
  </w:num>
  <w:num w:numId="4">
    <w:abstractNumId w:val="40"/>
  </w:num>
  <w:num w:numId="5">
    <w:abstractNumId w:val="46"/>
  </w:num>
  <w:num w:numId="6">
    <w:abstractNumId w:val="41"/>
  </w:num>
  <w:num w:numId="7">
    <w:abstractNumId w:val="7"/>
  </w:num>
  <w:num w:numId="8">
    <w:abstractNumId w:val="25"/>
  </w:num>
  <w:num w:numId="9">
    <w:abstractNumId w:val="11"/>
  </w:num>
  <w:num w:numId="10">
    <w:abstractNumId w:val="22"/>
  </w:num>
  <w:num w:numId="11">
    <w:abstractNumId w:val="13"/>
  </w:num>
  <w:num w:numId="12">
    <w:abstractNumId w:val="29"/>
  </w:num>
  <w:num w:numId="13">
    <w:abstractNumId w:val="10"/>
  </w:num>
  <w:num w:numId="14">
    <w:abstractNumId w:val="15"/>
  </w:num>
  <w:num w:numId="15">
    <w:abstractNumId w:val="21"/>
  </w:num>
  <w:num w:numId="16">
    <w:abstractNumId w:val="12"/>
  </w:num>
  <w:num w:numId="17">
    <w:abstractNumId w:val="43"/>
  </w:num>
  <w:num w:numId="18">
    <w:abstractNumId w:val="36"/>
  </w:num>
  <w:num w:numId="19">
    <w:abstractNumId w:val="1"/>
  </w:num>
  <w:num w:numId="20">
    <w:abstractNumId w:val="16"/>
  </w:num>
  <w:num w:numId="21">
    <w:abstractNumId w:val="5"/>
  </w:num>
  <w:num w:numId="22">
    <w:abstractNumId w:val="9"/>
  </w:num>
  <w:num w:numId="23">
    <w:abstractNumId w:val="39"/>
  </w:num>
  <w:num w:numId="24">
    <w:abstractNumId w:val="18"/>
  </w:num>
  <w:num w:numId="25">
    <w:abstractNumId w:val="32"/>
  </w:num>
  <w:num w:numId="26">
    <w:abstractNumId w:val="8"/>
  </w:num>
  <w:num w:numId="27">
    <w:abstractNumId w:val="3"/>
  </w:num>
  <w:num w:numId="28">
    <w:abstractNumId w:val="42"/>
  </w:num>
  <w:num w:numId="29">
    <w:abstractNumId w:val="0"/>
  </w:num>
  <w:num w:numId="30">
    <w:abstractNumId w:val="45"/>
  </w:num>
  <w:num w:numId="31">
    <w:abstractNumId w:val="31"/>
  </w:num>
  <w:num w:numId="32">
    <w:abstractNumId w:val="14"/>
  </w:num>
  <w:num w:numId="33">
    <w:abstractNumId w:val="17"/>
  </w:num>
  <w:num w:numId="34">
    <w:abstractNumId w:val="24"/>
  </w:num>
  <w:num w:numId="3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</w:num>
  <w:num w:numId="37">
    <w:abstractNumId w:val="4"/>
  </w:num>
  <w:num w:numId="38">
    <w:abstractNumId w:val="37"/>
  </w:num>
  <w:num w:numId="39">
    <w:abstractNumId w:val="28"/>
  </w:num>
  <w:num w:numId="40">
    <w:abstractNumId w:val="20"/>
  </w:num>
  <w:num w:numId="41">
    <w:abstractNumId w:val="23"/>
  </w:num>
  <w:num w:numId="42">
    <w:abstractNumId w:val="34"/>
  </w:num>
  <w:num w:numId="43">
    <w:abstractNumId w:val="35"/>
  </w:num>
  <w:num w:numId="44">
    <w:abstractNumId w:val="33"/>
  </w:num>
  <w:num w:numId="45">
    <w:abstractNumId w:val="2"/>
  </w:num>
  <w:num w:numId="46">
    <w:abstractNumId w:val="6"/>
  </w:num>
  <w:num w:numId="47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5608"/>
    <w:rsid w:val="000179B3"/>
    <w:rsid w:val="00025373"/>
    <w:rsid w:val="00032315"/>
    <w:rsid w:val="000566FD"/>
    <w:rsid w:val="00057704"/>
    <w:rsid w:val="000642B4"/>
    <w:rsid w:val="00067CD8"/>
    <w:rsid w:val="00071FCE"/>
    <w:rsid w:val="00074E76"/>
    <w:rsid w:val="00086463"/>
    <w:rsid w:val="00086CA1"/>
    <w:rsid w:val="000870DB"/>
    <w:rsid w:val="000A63B5"/>
    <w:rsid w:val="000B01BD"/>
    <w:rsid w:val="000C355B"/>
    <w:rsid w:val="000E19A0"/>
    <w:rsid w:val="000E2C4A"/>
    <w:rsid w:val="000E4213"/>
    <w:rsid w:val="000F30D7"/>
    <w:rsid w:val="000F6831"/>
    <w:rsid w:val="000F7E68"/>
    <w:rsid w:val="001005D0"/>
    <w:rsid w:val="0010105B"/>
    <w:rsid w:val="00102166"/>
    <w:rsid w:val="001222C2"/>
    <w:rsid w:val="0012249A"/>
    <w:rsid w:val="0012383C"/>
    <w:rsid w:val="00124EDC"/>
    <w:rsid w:val="001272C4"/>
    <w:rsid w:val="00132B5E"/>
    <w:rsid w:val="001350AF"/>
    <w:rsid w:val="00135588"/>
    <w:rsid w:val="001418D3"/>
    <w:rsid w:val="00150A31"/>
    <w:rsid w:val="00161987"/>
    <w:rsid w:val="001746CA"/>
    <w:rsid w:val="00180527"/>
    <w:rsid w:val="00186E25"/>
    <w:rsid w:val="00190470"/>
    <w:rsid w:val="001C238A"/>
    <w:rsid w:val="001D3C6D"/>
    <w:rsid w:val="001E2B95"/>
    <w:rsid w:val="001E3F93"/>
    <w:rsid w:val="0023254D"/>
    <w:rsid w:val="00254634"/>
    <w:rsid w:val="0026587F"/>
    <w:rsid w:val="00272CB8"/>
    <w:rsid w:val="002824AA"/>
    <w:rsid w:val="002A7C26"/>
    <w:rsid w:val="002C1D1B"/>
    <w:rsid w:val="002C1D27"/>
    <w:rsid w:val="002D361C"/>
    <w:rsid w:val="002E7574"/>
    <w:rsid w:val="002F09FC"/>
    <w:rsid w:val="002F0A9E"/>
    <w:rsid w:val="002F6E3C"/>
    <w:rsid w:val="002F76A7"/>
    <w:rsid w:val="0031545D"/>
    <w:rsid w:val="0033687F"/>
    <w:rsid w:val="00355658"/>
    <w:rsid w:val="00370C43"/>
    <w:rsid w:val="0038498D"/>
    <w:rsid w:val="003914F5"/>
    <w:rsid w:val="003B423B"/>
    <w:rsid w:val="003C2DFA"/>
    <w:rsid w:val="003D0E53"/>
    <w:rsid w:val="003F736D"/>
    <w:rsid w:val="004004A9"/>
    <w:rsid w:val="00415B4F"/>
    <w:rsid w:val="00425601"/>
    <w:rsid w:val="00434E86"/>
    <w:rsid w:val="00436D5D"/>
    <w:rsid w:val="004617D8"/>
    <w:rsid w:val="004672DB"/>
    <w:rsid w:val="004765F6"/>
    <w:rsid w:val="004767D8"/>
    <w:rsid w:val="00491D11"/>
    <w:rsid w:val="00493FC7"/>
    <w:rsid w:val="004969C7"/>
    <w:rsid w:val="004974EB"/>
    <w:rsid w:val="004B2268"/>
    <w:rsid w:val="004B45AC"/>
    <w:rsid w:val="004B7EF9"/>
    <w:rsid w:val="004C5C1C"/>
    <w:rsid w:val="004D0A12"/>
    <w:rsid w:val="004D2F86"/>
    <w:rsid w:val="004D4CBE"/>
    <w:rsid w:val="004D69C2"/>
    <w:rsid w:val="004D76BA"/>
    <w:rsid w:val="004E3A0B"/>
    <w:rsid w:val="004E542D"/>
    <w:rsid w:val="004E5AF9"/>
    <w:rsid w:val="004F1D58"/>
    <w:rsid w:val="004F5D7C"/>
    <w:rsid w:val="00502710"/>
    <w:rsid w:val="00513ADB"/>
    <w:rsid w:val="0053142C"/>
    <w:rsid w:val="00540083"/>
    <w:rsid w:val="005476BB"/>
    <w:rsid w:val="00573DF3"/>
    <w:rsid w:val="00577147"/>
    <w:rsid w:val="00583DED"/>
    <w:rsid w:val="0058666A"/>
    <w:rsid w:val="005A3649"/>
    <w:rsid w:val="005D36E4"/>
    <w:rsid w:val="005E3A5A"/>
    <w:rsid w:val="00603282"/>
    <w:rsid w:val="006177C7"/>
    <w:rsid w:val="00621281"/>
    <w:rsid w:val="00624166"/>
    <w:rsid w:val="00637097"/>
    <w:rsid w:val="006534CC"/>
    <w:rsid w:val="00661742"/>
    <w:rsid w:val="00662AEF"/>
    <w:rsid w:val="00672C81"/>
    <w:rsid w:val="0067797E"/>
    <w:rsid w:val="00681888"/>
    <w:rsid w:val="00690924"/>
    <w:rsid w:val="006B58D5"/>
    <w:rsid w:val="006D70C9"/>
    <w:rsid w:val="006F6077"/>
    <w:rsid w:val="00764B0F"/>
    <w:rsid w:val="00775B8D"/>
    <w:rsid w:val="007860F0"/>
    <w:rsid w:val="00787CA9"/>
    <w:rsid w:val="00793501"/>
    <w:rsid w:val="007A2EED"/>
    <w:rsid w:val="007B43B8"/>
    <w:rsid w:val="007C589B"/>
    <w:rsid w:val="007C5D25"/>
    <w:rsid w:val="007F2222"/>
    <w:rsid w:val="007F5505"/>
    <w:rsid w:val="0081638D"/>
    <w:rsid w:val="0083491C"/>
    <w:rsid w:val="00844ABD"/>
    <w:rsid w:val="00861B48"/>
    <w:rsid w:val="0086356B"/>
    <w:rsid w:val="008838BC"/>
    <w:rsid w:val="008848DC"/>
    <w:rsid w:val="00890F6D"/>
    <w:rsid w:val="008A1078"/>
    <w:rsid w:val="008C4EE5"/>
    <w:rsid w:val="008F0FC4"/>
    <w:rsid w:val="009118F9"/>
    <w:rsid w:val="009238AC"/>
    <w:rsid w:val="00926C73"/>
    <w:rsid w:val="009379E6"/>
    <w:rsid w:val="00951B64"/>
    <w:rsid w:val="009605FD"/>
    <w:rsid w:val="00984BEB"/>
    <w:rsid w:val="00992A5C"/>
    <w:rsid w:val="009A651C"/>
    <w:rsid w:val="009A742E"/>
    <w:rsid w:val="009C3215"/>
    <w:rsid w:val="009C6A65"/>
    <w:rsid w:val="009C7E42"/>
    <w:rsid w:val="009F000B"/>
    <w:rsid w:val="009F747E"/>
    <w:rsid w:val="00A10C8D"/>
    <w:rsid w:val="00A22070"/>
    <w:rsid w:val="00A31C56"/>
    <w:rsid w:val="00A451D1"/>
    <w:rsid w:val="00A47E09"/>
    <w:rsid w:val="00A50987"/>
    <w:rsid w:val="00A56223"/>
    <w:rsid w:val="00A56E9D"/>
    <w:rsid w:val="00A61057"/>
    <w:rsid w:val="00A61C40"/>
    <w:rsid w:val="00A64C89"/>
    <w:rsid w:val="00A81ABF"/>
    <w:rsid w:val="00A97D2F"/>
    <w:rsid w:val="00AA19E8"/>
    <w:rsid w:val="00AA7548"/>
    <w:rsid w:val="00AA7EDB"/>
    <w:rsid w:val="00AB45C6"/>
    <w:rsid w:val="00AC14CC"/>
    <w:rsid w:val="00AC3B8A"/>
    <w:rsid w:val="00AD1F5A"/>
    <w:rsid w:val="00AD73F9"/>
    <w:rsid w:val="00AD78EA"/>
    <w:rsid w:val="00AF1056"/>
    <w:rsid w:val="00AF4AA4"/>
    <w:rsid w:val="00AF7ED5"/>
    <w:rsid w:val="00B0689D"/>
    <w:rsid w:val="00B34E03"/>
    <w:rsid w:val="00B50BE8"/>
    <w:rsid w:val="00B61994"/>
    <w:rsid w:val="00B85831"/>
    <w:rsid w:val="00B9066F"/>
    <w:rsid w:val="00B97020"/>
    <w:rsid w:val="00BC2936"/>
    <w:rsid w:val="00BC55D7"/>
    <w:rsid w:val="00BE0F4F"/>
    <w:rsid w:val="00BE4142"/>
    <w:rsid w:val="00BF06FE"/>
    <w:rsid w:val="00BF7630"/>
    <w:rsid w:val="00C17344"/>
    <w:rsid w:val="00C33FBE"/>
    <w:rsid w:val="00C34805"/>
    <w:rsid w:val="00C434D9"/>
    <w:rsid w:val="00C55E91"/>
    <w:rsid w:val="00C60CB1"/>
    <w:rsid w:val="00C64F74"/>
    <w:rsid w:val="00C81F47"/>
    <w:rsid w:val="00C8750F"/>
    <w:rsid w:val="00CA036D"/>
    <w:rsid w:val="00CA4078"/>
    <w:rsid w:val="00CB3EFA"/>
    <w:rsid w:val="00CB4A2C"/>
    <w:rsid w:val="00CC212D"/>
    <w:rsid w:val="00CC6F47"/>
    <w:rsid w:val="00CD4F9D"/>
    <w:rsid w:val="00CD5FA4"/>
    <w:rsid w:val="00CE688E"/>
    <w:rsid w:val="00CF4BF0"/>
    <w:rsid w:val="00D04AB2"/>
    <w:rsid w:val="00D10AD4"/>
    <w:rsid w:val="00D2118D"/>
    <w:rsid w:val="00D2321C"/>
    <w:rsid w:val="00D32467"/>
    <w:rsid w:val="00D45116"/>
    <w:rsid w:val="00D81542"/>
    <w:rsid w:val="00D825AF"/>
    <w:rsid w:val="00D87358"/>
    <w:rsid w:val="00D9676A"/>
    <w:rsid w:val="00DA60EC"/>
    <w:rsid w:val="00DB1CB7"/>
    <w:rsid w:val="00DB775E"/>
    <w:rsid w:val="00DC3AE0"/>
    <w:rsid w:val="00E020C0"/>
    <w:rsid w:val="00E04CC9"/>
    <w:rsid w:val="00E12B93"/>
    <w:rsid w:val="00E1502A"/>
    <w:rsid w:val="00E1710F"/>
    <w:rsid w:val="00E1722D"/>
    <w:rsid w:val="00E17F23"/>
    <w:rsid w:val="00E40815"/>
    <w:rsid w:val="00E410C4"/>
    <w:rsid w:val="00E47380"/>
    <w:rsid w:val="00E47BDA"/>
    <w:rsid w:val="00E55479"/>
    <w:rsid w:val="00E7736C"/>
    <w:rsid w:val="00E8209C"/>
    <w:rsid w:val="00E91017"/>
    <w:rsid w:val="00E94FCB"/>
    <w:rsid w:val="00EA22DB"/>
    <w:rsid w:val="00EA2F4F"/>
    <w:rsid w:val="00EB22B9"/>
    <w:rsid w:val="00EB3FC5"/>
    <w:rsid w:val="00EB59E7"/>
    <w:rsid w:val="00ED3DD2"/>
    <w:rsid w:val="00EE4FA3"/>
    <w:rsid w:val="00F148B6"/>
    <w:rsid w:val="00F2200E"/>
    <w:rsid w:val="00F51875"/>
    <w:rsid w:val="00F644D8"/>
    <w:rsid w:val="00FB0D4E"/>
    <w:rsid w:val="00FB488F"/>
    <w:rsid w:val="00FD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CB1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0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6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8E29A-E0A2-414C-8413-AABFB2924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1503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Krasimira Avgustova</cp:lastModifiedBy>
  <cp:revision>101</cp:revision>
  <cp:lastPrinted>2020-11-23T08:06:00Z</cp:lastPrinted>
  <dcterms:created xsi:type="dcterms:W3CDTF">2020-04-21T13:49:00Z</dcterms:created>
  <dcterms:modified xsi:type="dcterms:W3CDTF">2021-11-29T07:07:00Z</dcterms:modified>
</cp:coreProperties>
</file>