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5B4" w:rsidRDefault="009A35B4" w:rsidP="009A35B4">
      <w:pPr>
        <w:pStyle w:val="Bodytext70"/>
        <w:shd w:val="clear" w:color="auto" w:fill="auto"/>
        <w:spacing w:before="0" w:after="339"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>Мотиви към проект за изменение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БУРГАС.</w:t>
      </w:r>
    </w:p>
    <w:p w:rsidR="009A35B4" w:rsidRDefault="009A35B4" w:rsidP="009A35B4">
      <w:pPr>
        <w:tabs>
          <w:tab w:val="left" w:leader="underscore" w:pos="940"/>
        </w:tabs>
        <w:spacing w:line="250" w:lineRule="exact"/>
        <w:jc w:val="both"/>
        <w:rPr>
          <w:rStyle w:val="Bodytext2"/>
          <w:rFonts w:eastAsia="Courier New"/>
        </w:rPr>
      </w:pPr>
      <w:r>
        <w:tab/>
      </w:r>
      <w:r>
        <w:rPr>
          <w:rStyle w:val="Bodytext2"/>
          <w:rFonts w:eastAsia="Courier New"/>
        </w:rPr>
        <w:t>I. Причини, които налагат приемане на изменение на НАРЕДБАТА ЗА</w:t>
      </w:r>
      <w:r>
        <w:t xml:space="preserve"> </w:t>
      </w:r>
      <w:r>
        <w:rPr>
          <w:rStyle w:val="Bodytext2"/>
          <w:rFonts w:eastAsia="Courier New"/>
        </w:rPr>
        <w:t>ПРЕМЕСТВАЕМИТЕ ОБЕКТИ ЗА ТЪРГОВСКИ И ДРУГИ ОБСЛУЖВАЩИ ДЕЙНОСТИ И ЕЛЕМЕНТИТЕ НА ГРАДСКО ОБЗАВЕЖДАНЕ НА ТЕРИТОРИЯТА НА ОБЩИНА БУРГАС:</w:t>
      </w:r>
    </w:p>
    <w:p w:rsidR="009A35B4" w:rsidRDefault="009A35B4" w:rsidP="009A35B4">
      <w:pPr>
        <w:tabs>
          <w:tab w:val="left" w:leader="underscore" w:pos="940"/>
        </w:tabs>
        <w:spacing w:line="250" w:lineRule="exact"/>
        <w:jc w:val="both"/>
      </w:pPr>
    </w:p>
    <w:p w:rsidR="009A35B4" w:rsidRPr="001D4E9F" w:rsidRDefault="009A35B4" w:rsidP="009A35B4">
      <w:pPr>
        <w:spacing w:line="274" w:lineRule="exact"/>
        <w:ind w:firstLine="840"/>
        <w:jc w:val="both"/>
        <w:rPr>
          <w:rFonts w:ascii="Times New Roman" w:hAnsi="Times New Roman" w:cs="Times New Roman"/>
        </w:rPr>
      </w:pPr>
      <w:r w:rsidRPr="001D4E9F">
        <w:rPr>
          <w:rFonts w:ascii="Times New Roman" w:hAnsi="Times New Roman" w:cs="Times New Roman"/>
        </w:rPr>
        <w:t xml:space="preserve">В ГЛАВА II - „Преместваеми обекти“ , РАЗДЕЛ I - „Видове преместваеми обекти и изисквания към същите“ с </w:t>
      </w:r>
      <w:r w:rsidRPr="001D4E9F">
        <w:rPr>
          <w:rStyle w:val="Bodytext2Bold"/>
          <w:rFonts w:eastAsia="Courier New"/>
          <w:sz w:val="24"/>
          <w:szCs w:val="24"/>
        </w:rPr>
        <w:t xml:space="preserve">чл.2 (2) </w:t>
      </w:r>
      <w:r w:rsidRPr="001D4E9F">
        <w:rPr>
          <w:rFonts w:ascii="Times New Roman" w:hAnsi="Times New Roman" w:cs="Times New Roman"/>
        </w:rPr>
        <w:t>са регламентирани , какви могат да бъдат по вид преместваемите обекти. Пропуск на тази регламентация е отсъствието на най-популярния в Страните от ЕС преместваем обект – Караваната. С настоящата промяна предлагам да се добави този вид временен обект в НАРЕДБАТА ЗА ПРЕМЕСТВАЕМИТЕ ОБЕКТИ ЗА ТЪРГОВСКИ И ДРУГИ ОБСЛУЖВАЩИ ДЕЙНОСТИ И ЕЛЕМЕНТИТЕ НА ГРАДСКО</w:t>
      </w:r>
    </w:p>
    <w:p w:rsidR="009A35B4" w:rsidRPr="001D4E9F" w:rsidRDefault="009A35B4" w:rsidP="009A35B4">
      <w:pPr>
        <w:spacing w:line="274" w:lineRule="exact"/>
        <w:jc w:val="both"/>
        <w:rPr>
          <w:rFonts w:ascii="Times New Roman" w:hAnsi="Times New Roman" w:cs="Times New Roman"/>
        </w:rPr>
      </w:pPr>
      <w:r w:rsidRPr="001D4E9F">
        <w:rPr>
          <w:rFonts w:ascii="Times New Roman" w:hAnsi="Times New Roman" w:cs="Times New Roman"/>
        </w:rPr>
        <w:t>ОБЗАВЕЖДАНЕ НА ТЕРИТОРИЯТА НА ОБЩИНА БУРГАС .</w:t>
      </w:r>
    </w:p>
    <w:p w:rsidR="009A35B4" w:rsidRPr="001D4E9F" w:rsidRDefault="009A35B4" w:rsidP="009A35B4">
      <w:pPr>
        <w:spacing w:line="274" w:lineRule="exact"/>
        <w:jc w:val="both"/>
        <w:rPr>
          <w:rFonts w:ascii="Times New Roman" w:hAnsi="Times New Roman" w:cs="Times New Roman"/>
        </w:rPr>
      </w:pPr>
    </w:p>
    <w:p w:rsidR="009A35B4" w:rsidRPr="001D4E9F" w:rsidRDefault="009A35B4" w:rsidP="009A35B4">
      <w:pPr>
        <w:numPr>
          <w:ilvl w:val="0"/>
          <w:numId w:val="1"/>
        </w:numPr>
        <w:tabs>
          <w:tab w:val="left" w:pos="1166"/>
        </w:tabs>
        <w:spacing w:line="245" w:lineRule="exact"/>
        <w:ind w:firstLine="840"/>
        <w:jc w:val="both"/>
        <w:rPr>
          <w:rFonts w:ascii="Times New Roman" w:hAnsi="Times New Roman" w:cs="Times New Roman"/>
        </w:rPr>
      </w:pPr>
      <w:r w:rsidRPr="001D4E9F">
        <w:rPr>
          <w:rStyle w:val="Bodytext2"/>
          <w:rFonts w:eastAsia="Courier New"/>
          <w:sz w:val="24"/>
          <w:szCs w:val="24"/>
        </w:rPr>
        <w:t>Цели, които се поставят с предложените изменения:</w:t>
      </w:r>
    </w:p>
    <w:p w:rsidR="009A35B4" w:rsidRPr="001D4E9F" w:rsidRDefault="009A35B4" w:rsidP="009A35B4">
      <w:pPr>
        <w:spacing w:after="421" w:line="245" w:lineRule="exact"/>
        <w:jc w:val="both"/>
        <w:rPr>
          <w:rFonts w:ascii="Times New Roman" w:hAnsi="Times New Roman" w:cs="Times New Roman"/>
        </w:rPr>
      </w:pPr>
      <w:r w:rsidRPr="001D4E9F">
        <w:rPr>
          <w:rFonts w:ascii="Times New Roman" w:hAnsi="Times New Roman" w:cs="Times New Roman"/>
        </w:rPr>
        <w:t>Промяната цели да се даде възможност на собствениците на каравани с търговско предназначение да развиват дейност на територията на Община Бургас . Културата на уличната храна (</w:t>
      </w:r>
      <w:r w:rsidRPr="001D4E9F">
        <w:rPr>
          <w:rFonts w:ascii="Times New Roman" w:hAnsi="Times New Roman" w:cs="Times New Roman"/>
          <w:lang w:val="en-US"/>
        </w:rPr>
        <w:t>Street Food</w:t>
      </w:r>
      <w:r w:rsidRPr="001D4E9F">
        <w:rPr>
          <w:rFonts w:ascii="Times New Roman" w:hAnsi="Times New Roman" w:cs="Times New Roman"/>
        </w:rPr>
        <w:t xml:space="preserve"> културата) е една от най-бързо развиващите се тенденции в съвременната култура на хранене, а тя се налага основно от подобни временни обекти тип „каравана“.</w:t>
      </w:r>
    </w:p>
    <w:p w:rsidR="009A35B4" w:rsidRPr="001D4E9F" w:rsidRDefault="009A35B4" w:rsidP="009A35B4">
      <w:pPr>
        <w:numPr>
          <w:ilvl w:val="0"/>
          <w:numId w:val="1"/>
        </w:numPr>
        <w:tabs>
          <w:tab w:val="left" w:pos="1043"/>
        </w:tabs>
        <w:spacing w:after="72" w:line="244" w:lineRule="exact"/>
        <w:ind w:left="640"/>
        <w:rPr>
          <w:rFonts w:ascii="Times New Roman" w:hAnsi="Times New Roman" w:cs="Times New Roman"/>
        </w:rPr>
      </w:pPr>
      <w:r w:rsidRPr="001D4E9F">
        <w:rPr>
          <w:rStyle w:val="Bodytext2"/>
          <w:rFonts w:eastAsia="Courier New"/>
          <w:sz w:val="24"/>
          <w:szCs w:val="24"/>
        </w:rPr>
        <w:t>Финансови и други средства, необходими за прилагане на новия правилник:</w:t>
      </w:r>
    </w:p>
    <w:p w:rsidR="009A35B4" w:rsidRPr="001D4E9F" w:rsidRDefault="009A35B4" w:rsidP="009A35B4">
      <w:pPr>
        <w:spacing w:after="424" w:line="254" w:lineRule="exact"/>
        <w:ind w:firstLine="840"/>
        <w:jc w:val="both"/>
        <w:rPr>
          <w:rFonts w:ascii="Times New Roman" w:hAnsi="Times New Roman" w:cs="Times New Roman"/>
        </w:rPr>
      </w:pPr>
      <w:r w:rsidRPr="001D4E9F">
        <w:rPr>
          <w:rFonts w:ascii="Times New Roman" w:hAnsi="Times New Roman" w:cs="Times New Roman"/>
        </w:rPr>
        <w:t>За прилагането на изменението и допълнението на Наредбата не се налагат допълнителни финансови средства.</w:t>
      </w:r>
    </w:p>
    <w:p w:rsidR="001D4E9F" w:rsidRDefault="001D4E9F" w:rsidP="001D4E9F">
      <w:pPr>
        <w:numPr>
          <w:ilvl w:val="0"/>
          <w:numId w:val="1"/>
        </w:numPr>
        <w:tabs>
          <w:tab w:val="left" w:pos="994"/>
        </w:tabs>
        <w:spacing w:after="425" w:line="250" w:lineRule="exact"/>
        <w:ind w:right="72" w:firstLine="760"/>
        <w:jc w:val="both"/>
        <w:rPr>
          <w:rStyle w:val="Bodytext2"/>
          <w:rFonts w:eastAsia="Courier New"/>
          <w:sz w:val="24"/>
          <w:szCs w:val="24"/>
          <w:u w:val="none"/>
        </w:rPr>
      </w:pPr>
      <w:r>
        <w:rPr>
          <w:rStyle w:val="Bodytext2"/>
          <w:rFonts w:eastAsia="Courier New"/>
          <w:sz w:val="24"/>
          <w:szCs w:val="24"/>
        </w:rPr>
        <w:t xml:space="preserve">Очаквани резултати от прилагането: </w:t>
      </w:r>
    </w:p>
    <w:p w:rsidR="009A35B4" w:rsidRPr="001D4E9F" w:rsidRDefault="009A35B4" w:rsidP="001D4E9F">
      <w:pPr>
        <w:tabs>
          <w:tab w:val="left" w:pos="994"/>
        </w:tabs>
        <w:spacing w:after="425" w:line="250" w:lineRule="exact"/>
        <w:ind w:left="760" w:right="72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1D4E9F">
        <w:rPr>
          <w:rFonts w:ascii="Times New Roman" w:hAnsi="Times New Roman" w:cs="Times New Roman"/>
        </w:rPr>
        <w:t>Подобряване на туристическия имидж на Община Бургас .</w:t>
      </w:r>
    </w:p>
    <w:p w:rsidR="009A35B4" w:rsidRPr="001D4E9F" w:rsidRDefault="009A35B4" w:rsidP="009A35B4">
      <w:pPr>
        <w:numPr>
          <w:ilvl w:val="0"/>
          <w:numId w:val="1"/>
        </w:numPr>
        <w:tabs>
          <w:tab w:val="left" w:pos="1072"/>
        </w:tabs>
        <w:spacing w:after="172" w:line="244" w:lineRule="exact"/>
        <w:ind w:firstLine="760"/>
        <w:jc w:val="both"/>
        <w:rPr>
          <w:rFonts w:ascii="Times New Roman" w:hAnsi="Times New Roman" w:cs="Times New Roman"/>
        </w:rPr>
      </w:pPr>
      <w:r w:rsidRPr="001D4E9F">
        <w:rPr>
          <w:rStyle w:val="Bodytext2"/>
          <w:rFonts w:eastAsia="Courier New"/>
          <w:sz w:val="24"/>
          <w:szCs w:val="24"/>
        </w:rPr>
        <w:t>Анализ на съответствието с правото на Европейския съюз:</w:t>
      </w:r>
    </w:p>
    <w:p w:rsidR="009A35B4" w:rsidRPr="001D4E9F" w:rsidRDefault="009A35B4" w:rsidP="009A35B4">
      <w:pPr>
        <w:spacing w:line="254" w:lineRule="exact"/>
        <w:ind w:firstLine="760"/>
        <w:jc w:val="both"/>
        <w:rPr>
          <w:rFonts w:ascii="Times New Roman" w:hAnsi="Times New Roman" w:cs="Times New Roman"/>
        </w:rPr>
      </w:pPr>
      <w:r w:rsidRPr="001D4E9F">
        <w:rPr>
          <w:rFonts w:ascii="Times New Roman" w:hAnsi="Times New Roman" w:cs="Times New Roman"/>
        </w:rPr>
        <w:t>Предложеното изменение и допълнение на Правилника е в съответствие с европейското законодателство.</w:t>
      </w:r>
    </w:p>
    <w:p w:rsidR="00006053" w:rsidRPr="001D4E9F" w:rsidRDefault="00006053">
      <w:pPr>
        <w:rPr>
          <w:rFonts w:ascii="Times New Roman" w:hAnsi="Times New Roman" w:cs="Times New Roman"/>
        </w:rPr>
      </w:pPr>
    </w:p>
    <w:sectPr w:rsidR="00006053" w:rsidRPr="001D4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933CB"/>
    <w:multiLevelType w:val="multilevel"/>
    <w:tmpl w:val="83C004DE"/>
    <w:lvl w:ilvl="0">
      <w:start w:val="2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2"/>
        <w:szCs w:val="22"/>
        <w:u w:val="singl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5B4"/>
    <w:rsid w:val="00006053"/>
    <w:rsid w:val="001D4E9F"/>
    <w:rsid w:val="00496BDF"/>
    <w:rsid w:val="0079174F"/>
    <w:rsid w:val="009A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15BB0"/>
  <w15:chartTrackingRefBased/>
  <w15:docId w15:val="{01F7B6EC-324E-4D26-B942-3A1121FA8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5B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7">
    <w:name w:val="Body text (7)_"/>
    <w:basedOn w:val="DefaultParagraphFont"/>
    <w:link w:val="Bodytext70"/>
    <w:locked/>
    <w:rsid w:val="009A35B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9A35B4"/>
    <w:pPr>
      <w:shd w:val="clear" w:color="auto" w:fill="FFFFFF"/>
      <w:spacing w:before="180" w:after="680" w:line="244" w:lineRule="exact"/>
      <w:ind w:firstLine="76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Bodytext2Bold">
    <w:name w:val="Body text (2) + Bold"/>
    <w:basedOn w:val="DefaultParagraphFont"/>
    <w:rsid w:val="009A35B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bg-BG" w:eastAsia="bg-BG" w:bidi="bg-BG"/>
    </w:rPr>
  </w:style>
  <w:style w:type="character" w:customStyle="1" w:styleId="Bodytext2">
    <w:name w:val="Body text (2)"/>
    <w:basedOn w:val="DefaultParagraphFont"/>
    <w:rsid w:val="009A35B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single"/>
      <w:effect w:val="non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1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 Raykova</dc:creator>
  <cp:keywords/>
  <dc:description/>
  <cp:lastModifiedBy>Reneta Raykova</cp:lastModifiedBy>
  <cp:revision>2</cp:revision>
  <dcterms:created xsi:type="dcterms:W3CDTF">2021-07-16T07:23:00Z</dcterms:created>
  <dcterms:modified xsi:type="dcterms:W3CDTF">2021-07-16T07:24:00Z</dcterms:modified>
</cp:coreProperties>
</file>