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5DE" w:rsidRPr="00D26C8F" w:rsidRDefault="00A835DE" w:rsidP="00A835DE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1891FD03" wp14:editId="33A426B8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3B6E3763" wp14:editId="0E4FA2F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:rsidR="00A835DE" w:rsidRPr="00D26C8F" w:rsidRDefault="00A835DE" w:rsidP="00A835D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D26C8F">
        <w:rPr>
          <w:rFonts w:ascii="Tahoma" w:eastAsia="Times New Roman" w:hAnsi="Tahoma" w:cs="Arial"/>
          <w:sz w:val="20"/>
          <w:szCs w:val="20"/>
          <w:lang w:eastAsia="bg-BG"/>
        </w:rPr>
        <w:t>ул.”Александровска</w:t>
      </w:r>
      <w:proofErr w:type="spellEnd"/>
      <w:r w:rsidRPr="00D26C8F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:rsidR="00A835DE" w:rsidRPr="00D26C8F" w:rsidRDefault="00A835DE" w:rsidP="00A835D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26C8F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A835DE" w:rsidRPr="00D26C8F" w:rsidRDefault="004B63DE" w:rsidP="00A835DE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A835DE" w:rsidRPr="00D26C8F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e</w:t>
      </w:r>
      <w:r w:rsidR="00A835DE" w:rsidRPr="00825188">
        <w:rPr>
          <w:rFonts w:ascii="Tahoma" w:eastAsia="Times New Roman" w:hAnsi="Tahoma" w:cs="Times New Roman"/>
          <w:sz w:val="20"/>
          <w:szCs w:val="20"/>
          <w:lang w:eastAsia="bg-BG"/>
        </w:rPr>
        <w:t>-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mail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A835DE" w:rsidRPr="00D26C8F" w:rsidRDefault="00A835DE" w:rsidP="00A835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2AA017" wp14:editId="1E4C501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69E6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40155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40155F" w:rsidRDefault="0040155F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4E78" w:rsidRDefault="00624E78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0831" w:rsidRDefault="005A0831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0831" w:rsidRDefault="005A0831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A75C1" w:rsidRDefault="006A75C1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4E78" w:rsidRDefault="00624E78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155F" w:rsidRDefault="0040155F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A835DE" w:rsidRPr="00D26C8F" w:rsidRDefault="00A835DE" w:rsidP="00A835DE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A835DE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35DE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E3091" w:rsidRPr="00D26C8F" w:rsidRDefault="002E3091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35DE" w:rsidRPr="00FD4504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835DE" w:rsidRDefault="00A835DE" w:rsidP="00A83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:rsidR="00AE3DF7" w:rsidRPr="00AC6C57" w:rsidRDefault="00AE3DF7" w:rsidP="00A83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E3DF7" w:rsidRPr="00AE3DF7" w:rsidRDefault="00AE3DF7" w:rsidP="00AE3DF7">
      <w:pPr>
        <w:keepNext/>
        <w:spacing w:after="0" w:line="240" w:lineRule="auto"/>
        <w:ind w:left="1274" w:right="-631" w:firstLine="850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</w:rPr>
        <w:t xml:space="preserve">ОТ ДИМИТЪР НИКОЛОВ </w:t>
      </w:r>
      <w:proofErr w:type="spellStart"/>
      <w:r w:rsidRPr="00AE3DF7">
        <w:rPr>
          <w:rFonts w:ascii="Times New Roman" w:eastAsia="Times New Roman" w:hAnsi="Times New Roman" w:cs="Times New Roman"/>
          <w:b/>
          <w:sz w:val="28"/>
          <w:szCs w:val="28"/>
        </w:rPr>
        <w:t>НИКОЛОВ</w:t>
      </w:r>
      <w:proofErr w:type="spellEnd"/>
    </w:p>
    <w:p w:rsidR="00AE3DF7" w:rsidRPr="00AE3DF7" w:rsidRDefault="00AE3DF7" w:rsidP="00AE3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КМЕТ НА ОБЩИНА БУРГАС</w:t>
      </w:r>
    </w:p>
    <w:p w:rsidR="00A835DE" w:rsidRPr="00825188" w:rsidRDefault="00A835DE" w:rsidP="00A835DE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E2DD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Относно: </w:t>
      </w:r>
      <w:r w:rsidRPr="00BE2DDE">
        <w:rPr>
          <w:rFonts w:ascii="Times New Roman" w:hAnsi="Times New Roman" w:cs="Times New Roman"/>
          <w:sz w:val="26"/>
          <w:szCs w:val="26"/>
        </w:rPr>
        <w:t>Отдаване под наем,</w:t>
      </w:r>
      <w:r w:rsidR="00951C36" w:rsidRPr="00BE2DDE">
        <w:rPr>
          <w:rFonts w:ascii="Times New Roman" w:hAnsi="Times New Roman" w:cs="Times New Roman"/>
          <w:sz w:val="26"/>
          <w:szCs w:val="26"/>
        </w:rPr>
        <w:t xml:space="preserve"> за срок от </w:t>
      </w:r>
      <w:r w:rsidR="0005085A">
        <w:rPr>
          <w:rFonts w:ascii="Times New Roman" w:hAnsi="Times New Roman" w:cs="Times New Roman"/>
          <w:sz w:val="26"/>
          <w:szCs w:val="26"/>
        </w:rPr>
        <w:t>10</w:t>
      </w:r>
      <w:r w:rsidR="00951C36" w:rsidRPr="00BE2DDE">
        <w:rPr>
          <w:rFonts w:ascii="Times New Roman" w:hAnsi="Times New Roman" w:cs="Times New Roman"/>
          <w:sz w:val="26"/>
          <w:szCs w:val="26"/>
        </w:rPr>
        <w:t xml:space="preserve"> (</w:t>
      </w:r>
      <w:r w:rsidR="0005085A">
        <w:rPr>
          <w:rFonts w:ascii="Times New Roman" w:hAnsi="Times New Roman" w:cs="Times New Roman"/>
          <w:sz w:val="26"/>
          <w:szCs w:val="26"/>
        </w:rPr>
        <w:t>десет</w:t>
      </w:r>
      <w:r w:rsidR="00951C36" w:rsidRPr="00BE2DDE">
        <w:rPr>
          <w:rFonts w:ascii="Times New Roman" w:hAnsi="Times New Roman" w:cs="Times New Roman"/>
          <w:sz w:val="26"/>
          <w:szCs w:val="26"/>
        </w:rPr>
        <w:t>) години</w:t>
      </w:r>
      <w:r w:rsidR="00951C36" w:rsidRPr="00825188">
        <w:rPr>
          <w:rFonts w:ascii="Times New Roman" w:hAnsi="Times New Roman" w:cs="Times New Roman"/>
          <w:sz w:val="26"/>
          <w:szCs w:val="26"/>
        </w:rPr>
        <w:t>,</w:t>
      </w:r>
      <w:r w:rsidR="00AD4C39">
        <w:rPr>
          <w:rFonts w:ascii="Times New Roman" w:hAnsi="Times New Roman" w:cs="Times New Roman"/>
          <w:sz w:val="26"/>
          <w:szCs w:val="26"/>
        </w:rPr>
        <w:t xml:space="preserve"> чрез провеждане на публичен търг с тайно наддаване</w:t>
      </w:r>
      <w:r w:rsidRPr="00BE2DDE">
        <w:rPr>
          <w:rFonts w:ascii="Times New Roman" w:hAnsi="Times New Roman" w:cs="Times New Roman"/>
          <w:sz w:val="26"/>
          <w:szCs w:val="26"/>
        </w:rPr>
        <w:t>,</w:t>
      </w:r>
      <w:r w:rsidR="004E44F8" w:rsidRPr="00BE2DDE">
        <w:rPr>
          <w:rFonts w:ascii="Times New Roman" w:hAnsi="Times New Roman" w:cs="Times New Roman"/>
          <w:sz w:val="26"/>
          <w:szCs w:val="26"/>
        </w:rPr>
        <w:t xml:space="preserve"> </w:t>
      </w:r>
      <w:r w:rsidR="00954D4E">
        <w:rPr>
          <w:rFonts w:ascii="Times New Roman" w:hAnsi="Times New Roman" w:cs="Times New Roman"/>
          <w:sz w:val="26"/>
          <w:szCs w:val="26"/>
        </w:rPr>
        <w:t>обособена част с площ от 45 кв.м от имот, представляващ ПИ с идентификатор 07079.10.1331 – за рибарско пристанище, публична общинска собственост на Община Бургас, за разполагане</w:t>
      </w:r>
      <w:r w:rsidR="00122F99">
        <w:rPr>
          <w:rFonts w:ascii="Times New Roman" w:hAnsi="Times New Roman" w:cs="Times New Roman"/>
          <w:sz w:val="26"/>
          <w:szCs w:val="26"/>
        </w:rPr>
        <w:t xml:space="preserve"> на </w:t>
      </w:r>
      <w:r w:rsidR="008B5898">
        <w:rPr>
          <w:rFonts w:ascii="Times New Roman" w:hAnsi="Times New Roman" w:cs="Times New Roman"/>
          <w:sz w:val="26"/>
          <w:szCs w:val="26"/>
        </w:rPr>
        <w:t>преместваем</w:t>
      </w:r>
      <w:r w:rsidR="00122F99">
        <w:rPr>
          <w:rFonts w:ascii="Times New Roman" w:hAnsi="Times New Roman" w:cs="Times New Roman"/>
          <w:sz w:val="26"/>
          <w:szCs w:val="26"/>
        </w:rPr>
        <w:t xml:space="preserve"> обект </w:t>
      </w:r>
      <w:r w:rsidR="00954D4E">
        <w:rPr>
          <w:rFonts w:ascii="Times New Roman" w:hAnsi="Times New Roman" w:cs="Times New Roman"/>
          <w:sz w:val="26"/>
          <w:szCs w:val="26"/>
        </w:rPr>
        <w:t>за извършване на търговска дейност</w:t>
      </w:r>
      <w:r w:rsidR="00122F99">
        <w:rPr>
          <w:rFonts w:ascii="Times New Roman" w:hAnsi="Times New Roman" w:cs="Times New Roman"/>
          <w:sz w:val="26"/>
          <w:szCs w:val="26"/>
        </w:rPr>
        <w:t>-</w:t>
      </w:r>
      <w:r w:rsidR="008F2C14" w:rsidRPr="008F2C14">
        <w:rPr>
          <w:rFonts w:ascii="Times New Roman" w:hAnsi="Times New Roman" w:cs="Times New Roman"/>
          <w:sz w:val="26"/>
          <w:szCs w:val="26"/>
        </w:rPr>
        <w:t xml:space="preserve"> заведение за обществено </w:t>
      </w:r>
      <w:r w:rsidR="00954D4E">
        <w:rPr>
          <w:rFonts w:ascii="Times New Roman" w:hAnsi="Times New Roman" w:cs="Times New Roman"/>
          <w:sz w:val="26"/>
          <w:szCs w:val="26"/>
        </w:rPr>
        <w:t>хранене по одобрена план-схема на преместваеми обекти</w:t>
      </w:r>
    </w:p>
    <w:p w:rsidR="00A835DE" w:rsidRPr="00BE2DDE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A835DE" w:rsidRPr="009B702A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F218E" w:rsidRDefault="00A835DE" w:rsidP="003F2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12F2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:rsidR="006A75C1" w:rsidRPr="003F218E" w:rsidRDefault="006A75C1" w:rsidP="003F2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F218E" w:rsidRDefault="003F218E" w:rsidP="00FD1B4A">
      <w:pPr>
        <w:spacing w:before="120" w:after="0" w:line="240" w:lineRule="auto"/>
        <w:ind w:firstLine="708"/>
        <w:jc w:val="both"/>
        <w:rPr>
          <w:sz w:val="28"/>
          <w:szCs w:val="28"/>
        </w:rPr>
      </w:pPr>
      <w:r w:rsidRPr="003F218E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0270EE" w:rsidRPr="000270EE">
        <w:rPr>
          <w:rFonts w:ascii="Times New Roman" w:hAnsi="Times New Roman" w:cs="Times New Roman"/>
          <w:sz w:val="26"/>
          <w:szCs w:val="26"/>
        </w:rPr>
        <w:t xml:space="preserve"> </w:t>
      </w:r>
      <w:r w:rsidR="0027599D">
        <w:rPr>
          <w:rFonts w:ascii="Times New Roman" w:hAnsi="Times New Roman" w:cs="Times New Roman"/>
          <w:sz w:val="26"/>
          <w:szCs w:val="26"/>
        </w:rPr>
        <w:t>съгласувана</w:t>
      </w:r>
      <w:r w:rsidR="000D550C">
        <w:rPr>
          <w:rFonts w:ascii="Times New Roman" w:hAnsi="Times New Roman" w:cs="Times New Roman"/>
          <w:sz w:val="26"/>
          <w:szCs w:val="26"/>
        </w:rPr>
        <w:t xml:space="preserve"> </w:t>
      </w:r>
      <w:r w:rsidR="0054297A">
        <w:rPr>
          <w:rFonts w:ascii="Times New Roman" w:hAnsi="Times New Roman" w:cs="Times New Roman"/>
          <w:sz w:val="26"/>
          <w:szCs w:val="26"/>
        </w:rPr>
        <w:t xml:space="preserve">и одобрена </w:t>
      </w:r>
      <w:r w:rsidR="000D550C">
        <w:rPr>
          <w:rFonts w:ascii="Times New Roman" w:hAnsi="Times New Roman" w:cs="Times New Roman"/>
          <w:sz w:val="26"/>
          <w:szCs w:val="26"/>
        </w:rPr>
        <w:t xml:space="preserve">от </w:t>
      </w:r>
      <w:r w:rsidR="0054297A">
        <w:rPr>
          <w:rFonts w:ascii="Times New Roman" w:hAnsi="Times New Roman" w:cs="Times New Roman"/>
          <w:sz w:val="26"/>
          <w:szCs w:val="26"/>
        </w:rPr>
        <w:t>Главния архитект на Община Бургас</w:t>
      </w:r>
      <w:r w:rsidR="000270EE">
        <w:rPr>
          <w:rFonts w:ascii="Times New Roman" w:hAnsi="Times New Roman" w:cs="Times New Roman"/>
          <w:sz w:val="26"/>
          <w:szCs w:val="26"/>
        </w:rPr>
        <w:t xml:space="preserve"> </w:t>
      </w:r>
      <w:r w:rsidR="005A0831">
        <w:rPr>
          <w:rFonts w:ascii="Times New Roman" w:hAnsi="Times New Roman" w:cs="Times New Roman"/>
          <w:sz w:val="26"/>
          <w:szCs w:val="26"/>
        </w:rPr>
        <w:t>план-схема</w:t>
      </w:r>
      <w:r w:rsidR="0054297A">
        <w:rPr>
          <w:rFonts w:ascii="Times New Roman" w:hAnsi="Times New Roman" w:cs="Times New Roman"/>
          <w:sz w:val="26"/>
          <w:szCs w:val="26"/>
        </w:rPr>
        <w:t xml:space="preserve"> на</w:t>
      </w:r>
      <w:r w:rsidR="000D550C">
        <w:rPr>
          <w:rFonts w:ascii="Times New Roman" w:hAnsi="Times New Roman" w:cs="Times New Roman"/>
          <w:sz w:val="26"/>
          <w:szCs w:val="26"/>
        </w:rPr>
        <w:t xml:space="preserve"> </w:t>
      </w:r>
      <w:r w:rsidR="0054297A">
        <w:rPr>
          <w:rFonts w:ascii="Times New Roman" w:hAnsi="Times New Roman" w:cs="Times New Roman"/>
          <w:sz w:val="26"/>
          <w:szCs w:val="26"/>
        </w:rPr>
        <w:t>обект: Защитена лодкостоянка в акваторията, северно от кв. 54 в</w:t>
      </w:r>
      <w:r w:rsidR="000D550C" w:rsidRPr="000D550C">
        <w:rPr>
          <w:rFonts w:ascii="Times New Roman" w:hAnsi="Times New Roman" w:cs="Times New Roman"/>
          <w:sz w:val="26"/>
          <w:szCs w:val="26"/>
        </w:rPr>
        <w:t xml:space="preserve"> </w:t>
      </w:r>
      <w:r w:rsidR="0005085A" w:rsidRPr="0005085A">
        <w:rPr>
          <w:rFonts w:ascii="Times New Roman" w:hAnsi="Times New Roman" w:cs="Times New Roman"/>
          <w:sz w:val="26"/>
          <w:szCs w:val="26"/>
        </w:rPr>
        <w:t>кв. Крайморие</w:t>
      </w:r>
      <w:r w:rsidR="000D550C" w:rsidRPr="000D550C">
        <w:rPr>
          <w:rFonts w:ascii="Times New Roman" w:hAnsi="Times New Roman" w:cs="Times New Roman"/>
          <w:sz w:val="26"/>
          <w:szCs w:val="26"/>
        </w:rPr>
        <w:t>, гр. Бургас</w:t>
      </w:r>
      <w:r w:rsidR="000D550C">
        <w:rPr>
          <w:rFonts w:ascii="Times New Roman" w:hAnsi="Times New Roman" w:cs="Times New Roman"/>
          <w:sz w:val="26"/>
          <w:szCs w:val="26"/>
        </w:rPr>
        <w:t>,</w:t>
      </w:r>
      <w:r w:rsidR="0054297A">
        <w:rPr>
          <w:rFonts w:ascii="Times New Roman" w:hAnsi="Times New Roman" w:cs="Times New Roman"/>
          <w:sz w:val="26"/>
          <w:szCs w:val="26"/>
        </w:rPr>
        <w:t xml:space="preserve"> представляваща ПИ с идентификатор 07079.10.1331 по КК на гр. Бургас от 15.10.20</w:t>
      </w:r>
      <w:r w:rsidR="00221074">
        <w:rPr>
          <w:rFonts w:ascii="Times New Roman" w:hAnsi="Times New Roman" w:cs="Times New Roman"/>
          <w:sz w:val="26"/>
          <w:szCs w:val="26"/>
        </w:rPr>
        <w:t>20</w:t>
      </w:r>
      <w:r w:rsidR="0054297A">
        <w:rPr>
          <w:rFonts w:ascii="Times New Roman" w:hAnsi="Times New Roman" w:cs="Times New Roman"/>
          <w:sz w:val="26"/>
          <w:szCs w:val="26"/>
        </w:rPr>
        <w:t xml:space="preserve"> г., приета с Протокол-Решение на ОЕСУТ №20/14.10.2020 г., т.4,</w:t>
      </w:r>
      <w:r w:rsidR="00FD1B4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е </w:t>
      </w:r>
      <w:r w:rsidR="008F2C14">
        <w:rPr>
          <w:rFonts w:ascii="Times New Roman" w:hAnsi="Times New Roman" w:cs="Times New Roman"/>
          <w:sz w:val="26"/>
          <w:szCs w:val="26"/>
        </w:rPr>
        <w:t>предвидено поставяне на терит</w:t>
      </w:r>
      <w:r w:rsidR="000D550C">
        <w:rPr>
          <w:rFonts w:ascii="Times New Roman" w:hAnsi="Times New Roman" w:cs="Times New Roman"/>
          <w:sz w:val="26"/>
          <w:szCs w:val="26"/>
        </w:rPr>
        <w:t xml:space="preserve">орията на </w:t>
      </w:r>
      <w:r w:rsidR="008F2C14">
        <w:rPr>
          <w:rFonts w:ascii="Times New Roman" w:hAnsi="Times New Roman" w:cs="Times New Roman"/>
          <w:sz w:val="26"/>
          <w:szCs w:val="26"/>
        </w:rPr>
        <w:t>рибарско пристанище „</w:t>
      </w:r>
      <w:r w:rsidR="0005085A" w:rsidRPr="0005085A">
        <w:rPr>
          <w:rFonts w:ascii="Times New Roman" w:hAnsi="Times New Roman" w:cs="Times New Roman"/>
          <w:sz w:val="26"/>
          <w:szCs w:val="26"/>
        </w:rPr>
        <w:t>Крайморие</w:t>
      </w:r>
      <w:r w:rsidR="0054297A">
        <w:rPr>
          <w:rFonts w:ascii="Times New Roman" w:hAnsi="Times New Roman" w:cs="Times New Roman"/>
          <w:sz w:val="26"/>
          <w:szCs w:val="26"/>
        </w:rPr>
        <w:t>“ на целогодишен</w:t>
      </w:r>
      <w:r w:rsidRPr="00FD1B4A">
        <w:rPr>
          <w:rFonts w:ascii="Times New Roman" w:hAnsi="Times New Roman" w:cs="Times New Roman"/>
          <w:sz w:val="26"/>
          <w:szCs w:val="26"/>
        </w:rPr>
        <w:t xml:space="preserve"> </w:t>
      </w:r>
      <w:r w:rsidR="0054297A">
        <w:rPr>
          <w:rFonts w:ascii="Times New Roman" w:hAnsi="Times New Roman" w:cs="Times New Roman"/>
          <w:sz w:val="26"/>
          <w:szCs w:val="26"/>
        </w:rPr>
        <w:t xml:space="preserve">преместваем </w:t>
      </w:r>
      <w:r w:rsidR="00AD6440">
        <w:rPr>
          <w:rFonts w:ascii="Times New Roman" w:hAnsi="Times New Roman" w:cs="Times New Roman"/>
          <w:sz w:val="26"/>
          <w:szCs w:val="26"/>
        </w:rPr>
        <w:t>обект</w:t>
      </w:r>
      <w:r w:rsidR="0054297A">
        <w:rPr>
          <w:rFonts w:ascii="Times New Roman" w:hAnsi="Times New Roman" w:cs="Times New Roman"/>
          <w:sz w:val="26"/>
          <w:szCs w:val="26"/>
        </w:rPr>
        <w:t xml:space="preserve"> - </w:t>
      </w:r>
      <w:r w:rsidR="00AD6440">
        <w:rPr>
          <w:rFonts w:ascii="Times New Roman" w:hAnsi="Times New Roman" w:cs="Times New Roman"/>
          <w:sz w:val="26"/>
          <w:szCs w:val="26"/>
        </w:rPr>
        <w:t xml:space="preserve"> </w:t>
      </w:r>
      <w:r w:rsidR="008F2C14" w:rsidRPr="008F2C14">
        <w:rPr>
          <w:rFonts w:ascii="Times New Roman" w:hAnsi="Times New Roman" w:cs="Times New Roman"/>
          <w:sz w:val="26"/>
          <w:szCs w:val="26"/>
        </w:rPr>
        <w:t>заведение за общ</w:t>
      </w:r>
      <w:r w:rsidR="00122F99">
        <w:rPr>
          <w:rFonts w:ascii="Times New Roman" w:hAnsi="Times New Roman" w:cs="Times New Roman"/>
          <w:sz w:val="26"/>
          <w:szCs w:val="26"/>
        </w:rPr>
        <w:t xml:space="preserve">ествено хранене с площ 45 кв. м, </w:t>
      </w:r>
      <w:r w:rsidR="008F2C14" w:rsidRPr="008F2C14">
        <w:rPr>
          <w:rFonts w:ascii="Times New Roman" w:hAnsi="Times New Roman" w:cs="Times New Roman"/>
          <w:sz w:val="26"/>
          <w:szCs w:val="26"/>
        </w:rPr>
        <w:t>за извършване на търговска дейност</w:t>
      </w:r>
      <w:r w:rsidR="00FD1B4A" w:rsidRPr="00FD1B4A">
        <w:rPr>
          <w:rFonts w:ascii="Times New Roman" w:hAnsi="Times New Roman" w:cs="Times New Roman"/>
          <w:sz w:val="26"/>
          <w:szCs w:val="26"/>
        </w:rPr>
        <w:t>.</w:t>
      </w:r>
      <w:r w:rsidR="00FD1B4A">
        <w:rPr>
          <w:sz w:val="28"/>
          <w:szCs w:val="28"/>
        </w:rPr>
        <w:t xml:space="preserve"> </w:t>
      </w:r>
    </w:p>
    <w:p w:rsidR="008E295C" w:rsidRDefault="008E295C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05085A">
        <w:rPr>
          <w:rFonts w:ascii="Times New Roman" w:hAnsi="Times New Roman" w:cs="Times New Roman"/>
          <w:sz w:val="26"/>
          <w:szCs w:val="26"/>
        </w:rPr>
        <w:t xml:space="preserve">ибарско пристанище </w:t>
      </w:r>
      <w:r w:rsidR="0005085A" w:rsidRPr="0005085A">
        <w:rPr>
          <w:rFonts w:ascii="Times New Roman" w:hAnsi="Times New Roman" w:cs="Times New Roman"/>
          <w:sz w:val="26"/>
          <w:szCs w:val="26"/>
        </w:rPr>
        <w:t>Крайморие</w:t>
      </w:r>
      <w:r>
        <w:rPr>
          <w:rFonts w:ascii="Times New Roman" w:hAnsi="Times New Roman" w:cs="Times New Roman"/>
          <w:sz w:val="26"/>
          <w:szCs w:val="26"/>
        </w:rPr>
        <w:t xml:space="preserve"> е разположено на територията на </w:t>
      </w:r>
      <w:r w:rsidR="0005085A" w:rsidRPr="0005085A">
        <w:rPr>
          <w:rFonts w:ascii="Times New Roman" w:hAnsi="Times New Roman" w:cs="Times New Roman"/>
          <w:sz w:val="26"/>
          <w:szCs w:val="26"/>
        </w:rPr>
        <w:t>кв. Крайморие</w:t>
      </w:r>
      <w:r>
        <w:rPr>
          <w:rFonts w:ascii="Times New Roman" w:hAnsi="Times New Roman" w:cs="Times New Roman"/>
          <w:sz w:val="26"/>
          <w:szCs w:val="26"/>
        </w:rPr>
        <w:t xml:space="preserve">, гр. Бургас и е регистрирано като такова; предназначено е за </w:t>
      </w:r>
      <w:proofErr w:type="spellStart"/>
      <w:r>
        <w:rPr>
          <w:rFonts w:ascii="Times New Roman" w:hAnsi="Times New Roman" w:cs="Times New Roman"/>
          <w:sz w:val="26"/>
          <w:szCs w:val="26"/>
        </w:rPr>
        <w:t>швартоване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домуване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престой на рибарски </w:t>
      </w:r>
      <w:r w:rsidR="00356944">
        <w:rPr>
          <w:rFonts w:ascii="Times New Roman" w:hAnsi="Times New Roman" w:cs="Times New Roman"/>
          <w:sz w:val="26"/>
          <w:szCs w:val="26"/>
        </w:rPr>
        <w:t>лодки</w:t>
      </w:r>
      <w:r w:rsidR="008B5898">
        <w:rPr>
          <w:rFonts w:ascii="Times New Roman" w:hAnsi="Times New Roman" w:cs="Times New Roman"/>
          <w:sz w:val="26"/>
          <w:szCs w:val="26"/>
        </w:rPr>
        <w:t>. Пристанището</w:t>
      </w:r>
      <w:r w:rsidR="00356944">
        <w:rPr>
          <w:rFonts w:ascii="Times New Roman" w:hAnsi="Times New Roman" w:cs="Times New Roman"/>
          <w:sz w:val="26"/>
          <w:szCs w:val="26"/>
        </w:rPr>
        <w:t xml:space="preserve"> и специализирания пристанищен обект: „закрита лодкостоянка“ има за цел развитие </w:t>
      </w:r>
      <w:r w:rsidR="00356944">
        <w:rPr>
          <w:rFonts w:ascii="Times New Roman" w:hAnsi="Times New Roman" w:cs="Times New Roman"/>
          <w:sz w:val="26"/>
          <w:szCs w:val="26"/>
        </w:rPr>
        <w:lastRenderedPageBreak/>
        <w:t>на риболовната дейност на територията на общината и запазване на занаята рибарство.</w:t>
      </w:r>
    </w:p>
    <w:p w:rsidR="000C4C65" w:rsidRDefault="00356944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Със Заповед № </w:t>
      </w:r>
      <w:r w:rsidRPr="00356944">
        <w:rPr>
          <w:rFonts w:ascii="Times New Roman" w:hAnsi="Times New Roman" w:cs="Times New Roman"/>
          <w:sz w:val="26"/>
          <w:szCs w:val="26"/>
        </w:rPr>
        <w:t>РД-02-15-65</w:t>
      </w:r>
      <w:r w:rsidR="00C4428F" w:rsidRPr="00356944">
        <w:rPr>
          <w:rFonts w:ascii="Times New Roman" w:hAnsi="Times New Roman" w:cs="Times New Roman"/>
          <w:sz w:val="26"/>
          <w:szCs w:val="26"/>
        </w:rPr>
        <w:t xml:space="preserve"> от 17.0</w:t>
      </w:r>
      <w:r w:rsidRPr="00356944">
        <w:rPr>
          <w:rFonts w:ascii="Times New Roman" w:hAnsi="Times New Roman" w:cs="Times New Roman"/>
          <w:sz w:val="26"/>
          <w:szCs w:val="26"/>
        </w:rPr>
        <w:t>7.2017</w:t>
      </w:r>
      <w:r w:rsidR="00C4428F" w:rsidRPr="00356944">
        <w:rPr>
          <w:rFonts w:ascii="Times New Roman" w:hAnsi="Times New Roman" w:cs="Times New Roman"/>
          <w:sz w:val="26"/>
          <w:szCs w:val="26"/>
        </w:rPr>
        <w:t xml:space="preserve"> г. </w:t>
      </w:r>
      <w:r w:rsidR="00C4428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Заместник-министъра на Министерството на регионалното развитие и благоустройството</w:t>
      </w:r>
      <w:r w:rsidR="00C4428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е одобрен ПУП-Парцеларен план за изграждане на специализиран</w:t>
      </w:r>
      <w:r w:rsidRPr="00356944">
        <w:rPr>
          <w:rFonts w:ascii="Times New Roman" w:hAnsi="Times New Roman" w:cs="Times New Roman"/>
          <w:sz w:val="26"/>
          <w:szCs w:val="26"/>
        </w:rPr>
        <w:t xml:space="preserve"> пристанищен обект: „закрита лодкостоянка“</w:t>
      </w:r>
      <w:r w:rsidR="00C4428F">
        <w:rPr>
          <w:rFonts w:ascii="Times New Roman" w:hAnsi="Times New Roman" w:cs="Times New Roman"/>
          <w:sz w:val="26"/>
          <w:szCs w:val="26"/>
        </w:rPr>
        <w:t xml:space="preserve"> </w:t>
      </w:r>
      <w:r w:rsidR="000C4C65">
        <w:rPr>
          <w:rFonts w:ascii="Times New Roman" w:hAnsi="Times New Roman" w:cs="Times New Roman"/>
          <w:sz w:val="26"/>
          <w:szCs w:val="26"/>
        </w:rPr>
        <w:t xml:space="preserve"> в акваторията на Черно море.  </w:t>
      </w:r>
    </w:p>
    <w:p w:rsidR="00EF361E" w:rsidRPr="000C4C65" w:rsidRDefault="00EF361E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4C65">
        <w:rPr>
          <w:rFonts w:ascii="Times New Roman" w:hAnsi="Times New Roman" w:cs="Times New Roman"/>
          <w:sz w:val="26"/>
          <w:szCs w:val="26"/>
        </w:rPr>
        <w:t xml:space="preserve">По Оперативна програма за развитие на сектор „Рибарство“ (2007-2013 г.) е извършена реконструкция и модернизация на рибарско пристанище </w:t>
      </w:r>
      <w:r w:rsidR="0005085A" w:rsidRPr="000C4C65">
        <w:rPr>
          <w:rFonts w:ascii="Times New Roman" w:hAnsi="Times New Roman" w:cs="Times New Roman"/>
          <w:sz w:val="26"/>
          <w:szCs w:val="26"/>
        </w:rPr>
        <w:t xml:space="preserve">Крайморие </w:t>
      </w:r>
      <w:r w:rsidRPr="000C4C65">
        <w:rPr>
          <w:rFonts w:ascii="Times New Roman" w:hAnsi="Times New Roman" w:cs="Times New Roman"/>
          <w:sz w:val="26"/>
          <w:szCs w:val="26"/>
        </w:rPr>
        <w:t xml:space="preserve">с оглед достигане на адекватен за нуждите капацитет за безопасно приставане, престояване и обслужване на рибарски </w:t>
      </w:r>
      <w:r w:rsidR="000C4C65" w:rsidRPr="000C4C65">
        <w:rPr>
          <w:rFonts w:ascii="Times New Roman" w:hAnsi="Times New Roman" w:cs="Times New Roman"/>
          <w:sz w:val="26"/>
          <w:szCs w:val="26"/>
        </w:rPr>
        <w:t>лодки</w:t>
      </w:r>
      <w:r w:rsidRPr="000C4C65">
        <w:rPr>
          <w:rFonts w:ascii="Times New Roman" w:hAnsi="Times New Roman" w:cs="Times New Roman"/>
          <w:sz w:val="26"/>
          <w:szCs w:val="26"/>
        </w:rPr>
        <w:t xml:space="preserve"> и осигуряване на ефективно, безопасно и хигиенично оборудване за разтоварване и временно съхраняване на уловите, както и подобряване на работните условия</w:t>
      </w:r>
      <w:r w:rsidR="002A0C47" w:rsidRPr="000C4C65">
        <w:rPr>
          <w:rFonts w:ascii="Times New Roman" w:hAnsi="Times New Roman" w:cs="Times New Roman"/>
          <w:sz w:val="26"/>
          <w:szCs w:val="26"/>
        </w:rPr>
        <w:t xml:space="preserve"> и предлаганите в пристанището услуги.</w:t>
      </w:r>
    </w:p>
    <w:p w:rsidR="00BB2502" w:rsidRDefault="00305ECE" w:rsidP="00890A86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6440">
        <w:rPr>
          <w:rFonts w:ascii="Times New Roman" w:hAnsi="Times New Roman" w:cs="Times New Roman"/>
          <w:sz w:val="26"/>
          <w:szCs w:val="26"/>
        </w:rPr>
        <w:t xml:space="preserve">С оглед </w:t>
      </w:r>
      <w:r w:rsidR="00AD6440" w:rsidRPr="00AD6440">
        <w:rPr>
          <w:rFonts w:ascii="Times New Roman" w:hAnsi="Times New Roman" w:cs="Times New Roman"/>
          <w:bCs/>
          <w:sz w:val="26"/>
          <w:szCs w:val="26"/>
        </w:rPr>
        <w:t xml:space="preserve">ефективното стопанисване и </w:t>
      </w:r>
      <w:r w:rsidR="00C81B21">
        <w:rPr>
          <w:rFonts w:ascii="Times New Roman" w:hAnsi="Times New Roman" w:cs="Times New Roman"/>
          <w:bCs/>
          <w:sz w:val="26"/>
          <w:szCs w:val="26"/>
        </w:rPr>
        <w:t>необходимостта от предоставяне на допълнителни услуги</w:t>
      </w:r>
      <w:r w:rsidR="00AD6440" w:rsidRPr="00AD6440">
        <w:rPr>
          <w:rFonts w:ascii="Times New Roman" w:hAnsi="Times New Roman" w:cs="Times New Roman"/>
          <w:sz w:val="26"/>
          <w:szCs w:val="26"/>
        </w:rPr>
        <w:t xml:space="preserve"> на </w:t>
      </w:r>
      <w:r w:rsidR="00C81B21">
        <w:rPr>
          <w:rFonts w:ascii="Times New Roman" w:hAnsi="Times New Roman" w:cs="Times New Roman"/>
          <w:sz w:val="26"/>
          <w:szCs w:val="26"/>
        </w:rPr>
        <w:t>територията</w:t>
      </w:r>
      <w:r w:rsidR="00AD6440">
        <w:rPr>
          <w:rFonts w:ascii="Times New Roman" w:hAnsi="Times New Roman" w:cs="Times New Roman"/>
          <w:sz w:val="26"/>
          <w:szCs w:val="26"/>
        </w:rPr>
        <w:t xml:space="preserve"> </w:t>
      </w:r>
      <w:r w:rsidR="00C81B21">
        <w:rPr>
          <w:rFonts w:ascii="Times New Roman" w:hAnsi="Times New Roman" w:cs="Times New Roman"/>
          <w:sz w:val="26"/>
          <w:szCs w:val="26"/>
        </w:rPr>
        <w:t xml:space="preserve">на </w:t>
      </w:r>
      <w:r w:rsidR="00C81B21" w:rsidRPr="00C81B21">
        <w:rPr>
          <w:rFonts w:ascii="Times New Roman" w:hAnsi="Times New Roman" w:cs="Times New Roman"/>
          <w:sz w:val="26"/>
          <w:szCs w:val="26"/>
        </w:rPr>
        <w:t xml:space="preserve">Рибарско пристанище </w:t>
      </w:r>
      <w:r w:rsidR="0005085A" w:rsidRPr="0005085A">
        <w:rPr>
          <w:rFonts w:ascii="Times New Roman" w:hAnsi="Times New Roman" w:cs="Times New Roman"/>
          <w:sz w:val="26"/>
          <w:szCs w:val="26"/>
        </w:rPr>
        <w:t>Крайморие</w:t>
      </w:r>
      <w:r w:rsidR="006910DE">
        <w:rPr>
          <w:rFonts w:ascii="Times New Roman" w:hAnsi="Times New Roman" w:cs="Times New Roman"/>
          <w:sz w:val="26"/>
          <w:szCs w:val="26"/>
        </w:rPr>
        <w:t xml:space="preserve">, </w:t>
      </w:r>
      <w:r w:rsidR="00EA532B">
        <w:rPr>
          <w:rFonts w:ascii="Times New Roman" w:hAnsi="Times New Roman" w:cs="Times New Roman"/>
          <w:sz w:val="26"/>
          <w:szCs w:val="26"/>
        </w:rPr>
        <w:t>съществува възможност</w:t>
      </w:r>
      <w:r w:rsidR="00327AA7">
        <w:rPr>
          <w:rFonts w:ascii="Times New Roman" w:hAnsi="Times New Roman" w:cs="Times New Roman"/>
          <w:sz w:val="26"/>
          <w:szCs w:val="26"/>
        </w:rPr>
        <w:t>,</w:t>
      </w:r>
      <w:r w:rsidR="006910DE">
        <w:rPr>
          <w:rFonts w:ascii="Times New Roman" w:hAnsi="Times New Roman" w:cs="Times New Roman"/>
          <w:sz w:val="26"/>
          <w:szCs w:val="26"/>
        </w:rPr>
        <w:t xml:space="preserve"> </w:t>
      </w:r>
      <w:r w:rsidR="00FC1FA4">
        <w:rPr>
          <w:rFonts w:ascii="Times New Roman" w:hAnsi="Times New Roman" w:cs="Times New Roman"/>
          <w:sz w:val="26"/>
          <w:szCs w:val="26"/>
        </w:rPr>
        <w:t xml:space="preserve">по </w:t>
      </w:r>
      <w:r w:rsidR="00327AA7">
        <w:rPr>
          <w:rFonts w:ascii="Times New Roman" w:hAnsi="Times New Roman" w:cs="Times New Roman"/>
          <w:sz w:val="26"/>
          <w:szCs w:val="26"/>
        </w:rPr>
        <w:t>съгласувана</w:t>
      </w:r>
      <w:r w:rsidR="00FC1FA4" w:rsidRPr="00FC1FA4">
        <w:rPr>
          <w:rFonts w:ascii="Times New Roman" w:hAnsi="Times New Roman" w:cs="Times New Roman"/>
          <w:sz w:val="26"/>
          <w:szCs w:val="26"/>
        </w:rPr>
        <w:t xml:space="preserve"> от </w:t>
      </w:r>
      <w:r w:rsidR="000C4C65">
        <w:rPr>
          <w:rFonts w:ascii="Times New Roman" w:hAnsi="Times New Roman" w:cs="Times New Roman"/>
          <w:sz w:val="26"/>
          <w:szCs w:val="26"/>
        </w:rPr>
        <w:t>Главния архитект на Община Бургас</w:t>
      </w:r>
      <w:r w:rsidR="00327AA7" w:rsidRPr="00327AA7">
        <w:rPr>
          <w:rFonts w:ascii="Times New Roman" w:hAnsi="Times New Roman" w:cs="Times New Roman"/>
          <w:sz w:val="26"/>
          <w:szCs w:val="26"/>
        </w:rPr>
        <w:t xml:space="preserve"> </w:t>
      </w:r>
      <w:r w:rsidR="005A0831">
        <w:rPr>
          <w:rFonts w:ascii="Times New Roman" w:hAnsi="Times New Roman" w:cs="Times New Roman"/>
          <w:sz w:val="26"/>
          <w:szCs w:val="26"/>
        </w:rPr>
        <w:t>план-схема</w:t>
      </w:r>
      <w:r w:rsidR="000C4C65" w:rsidRPr="000C4C65">
        <w:rPr>
          <w:rFonts w:ascii="Times New Roman" w:hAnsi="Times New Roman" w:cs="Times New Roman"/>
          <w:sz w:val="26"/>
          <w:szCs w:val="26"/>
        </w:rPr>
        <w:t xml:space="preserve"> на обект: Защитена лодкостоянка в акваторията, северно от кв. 54 в кв. Крайморие, гр. Бургас, представляваща ПИ с идентификатор 07079.10.1331 по КК на гр. Бургас</w:t>
      </w:r>
      <w:r w:rsidR="00FC1FA4" w:rsidRPr="00FC1FA4">
        <w:rPr>
          <w:rFonts w:ascii="Times New Roman" w:hAnsi="Times New Roman" w:cs="Times New Roman"/>
          <w:sz w:val="26"/>
          <w:szCs w:val="26"/>
        </w:rPr>
        <w:t xml:space="preserve">, </w:t>
      </w:r>
      <w:r w:rsidR="00FC1FA4">
        <w:rPr>
          <w:rFonts w:ascii="Times New Roman" w:hAnsi="Times New Roman" w:cs="Times New Roman"/>
          <w:sz w:val="26"/>
          <w:szCs w:val="26"/>
        </w:rPr>
        <w:t>за</w:t>
      </w:r>
      <w:r w:rsidR="00FC1FA4" w:rsidRPr="00FC1FA4">
        <w:rPr>
          <w:rFonts w:ascii="Times New Roman" w:hAnsi="Times New Roman" w:cs="Times New Roman"/>
          <w:sz w:val="26"/>
          <w:szCs w:val="26"/>
        </w:rPr>
        <w:t xml:space="preserve"> поставяне на </w:t>
      </w:r>
      <w:r w:rsidR="000C4C65">
        <w:rPr>
          <w:rFonts w:ascii="Times New Roman" w:hAnsi="Times New Roman" w:cs="Times New Roman"/>
          <w:sz w:val="26"/>
          <w:szCs w:val="26"/>
        </w:rPr>
        <w:t>целогодишен</w:t>
      </w:r>
      <w:r w:rsidR="008A19BF">
        <w:rPr>
          <w:rFonts w:ascii="Times New Roman" w:hAnsi="Times New Roman" w:cs="Times New Roman"/>
          <w:sz w:val="26"/>
          <w:szCs w:val="26"/>
        </w:rPr>
        <w:t xml:space="preserve"> </w:t>
      </w:r>
      <w:r w:rsidR="005A0831">
        <w:rPr>
          <w:rFonts w:ascii="Times New Roman" w:hAnsi="Times New Roman" w:cs="Times New Roman"/>
          <w:sz w:val="26"/>
          <w:szCs w:val="26"/>
        </w:rPr>
        <w:t>преместваем</w:t>
      </w:r>
      <w:r w:rsidR="000C4C65">
        <w:rPr>
          <w:rFonts w:ascii="Times New Roman" w:hAnsi="Times New Roman" w:cs="Times New Roman"/>
          <w:sz w:val="26"/>
          <w:szCs w:val="26"/>
        </w:rPr>
        <w:t xml:space="preserve"> обект</w:t>
      </w:r>
      <w:r w:rsidR="008A19BF">
        <w:rPr>
          <w:rFonts w:ascii="Times New Roman" w:hAnsi="Times New Roman" w:cs="Times New Roman"/>
          <w:sz w:val="26"/>
          <w:szCs w:val="26"/>
        </w:rPr>
        <w:t xml:space="preserve"> - </w:t>
      </w:r>
      <w:r w:rsidR="00FC1FA4" w:rsidRPr="00FC1FA4">
        <w:rPr>
          <w:rFonts w:ascii="Times New Roman" w:hAnsi="Times New Roman" w:cs="Times New Roman"/>
          <w:sz w:val="26"/>
          <w:szCs w:val="26"/>
        </w:rPr>
        <w:t xml:space="preserve"> заведение за обществено хранене с площ 45 кв. м</w:t>
      </w:r>
      <w:r w:rsidR="000C4C65">
        <w:rPr>
          <w:rFonts w:ascii="Times New Roman" w:hAnsi="Times New Roman" w:cs="Times New Roman"/>
          <w:sz w:val="26"/>
          <w:szCs w:val="26"/>
        </w:rPr>
        <w:t>.</w:t>
      </w:r>
      <w:r w:rsidR="00327AA7">
        <w:rPr>
          <w:rFonts w:ascii="Times New Roman" w:hAnsi="Times New Roman" w:cs="Times New Roman"/>
          <w:sz w:val="26"/>
          <w:szCs w:val="26"/>
        </w:rPr>
        <w:t xml:space="preserve"> Монтирането на </w:t>
      </w:r>
      <w:proofErr w:type="spellStart"/>
      <w:r w:rsidR="00327AA7">
        <w:rPr>
          <w:rFonts w:ascii="Times New Roman" w:hAnsi="Times New Roman" w:cs="Times New Roman"/>
          <w:sz w:val="26"/>
          <w:szCs w:val="26"/>
        </w:rPr>
        <w:t>поставяемите</w:t>
      </w:r>
      <w:proofErr w:type="spellEnd"/>
      <w:r w:rsidR="00327AA7">
        <w:rPr>
          <w:rFonts w:ascii="Times New Roman" w:hAnsi="Times New Roman" w:cs="Times New Roman"/>
          <w:sz w:val="26"/>
          <w:szCs w:val="26"/>
        </w:rPr>
        <w:t xml:space="preserve"> елементи трябва да е върху съществуващата бетонова настилка, без да са трайно свързани с терена при изпълнение на конструктивните препоръки и условия.</w:t>
      </w:r>
      <w:r w:rsidR="008A19BF">
        <w:rPr>
          <w:rFonts w:ascii="Times New Roman" w:hAnsi="Times New Roman" w:cs="Times New Roman"/>
          <w:sz w:val="26"/>
          <w:szCs w:val="26"/>
        </w:rPr>
        <w:t xml:space="preserve"> Обектът следва да бъде отдаден</w:t>
      </w:r>
      <w:r w:rsidR="006910DE">
        <w:rPr>
          <w:rFonts w:ascii="Times New Roman" w:hAnsi="Times New Roman" w:cs="Times New Roman"/>
          <w:sz w:val="26"/>
          <w:szCs w:val="26"/>
        </w:rPr>
        <w:t xml:space="preserve"> под наем, </w:t>
      </w:r>
      <w:r w:rsidR="00AD4C39">
        <w:rPr>
          <w:rFonts w:ascii="Times New Roman" w:hAnsi="Times New Roman" w:cs="Times New Roman"/>
          <w:sz w:val="26"/>
          <w:szCs w:val="26"/>
        </w:rPr>
        <w:t>чрез провеждане на публичен търг с тайно наддаване</w:t>
      </w:r>
      <w:r w:rsidR="00BB2502">
        <w:rPr>
          <w:rFonts w:ascii="Times New Roman" w:hAnsi="Times New Roman" w:cs="Times New Roman"/>
          <w:sz w:val="26"/>
          <w:szCs w:val="26"/>
        </w:rPr>
        <w:t>.</w:t>
      </w:r>
    </w:p>
    <w:p w:rsidR="008F187D" w:rsidRDefault="009307B4" w:rsidP="00EA532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</w:t>
      </w:r>
      <w:r w:rsidR="00190A4F">
        <w:rPr>
          <w:rFonts w:ascii="Times New Roman" w:hAnsi="Times New Roman" w:cs="Times New Roman"/>
          <w:bCs/>
          <w:sz w:val="26"/>
          <w:szCs w:val="26"/>
        </w:rPr>
        <w:t xml:space="preserve"> поставяне на заведение з</w:t>
      </w:r>
      <w:r>
        <w:rPr>
          <w:rFonts w:ascii="Times New Roman" w:hAnsi="Times New Roman" w:cs="Times New Roman"/>
          <w:bCs/>
          <w:sz w:val="26"/>
          <w:szCs w:val="26"/>
        </w:rPr>
        <w:t>а хранене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307B4">
        <w:rPr>
          <w:rFonts w:ascii="Times New Roman" w:hAnsi="Times New Roman" w:cs="Times New Roman"/>
          <w:bCs/>
          <w:sz w:val="26"/>
          <w:szCs w:val="26"/>
        </w:rPr>
        <w:t xml:space="preserve">на Рибарско пристанище </w:t>
      </w:r>
      <w:r w:rsidR="0005085A" w:rsidRPr="0005085A">
        <w:rPr>
          <w:rFonts w:ascii="Times New Roman" w:hAnsi="Times New Roman" w:cs="Times New Roman"/>
          <w:bCs/>
          <w:sz w:val="26"/>
          <w:szCs w:val="26"/>
        </w:rPr>
        <w:t>Крайморие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 пространството</w:t>
      </w:r>
      <w:r>
        <w:rPr>
          <w:rFonts w:ascii="Times New Roman" w:hAnsi="Times New Roman" w:cs="Times New Roman"/>
          <w:bCs/>
          <w:sz w:val="26"/>
          <w:szCs w:val="26"/>
        </w:rPr>
        <w:t xml:space="preserve"> ще придобие завършен облик и ще осигури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допълнителен туристически поток. Ц</w:t>
      </w:r>
      <w:r w:rsidR="00A571F3" w:rsidRPr="0040155F">
        <w:rPr>
          <w:rFonts w:ascii="Times New Roman" w:hAnsi="Times New Roman" w:cs="Times New Roman"/>
          <w:bCs/>
          <w:sz w:val="26"/>
          <w:szCs w:val="26"/>
        </w:rPr>
        <w:t>елесъобразно</w:t>
      </w:r>
      <w:r>
        <w:rPr>
          <w:rFonts w:ascii="Times New Roman" w:hAnsi="Times New Roman" w:cs="Times New Roman"/>
          <w:bCs/>
          <w:sz w:val="26"/>
          <w:szCs w:val="26"/>
        </w:rPr>
        <w:t xml:space="preserve"> е</w:t>
      </w:r>
      <w:r w:rsidR="00A571F3" w:rsidRPr="0040155F">
        <w:rPr>
          <w:rFonts w:ascii="Times New Roman" w:hAnsi="Times New Roman" w:cs="Times New Roman"/>
          <w:bCs/>
          <w:sz w:val="26"/>
          <w:szCs w:val="26"/>
        </w:rPr>
        <w:t xml:space="preserve"> да се </w:t>
      </w:r>
      <w:r w:rsidR="00CB06AF" w:rsidRPr="0040155F">
        <w:rPr>
          <w:rFonts w:ascii="Times New Roman" w:hAnsi="Times New Roman" w:cs="Times New Roman"/>
          <w:bCs/>
          <w:sz w:val="26"/>
          <w:szCs w:val="26"/>
        </w:rPr>
        <w:t>организира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 като </w:t>
      </w:r>
      <w:r w:rsidR="00A571F3" w:rsidRPr="0040155F">
        <w:rPr>
          <w:rFonts w:ascii="Times New Roman" w:hAnsi="Times New Roman" w:cs="Times New Roman"/>
          <w:bCs/>
          <w:sz w:val="26"/>
          <w:szCs w:val="26"/>
        </w:rPr>
        <w:t xml:space="preserve">обособен 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>кът за отдих и развлечение,</w:t>
      </w:r>
      <w:r w:rsidR="005A534A" w:rsidRPr="0040155F">
        <w:rPr>
          <w:rFonts w:ascii="Times New Roman" w:hAnsi="Times New Roman" w:cs="Times New Roman"/>
          <w:bCs/>
          <w:sz w:val="26"/>
          <w:szCs w:val="26"/>
        </w:rPr>
        <w:t xml:space="preserve"> място, </w:t>
      </w:r>
      <w:r w:rsidR="00EA532B" w:rsidRPr="0040155F">
        <w:rPr>
          <w:rFonts w:ascii="Times New Roman" w:hAnsi="Times New Roman" w:cs="Times New Roman"/>
          <w:bCs/>
          <w:sz w:val="26"/>
          <w:szCs w:val="26"/>
        </w:rPr>
        <w:t xml:space="preserve">на което </w:t>
      </w:r>
      <w:r>
        <w:rPr>
          <w:rFonts w:ascii="Times New Roman" w:hAnsi="Times New Roman" w:cs="Times New Roman"/>
          <w:bCs/>
          <w:sz w:val="26"/>
          <w:szCs w:val="26"/>
        </w:rPr>
        <w:t xml:space="preserve">ще се усеща морската атмосфера и дух. </w:t>
      </w:r>
      <w:r w:rsidR="00BF5DBA" w:rsidRPr="0040155F">
        <w:rPr>
          <w:rFonts w:ascii="Times New Roman" w:hAnsi="Times New Roman" w:cs="Times New Roman"/>
          <w:bCs/>
          <w:sz w:val="26"/>
          <w:szCs w:val="26"/>
        </w:rPr>
        <w:t>З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а </w:t>
      </w:r>
      <w:r w:rsidR="009B02B6" w:rsidRPr="0040155F">
        <w:rPr>
          <w:rFonts w:ascii="Times New Roman" w:hAnsi="Times New Roman" w:cs="Times New Roman"/>
          <w:sz w:val="26"/>
          <w:szCs w:val="26"/>
        </w:rPr>
        <w:t>реализиране</w:t>
      </w:r>
      <w:r w:rsidR="00BB2502" w:rsidRPr="0040155F">
        <w:rPr>
          <w:rFonts w:ascii="Times New Roman" w:hAnsi="Times New Roman" w:cs="Times New Roman"/>
          <w:sz w:val="26"/>
          <w:szCs w:val="26"/>
        </w:rPr>
        <w:t xml:space="preserve"> на </w:t>
      </w:r>
      <w:r w:rsidR="00A571F3" w:rsidRPr="0040155F">
        <w:rPr>
          <w:rFonts w:ascii="Times New Roman" w:hAnsi="Times New Roman" w:cs="Times New Roman"/>
          <w:sz w:val="26"/>
          <w:szCs w:val="26"/>
        </w:rPr>
        <w:t xml:space="preserve">интегрирано решение и </w:t>
      </w:r>
      <w:r w:rsidR="00BB2502" w:rsidRPr="0040155F">
        <w:rPr>
          <w:rFonts w:ascii="Times New Roman" w:hAnsi="Times New Roman" w:cs="Times New Roman"/>
          <w:sz w:val="26"/>
          <w:szCs w:val="26"/>
        </w:rPr>
        <w:t>завършеност</w:t>
      </w:r>
      <w:r w:rsidR="009B02B6" w:rsidRPr="0040155F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цялостния</w:t>
      </w:r>
      <w:r w:rsidR="009B02B6" w:rsidRPr="0040155F">
        <w:rPr>
          <w:rFonts w:ascii="Times New Roman" w:hAnsi="Times New Roman" w:cs="Times New Roman"/>
          <w:sz w:val="26"/>
          <w:szCs w:val="26"/>
        </w:rPr>
        <w:t xml:space="preserve"> силует</w:t>
      </w:r>
      <w:r>
        <w:rPr>
          <w:rFonts w:ascii="Times New Roman" w:hAnsi="Times New Roman" w:cs="Times New Roman"/>
          <w:sz w:val="26"/>
          <w:szCs w:val="26"/>
        </w:rPr>
        <w:t xml:space="preserve"> на пристанището</w:t>
      </w:r>
      <w:r w:rsidR="009B02B6" w:rsidRPr="0040155F">
        <w:rPr>
          <w:rFonts w:ascii="Times New Roman" w:hAnsi="Times New Roman" w:cs="Times New Roman"/>
          <w:sz w:val="26"/>
          <w:szCs w:val="26"/>
        </w:rPr>
        <w:t xml:space="preserve">, </w:t>
      </w:r>
      <w:r w:rsidR="005A0831">
        <w:rPr>
          <w:rFonts w:ascii="Times New Roman" w:hAnsi="Times New Roman" w:cs="Times New Roman"/>
          <w:sz w:val="26"/>
          <w:szCs w:val="26"/>
        </w:rPr>
        <w:t>преместваемият</w:t>
      </w:r>
      <w:r w:rsidR="00BB2502" w:rsidRPr="0040155F">
        <w:rPr>
          <w:rFonts w:ascii="Times New Roman" w:hAnsi="Times New Roman" w:cs="Times New Roman"/>
          <w:sz w:val="26"/>
          <w:szCs w:val="26"/>
        </w:rPr>
        <w:t xml:space="preserve"> обект и п</w:t>
      </w:r>
      <w:r>
        <w:rPr>
          <w:rFonts w:ascii="Times New Roman" w:hAnsi="Times New Roman" w:cs="Times New Roman"/>
          <w:sz w:val="26"/>
          <w:szCs w:val="26"/>
        </w:rPr>
        <w:t>ространството около него</w:t>
      </w:r>
      <w:r w:rsidR="00BB2502" w:rsidRPr="0040155F">
        <w:rPr>
          <w:rFonts w:ascii="Times New Roman" w:hAnsi="Times New Roman" w:cs="Times New Roman"/>
          <w:sz w:val="26"/>
          <w:szCs w:val="26"/>
        </w:rPr>
        <w:t xml:space="preserve"> </w:t>
      </w:r>
      <w:r w:rsidR="00A571F3" w:rsidRPr="0040155F">
        <w:rPr>
          <w:rFonts w:ascii="Times New Roman" w:hAnsi="Times New Roman" w:cs="Times New Roman"/>
          <w:sz w:val="26"/>
          <w:szCs w:val="26"/>
        </w:rPr>
        <w:t>трябва да притежават</w:t>
      </w:r>
      <w:r w:rsidR="0040155F" w:rsidRPr="0040155F">
        <w:rPr>
          <w:rFonts w:ascii="Times New Roman" w:hAnsi="Times New Roman" w:cs="Times New Roman"/>
          <w:sz w:val="26"/>
          <w:szCs w:val="26"/>
        </w:rPr>
        <w:t xml:space="preserve"> собствен и характерен облик</w:t>
      </w:r>
      <w:r w:rsidR="009B02B6" w:rsidRPr="0040155F">
        <w:rPr>
          <w:rFonts w:ascii="Times New Roman" w:hAnsi="Times New Roman" w:cs="Times New Roman"/>
          <w:sz w:val="26"/>
          <w:szCs w:val="26"/>
        </w:rPr>
        <w:t>, в</w:t>
      </w:r>
      <w:r w:rsidR="00A571F3" w:rsidRPr="0040155F">
        <w:rPr>
          <w:rFonts w:ascii="Times New Roman" w:hAnsi="Times New Roman" w:cs="Times New Roman"/>
          <w:sz w:val="26"/>
          <w:szCs w:val="26"/>
        </w:rPr>
        <w:t xml:space="preserve"> архитектурно единство с прилежащата територия </w:t>
      </w:r>
      <w:r w:rsidR="009B02B6" w:rsidRPr="0040155F">
        <w:rPr>
          <w:rFonts w:ascii="Times New Roman" w:hAnsi="Times New Roman" w:cs="Times New Roman"/>
          <w:sz w:val="26"/>
          <w:szCs w:val="26"/>
        </w:rPr>
        <w:t xml:space="preserve">за постигане на </w:t>
      </w:r>
      <w:r w:rsidR="00CB06AF" w:rsidRPr="0040155F">
        <w:rPr>
          <w:rFonts w:ascii="Times New Roman" w:hAnsi="Times New Roman" w:cs="Times New Roman"/>
          <w:sz w:val="26"/>
          <w:szCs w:val="26"/>
        </w:rPr>
        <w:t>общо въздействие на пространството като</w:t>
      </w:r>
      <w:r w:rsidR="00BF5DBA" w:rsidRPr="0040155F">
        <w:rPr>
          <w:rFonts w:ascii="Times New Roman" w:hAnsi="Times New Roman" w:cs="Times New Roman"/>
          <w:sz w:val="26"/>
          <w:szCs w:val="26"/>
        </w:rPr>
        <w:t xml:space="preserve"> ц</w:t>
      </w:r>
      <w:r w:rsidR="00CB06AF" w:rsidRPr="0040155F">
        <w:rPr>
          <w:rFonts w:ascii="Times New Roman" w:hAnsi="Times New Roman" w:cs="Times New Roman"/>
          <w:sz w:val="26"/>
          <w:szCs w:val="26"/>
        </w:rPr>
        <w:t xml:space="preserve">ялостен </w:t>
      </w:r>
      <w:r w:rsidR="00BF5DBA" w:rsidRPr="0040155F">
        <w:rPr>
          <w:rFonts w:ascii="Times New Roman" w:hAnsi="Times New Roman" w:cs="Times New Roman"/>
          <w:sz w:val="26"/>
          <w:szCs w:val="26"/>
        </w:rPr>
        <w:t xml:space="preserve"> ансамбъл</w:t>
      </w:r>
      <w:r w:rsidR="005A534A" w:rsidRPr="005A534A">
        <w:rPr>
          <w:rFonts w:ascii="Times New Roman" w:hAnsi="Times New Roman" w:cs="Times New Roman"/>
          <w:sz w:val="26"/>
          <w:szCs w:val="26"/>
        </w:rPr>
        <w:t>. </w:t>
      </w:r>
    </w:p>
    <w:p w:rsidR="008F187D" w:rsidRPr="00AD4C39" w:rsidRDefault="00CF2259" w:rsidP="00AD4C39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Спечелилият участник е длъжен изцяло за своя сметка и на своя отговорност да съгласува разполагането на </w:t>
      </w:r>
      <w:r w:rsidR="005A0831">
        <w:rPr>
          <w:rFonts w:ascii="Times New Roman" w:hAnsi="Times New Roman" w:cs="Times New Roman"/>
          <w:color w:val="000000" w:themeColor="text1"/>
          <w:sz w:val="26"/>
          <w:szCs w:val="26"/>
        </w:rPr>
        <w:t>преместваемия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обект със съответните инфраструктурни дружества</w:t>
      </w:r>
      <w:r w:rsidR="0022107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E97428" w:rsidRDefault="00980E61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ab/>
      </w: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Началната </w:t>
      </w:r>
      <w:r w:rsidR="00AD4C39">
        <w:rPr>
          <w:rFonts w:ascii="Times New Roman" w:eastAsia="Times New Roman" w:hAnsi="Times New Roman" w:cs="Times New Roman"/>
          <w:sz w:val="26"/>
          <w:szCs w:val="26"/>
          <w:lang w:eastAsia="bg-BG"/>
        </w:rPr>
        <w:t>тръжна</w:t>
      </w:r>
      <w:r w:rsidR="00DD4178"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месечна наемна цена за отдаване под наем на описания обект </w:t>
      </w:r>
      <w:r w:rsidR="00AD4C39">
        <w:rPr>
          <w:rFonts w:ascii="Times New Roman" w:eastAsia="Times New Roman" w:hAnsi="Times New Roman" w:cs="Times New Roman"/>
          <w:sz w:val="26"/>
          <w:szCs w:val="26"/>
          <w:lang w:eastAsia="bg-BG"/>
        </w:rPr>
        <w:t>е определена</w:t>
      </w: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съгласно Приложение № </w:t>
      </w:r>
      <w:r w:rsidR="000B4ECC"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Наредбата за определянето и администрирането на местните такси и цени на услуги на територията на Община Бургас, </w:t>
      </w:r>
      <w:r w:rsidR="00127060" w:rsidRPr="00127060">
        <w:rPr>
          <w:rFonts w:ascii="Times New Roman" w:eastAsia="Times New Roman" w:hAnsi="Times New Roman" w:cs="Times New Roman"/>
          <w:sz w:val="26"/>
          <w:szCs w:val="26"/>
          <w:lang w:eastAsia="bg-BG"/>
        </w:rPr>
        <w:t>приет</w:t>
      </w:r>
      <w:r w:rsidR="00127060" w:rsidRPr="00127060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a</w:t>
      </w:r>
      <w:r w:rsidR="00127060" w:rsidRPr="0012706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решение на Общински съвет - Бургас, по т.2,  Протокол № 21/ 20.12.2016 г., последно изм. и доп. с решение на Общински съвет – Бургас по т.2 от Протокол №9/28.04.2020 г.</w:t>
      </w: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>, както следва:</w:t>
      </w:r>
    </w:p>
    <w:p w:rsidR="000B4ECC" w:rsidRPr="00455652" w:rsidRDefault="00980E61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B4ECC">
        <w:rPr>
          <w:rFonts w:ascii="Times New Roman" w:eastAsia="Times New Roman" w:hAnsi="Times New Roman" w:cs="Times New Roman"/>
          <w:sz w:val="25"/>
          <w:szCs w:val="25"/>
          <w:lang w:eastAsia="bg-BG"/>
        </w:rPr>
        <w:tab/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Определените размери на такси за ползване на тротоари, площадки, улични платна и други терени за търговска дейност</w:t>
      </w:r>
      <w:r w:rsidR="0098627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открито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</w:t>
      </w:r>
      <w:r w:rsidR="005A083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територията на</w:t>
      </w:r>
      <w:r w:rsidR="00E9742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</w:t>
      </w:r>
      <w:r w:rsidR="0005085A">
        <w:rPr>
          <w:rFonts w:ascii="Times New Roman" w:eastAsia="Times New Roman" w:hAnsi="Times New Roman" w:cs="Times New Roman"/>
          <w:sz w:val="26"/>
          <w:szCs w:val="26"/>
          <w:lang w:eastAsia="bg-BG"/>
        </w:rPr>
        <w:t>. Крайморие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са в размери: за летен сезон (от месец април до </w:t>
      </w:r>
      <w:r w:rsidR="0098627C">
        <w:rPr>
          <w:rFonts w:ascii="Times New Roman" w:eastAsia="Times New Roman" w:hAnsi="Times New Roman" w:cs="Times New Roman"/>
          <w:sz w:val="26"/>
          <w:szCs w:val="26"/>
          <w:lang w:eastAsia="bg-BG"/>
        </w:rPr>
        <w:t>месец октомври, включително) - 1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0,00 лв./кв. м; за зимен сезон (от месец ноември </w:t>
      </w:r>
      <w:r w:rsidR="0098627C">
        <w:rPr>
          <w:rFonts w:ascii="Times New Roman" w:eastAsia="Times New Roman" w:hAnsi="Times New Roman" w:cs="Times New Roman"/>
          <w:sz w:val="26"/>
          <w:szCs w:val="26"/>
          <w:lang w:eastAsia="bg-BG"/>
        </w:rPr>
        <w:t>до месец март, включително) – 5,6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 лв./кв. м. </w:t>
      </w:r>
    </w:p>
    <w:p w:rsidR="00D21E86" w:rsidRPr="00455652" w:rsidRDefault="00D21E86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AD4C39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база посочените цени е определена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началната </w:t>
      </w:r>
      <w:r w:rsidR="00AD4C39">
        <w:rPr>
          <w:rFonts w:ascii="Times New Roman" w:eastAsia="Times New Roman" w:hAnsi="Times New Roman" w:cs="Times New Roman"/>
          <w:sz w:val="26"/>
          <w:szCs w:val="26"/>
          <w:lang w:eastAsia="bg-BG"/>
        </w:rPr>
        <w:t>тръжна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месечна наемна цена за отдаване под наем на обекта, както следва: </w:t>
      </w:r>
    </w:p>
    <w:p w:rsidR="00FC35A7" w:rsidRDefault="00F96856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ab/>
      </w:r>
    </w:p>
    <w:p w:rsidR="00D21E86" w:rsidRPr="00455652" w:rsidRDefault="00FC35A7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7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="00F96856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x</w:t>
      </w:r>
      <w:r w:rsidR="00F9685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,00 лв.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(за м. от април до октомври)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+ 5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="00F9685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x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5,60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лв.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(за м. от </w:t>
      </w:r>
      <w:r w:rsidR="00F96856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ноември до м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арт)</w:t>
      </w:r>
      <w:r w:rsidR="00F96856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= 98</w:t>
      </w:r>
      <w:r w:rsidR="00F96856">
        <w:rPr>
          <w:rFonts w:ascii="Times New Roman" w:eastAsia="Times New Roman" w:hAnsi="Times New Roman" w:cs="Times New Roman"/>
          <w:sz w:val="26"/>
          <w:szCs w:val="26"/>
          <w:lang w:eastAsia="bg-BG"/>
        </w:rPr>
        <w:t>,00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лв.</w:t>
      </w:r>
    </w:p>
    <w:p w:rsidR="00D21E86" w:rsidRPr="00455652" w:rsidRDefault="00F96856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98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,00 лв.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÷ 12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=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8,16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лв. 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</w:t>
      </w:r>
      <w:proofErr w:type="spellStart"/>
      <w:r w:rsidR="00CD5078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средномесечна</w:t>
      </w:r>
      <w:proofErr w:type="spellEnd"/>
      <w:r w:rsidR="00CD5078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наемна цена/кв.м)</w:t>
      </w:r>
    </w:p>
    <w:p w:rsidR="00CD5078" w:rsidRDefault="00F96856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8,16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лв.</w:t>
      </w:r>
      <w:r w:rsidR="00951C36">
        <w:rPr>
          <w:rFonts w:ascii="Times New Roman" w:eastAsia="Times New Roman" w:hAnsi="Times New Roman" w:cs="Times New Roman"/>
          <w:sz w:val="26"/>
          <w:szCs w:val="26"/>
          <w:lang w:eastAsia="bg-BG"/>
        </w:rPr>
        <w:t>/кв.м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х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5 кв.м = </w:t>
      </w:r>
      <w:r w:rsidR="006B23C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367,00 (триста шест</w:t>
      </w:r>
      <w:r w:rsidR="00CD5078" w:rsidRPr="0045565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десет и седем) лева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86610A" w:rsidRPr="00455652" w:rsidRDefault="0086610A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C16A89" w:rsidRPr="00AD4C39" w:rsidRDefault="00C16A89" w:rsidP="00AD4C39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С оглед предстоящия летен сезон и своевременното провеждане на </w:t>
      </w:r>
      <w:r w:rsidR="005150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публичен търг с тайно </w:t>
      </w:r>
      <w:proofErr w:type="spellStart"/>
      <w:r w:rsidR="00515059">
        <w:rPr>
          <w:rFonts w:ascii="Times New Roman" w:eastAsia="Calibri" w:hAnsi="Times New Roman" w:cs="Times New Roman"/>
          <w:spacing w:val="1"/>
          <w:sz w:val="26"/>
          <w:szCs w:val="26"/>
        </w:rPr>
        <w:t>наддавне</w:t>
      </w:r>
      <w:proofErr w:type="spellEnd"/>
      <w:r w:rsidRPr="00AD4C3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за отдаване под наем на гореописания имот - общинска собственост, за разполагане на преместваем обект, е целесъобразно да бъде допуснато предварително изпълнение на решението.</w:t>
      </w:r>
    </w:p>
    <w:p w:rsidR="00AD4C39" w:rsidRPr="00AD4C39" w:rsidRDefault="00AD4C39" w:rsidP="00AD4C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4C39">
        <w:rPr>
          <w:rFonts w:ascii="Times New Roman" w:eastAsia="Times New Roman" w:hAnsi="Times New Roman" w:cs="Times New Roman"/>
          <w:sz w:val="26"/>
          <w:szCs w:val="26"/>
        </w:rPr>
        <w:t xml:space="preserve">Имотът не е включен в Раздел 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Pr="00AD4C39">
        <w:rPr>
          <w:rFonts w:ascii="Times New Roman" w:eastAsia="Times New Roman" w:hAnsi="Times New Roman" w:cs="Times New Roman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sz w:val="26"/>
          <w:szCs w:val="26"/>
        </w:rPr>
        <w:t>.1.</w:t>
      </w:r>
      <w:r w:rsidRPr="00AD4C39">
        <w:rPr>
          <w:rFonts w:ascii="Times New Roman" w:eastAsia="Times New Roman" w:hAnsi="Times New Roman" w:cs="Times New Roman"/>
          <w:sz w:val="26"/>
          <w:szCs w:val="26"/>
        </w:rPr>
        <w:t xml:space="preserve"> „Общински нежилищни имоти за отдаване под наем чрез провеждане на публично оповестен търг/конкурс“ на приетата от Общински съвет – Бургас Годишна програма за управление и разпореждане с общинската собс</w:t>
      </w:r>
      <w:r>
        <w:rPr>
          <w:rFonts w:ascii="Times New Roman" w:eastAsia="Times New Roman" w:hAnsi="Times New Roman" w:cs="Times New Roman"/>
          <w:sz w:val="26"/>
          <w:szCs w:val="26"/>
        </w:rPr>
        <w:t>твеност на Община Бургас за 2021</w:t>
      </w:r>
      <w:r w:rsidRPr="00AD4C39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Pr="00AD4C39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r w:rsidRPr="00AD4C39">
        <w:rPr>
          <w:rFonts w:ascii="Times New Roman" w:eastAsia="Times New Roman" w:hAnsi="Times New Roman" w:cs="Times New Roman"/>
          <w:sz w:val="26"/>
          <w:szCs w:val="26"/>
        </w:rPr>
        <w:t>поради което същата следва да бъде допълнена.</w:t>
      </w:r>
    </w:p>
    <w:p w:rsidR="00A835DE" w:rsidRDefault="00A835DE" w:rsidP="00AD4C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>Предвид изложеното и на осн</w:t>
      </w:r>
      <w:r w:rsidR="006234DD"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>ование правомощията ми по чл. 64</w:t>
      </w:r>
      <w:r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чл. 21, ал. 1, т. 8 от Закона за местното самоуправление и местната администрация, чл. 14, ал. 7 от Закона за общинската собственост и чл. 14, ал. 1 </w:t>
      </w:r>
      <w:r w:rsidR="00835D7B"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ал. 2 </w:t>
      </w:r>
      <w:r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>от Наредбата за реда за придобиване, управление и разпореждане с общински имоти и вещи, приета с решение на Общински съвет - Бургас, по т. 1, Протокол</w:t>
      </w:r>
      <w:r w:rsidR="00F905F9"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13/28.06.2016 г., изм. с </w:t>
      </w:r>
      <w:proofErr w:type="spellStart"/>
      <w:r w:rsidR="00F905F9"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>решениe</w:t>
      </w:r>
      <w:proofErr w:type="spellEnd"/>
      <w:r w:rsidR="00F905F9"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Общински съвет – Бургас по т.32, Протокол №</w:t>
      </w:r>
      <w:r w:rsidR="00646A33"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905F9"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>6/28.01.2020 г.</w:t>
      </w:r>
      <w:r w:rsidRPr="00AD4C39">
        <w:rPr>
          <w:rFonts w:ascii="Times New Roman" w:hAnsi="Times New Roman" w:cs="Times New Roman"/>
          <w:color w:val="000000" w:themeColor="text1"/>
          <w:sz w:val="26"/>
          <w:szCs w:val="26"/>
        </w:rPr>
        <w:t>, да вземе следните</w:t>
      </w:r>
    </w:p>
    <w:p w:rsidR="006A75C1" w:rsidRPr="00AD4C39" w:rsidRDefault="006A75C1" w:rsidP="00AD4C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835DE" w:rsidRDefault="00A835DE" w:rsidP="002E3091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  Е  Ш  Е  Н  И 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Я</w:t>
      </w: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:rsidR="003C0AF1" w:rsidRPr="003A5AB5" w:rsidRDefault="003C0AF1" w:rsidP="003C0AF1">
      <w:pPr>
        <w:ind w:firstLine="708"/>
        <w:jc w:val="both"/>
        <w:rPr>
          <w:sz w:val="26"/>
          <w:szCs w:val="26"/>
        </w:rPr>
      </w:pPr>
      <w:r w:rsidRPr="003A5AB5">
        <w:rPr>
          <w:rFonts w:ascii="Times New Roman" w:hAnsi="Times New Roman"/>
          <w:b/>
          <w:spacing w:val="1"/>
          <w:sz w:val="26"/>
          <w:szCs w:val="26"/>
          <w:lang w:val="en-US"/>
        </w:rPr>
        <w:t>I.</w:t>
      </w:r>
      <w:r w:rsidR="003A5AB5" w:rsidRPr="003A5AB5">
        <w:rPr>
          <w:rFonts w:ascii="Times New Roman" w:eastAsia="Times New Roman" w:hAnsi="Times New Roman" w:cs="Times New Roman"/>
          <w:bCs/>
          <w:sz w:val="26"/>
          <w:szCs w:val="26"/>
        </w:rPr>
        <w:t xml:space="preserve"> Допълва Годишната програма за управление и разпореждане с общинската собс</w:t>
      </w:r>
      <w:r w:rsidR="00515059">
        <w:rPr>
          <w:rFonts w:ascii="Times New Roman" w:eastAsia="Times New Roman" w:hAnsi="Times New Roman" w:cs="Times New Roman"/>
          <w:bCs/>
          <w:sz w:val="26"/>
          <w:szCs w:val="26"/>
        </w:rPr>
        <w:t>твеност на Община Бургас за 2021 г. в раздел</w:t>
      </w:r>
      <w:r w:rsidR="003A5AB5" w:rsidRPr="003A5AB5">
        <w:rPr>
          <w:rFonts w:ascii="Times New Roman" w:eastAsia="Times New Roman" w:hAnsi="Times New Roman" w:cs="Times New Roman"/>
          <w:bCs/>
          <w:sz w:val="26"/>
          <w:szCs w:val="26"/>
        </w:rPr>
        <w:t xml:space="preserve"> V.1. „Общински  нежилищни имоти за отдаване под наем чрез провеждане на публично оповестен търг/конкурс“ със следния имот, представляващ </w:t>
      </w:r>
      <w:r w:rsidRPr="003A5AB5">
        <w:rPr>
          <w:rFonts w:ascii="Times New Roman" w:hAnsi="Times New Roman" w:cs="Times New Roman"/>
          <w:sz w:val="26"/>
          <w:szCs w:val="26"/>
        </w:rPr>
        <w:t>обособена ч</w:t>
      </w:r>
      <w:r w:rsidR="00515059">
        <w:rPr>
          <w:rFonts w:ascii="Times New Roman" w:hAnsi="Times New Roman" w:cs="Times New Roman"/>
          <w:sz w:val="26"/>
          <w:szCs w:val="26"/>
        </w:rPr>
        <w:t>аст с площ от 45 кв. м от имот,</w:t>
      </w:r>
      <w:r w:rsidRPr="003A5AB5">
        <w:rPr>
          <w:rFonts w:ascii="Times New Roman" w:hAnsi="Times New Roman" w:cs="Times New Roman"/>
          <w:sz w:val="26"/>
          <w:szCs w:val="26"/>
        </w:rPr>
        <w:t xml:space="preserve"> представляващ ПИ с идентификатор 07079.10.1331 – за рибарско пристанище, публична собственост на Община Бургас, за разполагане на преместваем обект за извършване на търговска дейност - заведение за обществено хранене по одобрена план – схема на преместваеми обекти.</w:t>
      </w:r>
    </w:p>
    <w:p w:rsidR="003A5AB5" w:rsidRPr="003A5AB5" w:rsidRDefault="003A5AB5" w:rsidP="005C4776">
      <w:pPr>
        <w:spacing w:before="240" w:after="0" w:line="240" w:lineRule="auto"/>
        <w:ind w:right="-23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A5AB5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II</w:t>
      </w:r>
      <w:r w:rsidRPr="003A5AB5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Pr="003A5AB5">
        <w:rPr>
          <w:rFonts w:ascii="Times New Roman" w:eastAsia="Times New Roman" w:hAnsi="Times New Roman" w:cs="Times New Roman"/>
          <w:sz w:val="26"/>
          <w:szCs w:val="26"/>
        </w:rPr>
        <w:t xml:space="preserve"> Да се отдаде под наем, за срок от 10 /десет/ години, чрез провеждане на публичен търг с тайно наддаване недвижим </w:t>
      </w:r>
      <w:r w:rsidRPr="003A5AB5">
        <w:rPr>
          <w:rFonts w:ascii="Times New Roman" w:eastAsia="Times New Roman" w:hAnsi="Times New Roman" w:cs="Times New Roman"/>
          <w:bCs/>
          <w:sz w:val="26"/>
          <w:szCs w:val="26"/>
        </w:rPr>
        <w:t>имот, представляващ обособена ч</w:t>
      </w:r>
      <w:r w:rsidR="00515059">
        <w:rPr>
          <w:rFonts w:ascii="Times New Roman" w:eastAsia="Times New Roman" w:hAnsi="Times New Roman" w:cs="Times New Roman"/>
          <w:bCs/>
          <w:sz w:val="26"/>
          <w:szCs w:val="26"/>
        </w:rPr>
        <w:t>аст с площ от 45 кв. м от имот,</w:t>
      </w:r>
      <w:r w:rsidRPr="003A5AB5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представляващ ПИ с идентификатор 07079.10.1331 – за рибарско пристанище, публична собственост на Община Бургас, за разполагане на преместваем обект за извършване на търговска дейност - заведение за обществено хранене по одобрена план – схема на преместваеми обекти, </w:t>
      </w:r>
      <w:r w:rsidRPr="003A5AB5">
        <w:rPr>
          <w:rFonts w:ascii="Times New Roman" w:eastAsia="Times New Roman" w:hAnsi="Times New Roman" w:cs="Times New Roman"/>
          <w:sz w:val="26"/>
          <w:szCs w:val="26"/>
        </w:rPr>
        <w:t xml:space="preserve">с начална тръжна месечна наемна цена в размер на 367,00 (триста шестдесет и седем) лева </w:t>
      </w:r>
      <w:proofErr w:type="spellStart"/>
      <w:r w:rsidRPr="003A5AB5">
        <w:rPr>
          <w:rFonts w:ascii="Times New Roman" w:eastAsia="Times New Roman" w:hAnsi="Times New Roman" w:cs="Times New Roman"/>
          <w:sz w:val="26"/>
          <w:szCs w:val="26"/>
        </w:rPr>
        <w:t>лева</w:t>
      </w:r>
      <w:proofErr w:type="spellEnd"/>
      <w:r w:rsidRPr="003A5AB5">
        <w:rPr>
          <w:rFonts w:ascii="Times New Roman" w:eastAsia="Times New Roman" w:hAnsi="Times New Roman" w:cs="Times New Roman"/>
          <w:sz w:val="26"/>
          <w:szCs w:val="26"/>
        </w:rPr>
        <w:t>, без ДДС</w:t>
      </w:r>
      <w:r w:rsidRPr="003A5AB5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5C4776" w:rsidRPr="005C4776" w:rsidRDefault="00B176D1" w:rsidP="005C4776">
      <w:pPr>
        <w:spacing w:before="240" w:after="0" w:line="240" w:lineRule="auto"/>
        <w:ind w:right="-23" w:firstLine="708"/>
        <w:jc w:val="both"/>
        <w:rPr>
          <w:rFonts w:ascii="Times New Roman" w:eastAsia="Calibri" w:hAnsi="Times New Roman" w:cs="Times New Roman"/>
          <w:b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b/>
          <w:spacing w:val="1"/>
          <w:sz w:val="26"/>
          <w:szCs w:val="26"/>
          <w:lang w:val="en-US"/>
        </w:rPr>
        <w:t>III</w:t>
      </w:r>
      <w:r w:rsidR="005C4776" w:rsidRPr="005C4776">
        <w:rPr>
          <w:rFonts w:ascii="Times New Roman" w:eastAsia="Calibri" w:hAnsi="Times New Roman" w:cs="Times New Roman"/>
          <w:b/>
          <w:spacing w:val="1"/>
          <w:sz w:val="26"/>
          <w:szCs w:val="26"/>
        </w:rPr>
        <w:t>.</w:t>
      </w:r>
      <w:r w:rsidR="005C4776" w:rsidRPr="005C4776">
        <w:rPr>
          <w:rFonts w:ascii="Times New Roman" w:eastAsia="Calibri" w:hAnsi="Times New Roman" w:cs="Times New Roman"/>
          <w:spacing w:val="1"/>
          <w:sz w:val="26"/>
          <w:szCs w:val="26"/>
        </w:rPr>
        <w:t>Допуска предварително изпълнение на решението на основание чл. 60, ал. 1 от АПК.</w:t>
      </w:r>
    </w:p>
    <w:p w:rsidR="004E1761" w:rsidRDefault="00DD4178" w:rsidP="006F1A6D">
      <w:pPr>
        <w:spacing w:before="240" w:after="0" w:line="240" w:lineRule="auto"/>
        <w:ind w:right="-23" w:firstLine="709"/>
        <w:jc w:val="both"/>
        <w:rPr>
          <w:rFonts w:ascii="Times New Roman" w:hAnsi="Times New Roman"/>
          <w:b/>
          <w:spacing w:val="1"/>
          <w:sz w:val="26"/>
          <w:szCs w:val="26"/>
        </w:rPr>
      </w:pPr>
      <w:r>
        <w:rPr>
          <w:rFonts w:ascii="Times New Roman" w:hAnsi="Times New Roman"/>
          <w:b/>
          <w:spacing w:val="1"/>
          <w:sz w:val="26"/>
          <w:szCs w:val="26"/>
        </w:rPr>
        <w:t>Приложения</w:t>
      </w:r>
      <w:r w:rsidR="00EC1580" w:rsidRPr="00EC1580">
        <w:rPr>
          <w:rFonts w:ascii="Times New Roman" w:hAnsi="Times New Roman"/>
          <w:b/>
          <w:spacing w:val="1"/>
          <w:sz w:val="26"/>
          <w:szCs w:val="26"/>
        </w:rPr>
        <w:t xml:space="preserve">: </w:t>
      </w:r>
    </w:p>
    <w:p w:rsidR="00534F64" w:rsidRPr="00E31D80" w:rsidRDefault="00E31D80" w:rsidP="00183D42">
      <w:pPr>
        <w:pStyle w:val="ListParagraph"/>
        <w:numPr>
          <w:ilvl w:val="0"/>
          <w:numId w:val="5"/>
        </w:numPr>
        <w:spacing w:after="0" w:line="240" w:lineRule="auto"/>
        <w:ind w:left="1066" w:right="-23" w:hanging="357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>
        <w:rPr>
          <w:rFonts w:ascii="Times New Roman" w:hAnsi="Times New Roman"/>
          <w:spacing w:val="1"/>
          <w:sz w:val="26"/>
          <w:szCs w:val="26"/>
        </w:rPr>
        <w:t>С</w:t>
      </w:r>
      <w:r w:rsidR="00127060" w:rsidRPr="00127060">
        <w:rPr>
          <w:rFonts w:ascii="Times New Roman" w:hAnsi="Times New Roman"/>
          <w:spacing w:val="1"/>
          <w:sz w:val="26"/>
          <w:szCs w:val="26"/>
        </w:rPr>
        <w:t>ъгласувана</w:t>
      </w:r>
      <w:r w:rsidR="007E63D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E31D80">
        <w:rPr>
          <w:rFonts w:ascii="Times New Roman" w:hAnsi="Times New Roman" w:cs="Times New Roman"/>
          <w:sz w:val="26"/>
          <w:szCs w:val="26"/>
        </w:rPr>
        <w:t xml:space="preserve">и одобрена от Главния архитект на Община Бургас </w:t>
      </w:r>
      <w:r w:rsidR="00E97428">
        <w:rPr>
          <w:rFonts w:ascii="Times New Roman" w:hAnsi="Times New Roman" w:cs="Times New Roman"/>
          <w:sz w:val="26"/>
          <w:szCs w:val="26"/>
        </w:rPr>
        <w:t>план-схема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31D80" w:rsidRDefault="00E31D80" w:rsidP="00183D42">
      <w:pPr>
        <w:pStyle w:val="ListParagraph"/>
        <w:numPr>
          <w:ilvl w:val="0"/>
          <w:numId w:val="5"/>
        </w:numPr>
        <w:spacing w:after="0" w:line="240" w:lineRule="auto"/>
        <w:ind w:left="1066" w:right="-23" w:hanging="357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 w:rsidRPr="00E31D80">
        <w:rPr>
          <w:rFonts w:ascii="Times New Roman" w:hAnsi="Times New Roman"/>
          <w:spacing w:val="1"/>
          <w:sz w:val="26"/>
          <w:szCs w:val="26"/>
        </w:rPr>
        <w:t>Протокол-Решение на ОЕСУТ №20/14.10.2020 г., т.4</w:t>
      </w:r>
      <w:r>
        <w:rPr>
          <w:rFonts w:ascii="Times New Roman" w:hAnsi="Times New Roman"/>
          <w:spacing w:val="1"/>
          <w:sz w:val="26"/>
          <w:szCs w:val="26"/>
        </w:rPr>
        <w:t>;</w:t>
      </w:r>
    </w:p>
    <w:p w:rsidR="00E31D80" w:rsidRPr="00183D42" w:rsidRDefault="00E31D80" w:rsidP="00183D42">
      <w:pPr>
        <w:pStyle w:val="ListParagraph"/>
        <w:numPr>
          <w:ilvl w:val="0"/>
          <w:numId w:val="5"/>
        </w:numPr>
        <w:spacing w:after="0" w:line="240" w:lineRule="auto"/>
        <w:ind w:left="1066" w:right="-23" w:hanging="357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 w:rsidRPr="00E31D80">
        <w:rPr>
          <w:rFonts w:ascii="Times New Roman" w:hAnsi="Times New Roman"/>
          <w:spacing w:val="1"/>
          <w:sz w:val="26"/>
          <w:szCs w:val="26"/>
        </w:rPr>
        <w:t>Заповед № РД-02-15-65 от 17.07.2017 г. на Заместник-министъра на М</w:t>
      </w:r>
      <w:r>
        <w:rPr>
          <w:rFonts w:ascii="Times New Roman" w:hAnsi="Times New Roman"/>
          <w:spacing w:val="1"/>
          <w:sz w:val="26"/>
          <w:szCs w:val="26"/>
        </w:rPr>
        <w:t>РРБ.</w:t>
      </w:r>
    </w:p>
    <w:p w:rsidR="00183D42" w:rsidRPr="00183D42" w:rsidRDefault="00183D42" w:rsidP="00183D42">
      <w:pPr>
        <w:pStyle w:val="ListParagraph"/>
        <w:spacing w:after="0" w:line="240" w:lineRule="auto"/>
        <w:ind w:left="1066" w:right="-23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</w:p>
    <w:p w:rsidR="00DD4178" w:rsidRPr="00FB51B5" w:rsidRDefault="00DD4178" w:rsidP="00EC1580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5"/>
          <w:szCs w:val="25"/>
          <w:lang w:val="en-US"/>
        </w:rPr>
      </w:pPr>
    </w:p>
    <w:p w:rsidR="00AE3DF7" w:rsidRPr="00AE3DF7" w:rsidRDefault="00AE3DF7" w:rsidP="00AE3D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AE3DF7" w:rsidRPr="00AE3DF7" w:rsidRDefault="00AE3DF7" w:rsidP="00AE3DF7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Кмет на Община Бургас</w:t>
      </w:r>
    </w:p>
    <w:p w:rsidR="00EC1580" w:rsidRDefault="00EC1580" w:rsidP="00AE3DF7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127060" w:rsidRDefault="00127060" w:rsidP="00AE3DF7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127060" w:rsidRPr="008C7263" w:rsidRDefault="00127060" w:rsidP="00AE3DF7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bookmarkStart w:id="0" w:name="_GoBack"/>
      <w:bookmarkEnd w:id="0"/>
    </w:p>
    <w:sectPr w:rsidR="00127060" w:rsidRPr="008C7263" w:rsidSect="00183D42">
      <w:footerReference w:type="default" r:id="rId10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75F" w:rsidRDefault="0027075F" w:rsidP="00662D82">
      <w:pPr>
        <w:spacing w:after="0" w:line="240" w:lineRule="auto"/>
      </w:pPr>
      <w:r>
        <w:separator/>
      </w:r>
    </w:p>
  </w:endnote>
  <w:endnote w:type="continuationSeparator" w:id="0">
    <w:p w:rsidR="0027075F" w:rsidRDefault="0027075F" w:rsidP="00662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75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D82" w:rsidRDefault="00662D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3D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62D82" w:rsidRDefault="00662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75F" w:rsidRDefault="0027075F" w:rsidP="00662D82">
      <w:pPr>
        <w:spacing w:after="0" w:line="240" w:lineRule="auto"/>
      </w:pPr>
      <w:r>
        <w:separator/>
      </w:r>
    </w:p>
  </w:footnote>
  <w:footnote w:type="continuationSeparator" w:id="0">
    <w:p w:rsidR="0027075F" w:rsidRDefault="0027075F" w:rsidP="00662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5BB"/>
    <w:multiLevelType w:val="hybridMultilevel"/>
    <w:tmpl w:val="81F2A84C"/>
    <w:lvl w:ilvl="0" w:tplc="09682F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670B0"/>
    <w:multiLevelType w:val="hybridMultilevel"/>
    <w:tmpl w:val="2E2498B2"/>
    <w:lvl w:ilvl="0" w:tplc="9B243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676E25"/>
    <w:multiLevelType w:val="hybridMultilevel"/>
    <w:tmpl w:val="1CAEC854"/>
    <w:lvl w:ilvl="0" w:tplc="CF267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56257"/>
    <w:multiLevelType w:val="hybridMultilevel"/>
    <w:tmpl w:val="1CDEDF0E"/>
    <w:lvl w:ilvl="0" w:tplc="CF5A4972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8F15F0"/>
    <w:multiLevelType w:val="hybridMultilevel"/>
    <w:tmpl w:val="E5301BA0"/>
    <w:lvl w:ilvl="0" w:tplc="CCCE9C30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CA2875"/>
    <w:multiLevelType w:val="hybridMultilevel"/>
    <w:tmpl w:val="B65A1A86"/>
    <w:lvl w:ilvl="0" w:tplc="5D82B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AD65EA"/>
    <w:multiLevelType w:val="hybridMultilevel"/>
    <w:tmpl w:val="153CF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1781"/>
    <w:multiLevelType w:val="hybridMultilevel"/>
    <w:tmpl w:val="EC62F588"/>
    <w:lvl w:ilvl="0" w:tplc="5D82B75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BD65D06"/>
    <w:multiLevelType w:val="hybridMultilevel"/>
    <w:tmpl w:val="199E32E2"/>
    <w:lvl w:ilvl="0" w:tplc="5D82B75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3B27EF4"/>
    <w:multiLevelType w:val="hybridMultilevel"/>
    <w:tmpl w:val="6ADCE58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409A9"/>
    <w:multiLevelType w:val="hybridMultilevel"/>
    <w:tmpl w:val="B6EAB5A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7584C"/>
    <w:multiLevelType w:val="hybridMultilevel"/>
    <w:tmpl w:val="ECA4FA1C"/>
    <w:lvl w:ilvl="0" w:tplc="28EE75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1A415C"/>
    <w:multiLevelType w:val="multilevel"/>
    <w:tmpl w:val="BFC696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7B1A5EA3"/>
    <w:multiLevelType w:val="multilevel"/>
    <w:tmpl w:val="E554825C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  <w:u w:val="none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 w15:restartNumberingAfterBreak="0">
    <w:nsid w:val="7DE46E34"/>
    <w:multiLevelType w:val="hybridMultilevel"/>
    <w:tmpl w:val="2E2498B2"/>
    <w:lvl w:ilvl="0" w:tplc="9B243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ECA4DF9"/>
    <w:multiLevelType w:val="hybridMultilevel"/>
    <w:tmpl w:val="433232F0"/>
    <w:lvl w:ilvl="0" w:tplc="EA124DB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2"/>
  </w:num>
  <w:num w:numId="5">
    <w:abstractNumId w:val="0"/>
  </w:num>
  <w:num w:numId="6">
    <w:abstractNumId w:val="11"/>
  </w:num>
  <w:num w:numId="7">
    <w:abstractNumId w:val="9"/>
  </w:num>
  <w:num w:numId="8">
    <w:abstractNumId w:val="15"/>
  </w:num>
  <w:num w:numId="9">
    <w:abstractNumId w:val="3"/>
  </w:num>
  <w:num w:numId="10">
    <w:abstractNumId w:val="7"/>
  </w:num>
  <w:num w:numId="11">
    <w:abstractNumId w:val="1"/>
  </w:num>
  <w:num w:numId="12">
    <w:abstractNumId w:val="6"/>
  </w:num>
  <w:num w:numId="13">
    <w:abstractNumId w:val="12"/>
  </w:num>
  <w:num w:numId="14">
    <w:abstractNumId w:val="14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DE"/>
    <w:rsid w:val="000170B2"/>
    <w:rsid w:val="000258B0"/>
    <w:rsid w:val="000270EE"/>
    <w:rsid w:val="0003257F"/>
    <w:rsid w:val="0005085A"/>
    <w:rsid w:val="000517DD"/>
    <w:rsid w:val="00061A4C"/>
    <w:rsid w:val="00067968"/>
    <w:rsid w:val="000B4011"/>
    <w:rsid w:val="000B4ECC"/>
    <w:rsid w:val="000C2A3C"/>
    <w:rsid w:val="000C4C65"/>
    <w:rsid w:val="000C673C"/>
    <w:rsid w:val="000D550C"/>
    <w:rsid w:val="000F38D0"/>
    <w:rsid w:val="00100AEF"/>
    <w:rsid w:val="001150B7"/>
    <w:rsid w:val="00122F99"/>
    <w:rsid w:val="00127060"/>
    <w:rsid w:val="00134C86"/>
    <w:rsid w:val="001413EF"/>
    <w:rsid w:val="0016630A"/>
    <w:rsid w:val="00183D42"/>
    <w:rsid w:val="00190A4F"/>
    <w:rsid w:val="001B4167"/>
    <w:rsid w:val="001D25FA"/>
    <w:rsid w:val="001E22F5"/>
    <w:rsid w:val="001E2D80"/>
    <w:rsid w:val="001E45EA"/>
    <w:rsid w:val="001F34DB"/>
    <w:rsid w:val="00204ECD"/>
    <w:rsid w:val="0020731F"/>
    <w:rsid w:val="00211C26"/>
    <w:rsid w:val="00213DAF"/>
    <w:rsid w:val="00221074"/>
    <w:rsid w:val="002437C5"/>
    <w:rsid w:val="0027075F"/>
    <w:rsid w:val="0027126A"/>
    <w:rsid w:val="0027599D"/>
    <w:rsid w:val="00280BBA"/>
    <w:rsid w:val="002A0C47"/>
    <w:rsid w:val="002B4A85"/>
    <w:rsid w:val="002C1502"/>
    <w:rsid w:val="002D5175"/>
    <w:rsid w:val="002E3091"/>
    <w:rsid w:val="002F3999"/>
    <w:rsid w:val="00305ECE"/>
    <w:rsid w:val="00310F41"/>
    <w:rsid w:val="00327AA7"/>
    <w:rsid w:val="003432BF"/>
    <w:rsid w:val="0034791B"/>
    <w:rsid w:val="0035349B"/>
    <w:rsid w:val="003547BA"/>
    <w:rsid w:val="00356944"/>
    <w:rsid w:val="00375A61"/>
    <w:rsid w:val="003A5AB5"/>
    <w:rsid w:val="003C0AF1"/>
    <w:rsid w:val="003C1F24"/>
    <w:rsid w:val="003C317E"/>
    <w:rsid w:val="003F218E"/>
    <w:rsid w:val="003F2BEB"/>
    <w:rsid w:val="0040155F"/>
    <w:rsid w:val="0045191D"/>
    <w:rsid w:val="00455652"/>
    <w:rsid w:val="00460ED8"/>
    <w:rsid w:val="00464E63"/>
    <w:rsid w:val="0047206B"/>
    <w:rsid w:val="00474B04"/>
    <w:rsid w:val="004A4E83"/>
    <w:rsid w:val="004B63DE"/>
    <w:rsid w:val="004E1761"/>
    <w:rsid w:val="004E44F8"/>
    <w:rsid w:val="004E5A61"/>
    <w:rsid w:val="00515059"/>
    <w:rsid w:val="00534F64"/>
    <w:rsid w:val="0054297A"/>
    <w:rsid w:val="00551D6F"/>
    <w:rsid w:val="005520B2"/>
    <w:rsid w:val="00584FFC"/>
    <w:rsid w:val="00586CD7"/>
    <w:rsid w:val="005A0831"/>
    <w:rsid w:val="005A17B6"/>
    <w:rsid w:val="005A4C06"/>
    <w:rsid w:val="005A534A"/>
    <w:rsid w:val="005C4776"/>
    <w:rsid w:val="005E4C33"/>
    <w:rsid w:val="006062F4"/>
    <w:rsid w:val="00621857"/>
    <w:rsid w:val="006234DD"/>
    <w:rsid w:val="00624E78"/>
    <w:rsid w:val="00625090"/>
    <w:rsid w:val="00646A33"/>
    <w:rsid w:val="0065236D"/>
    <w:rsid w:val="00662D82"/>
    <w:rsid w:val="006714FF"/>
    <w:rsid w:val="006910DE"/>
    <w:rsid w:val="00694242"/>
    <w:rsid w:val="006A75C1"/>
    <w:rsid w:val="006B23CF"/>
    <w:rsid w:val="006B4D4E"/>
    <w:rsid w:val="006B561A"/>
    <w:rsid w:val="006B760E"/>
    <w:rsid w:val="006C3997"/>
    <w:rsid w:val="006D4E3D"/>
    <w:rsid w:val="006F1A6D"/>
    <w:rsid w:val="006F47BE"/>
    <w:rsid w:val="007031FB"/>
    <w:rsid w:val="007106B1"/>
    <w:rsid w:val="007324AC"/>
    <w:rsid w:val="00735757"/>
    <w:rsid w:val="00742DB7"/>
    <w:rsid w:val="007939B7"/>
    <w:rsid w:val="007E63D2"/>
    <w:rsid w:val="007F2E04"/>
    <w:rsid w:val="00825188"/>
    <w:rsid w:val="00835D7B"/>
    <w:rsid w:val="008442EC"/>
    <w:rsid w:val="0086610A"/>
    <w:rsid w:val="00890A86"/>
    <w:rsid w:val="008A19BF"/>
    <w:rsid w:val="008A5663"/>
    <w:rsid w:val="008B5898"/>
    <w:rsid w:val="008C7263"/>
    <w:rsid w:val="008E2160"/>
    <w:rsid w:val="008E295C"/>
    <w:rsid w:val="008E2A24"/>
    <w:rsid w:val="008E4FFA"/>
    <w:rsid w:val="008F187D"/>
    <w:rsid w:val="008F270E"/>
    <w:rsid w:val="008F2C14"/>
    <w:rsid w:val="0093017F"/>
    <w:rsid w:val="009307B4"/>
    <w:rsid w:val="00943DD8"/>
    <w:rsid w:val="00951C36"/>
    <w:rsid w:val="00954D4E"/>
    <w:rsid w:val="0096012F"/>
    <w:rsid w:val="00965163"/>
    <w:rsid w:val="00980E61"/>
    <w:rsid w:val="0098294A"/>
    <w:rsid w:val="00983ECD"/>
    <w:rsid w:val="0098627C"/>
    <w:rsid w:val="00995913"/>
    <w:rsid w:val="009B02B6"/>
    <w:rsid w:val="009B49A7"/>
    <w:rsid w:val="009C4CAC"/>
    <w:rsid w:val="009C63C8"/>
    <w:rsid w:val="009D4E82"/>
    <w:rsid w:val="009E3076"/>
    <w:rsid w:val="009F24A5"/>
    <w:rsid w:val="00A346ED"/>
    <w:rsid w:val="00A571F3"/>
    <w:rsid w:val="00A835DE"/>
    <w:rsid w:val="00A83E7C"/>
    <w:rsid w:val="00A96159"/>
    <w:rsid w:val="00AB4715"/>
    <w:rsid w:val="00AC0DC8"/>
    <w:rsid w:val="00AD4C39"/>
    <w:rsid w:val="00AD6440"/>
    <w:rsid w:val="00AE3DF7"/>
    <w:rsid w:val="00B12F8A"/>
    <w:rsid w:val="00B176D1"/>
    <w:rsid w:val="00B5117B"/>
    <w:rsid w:val="00B728B1"/>
    <w:rsid w:val="00B807AA"/>
    <w:rsid w:val="00B96E0F"/>
    <w:rsid w:val="00B97C74"/>
    <w:rsid w:val="00BB01BE"/>
    <w:rsid w:val="00BB2502"/>
    <w:rsid w:val="00BC2130"/>
    <w:rsid w:val="00BE0A90"/>
    <w:rsid w:val="00BE2DDE"/>
    <w:rsid w:val="00BF5DBA"/>
    <w:rsid w:val="00BF6926"/>
    <w:rsid w:val="00C16A89"/>
    <w:rsid w:val="00C27987"/>
    <w:rsid w:val="00C43A94"/>
    <w:rsid w:val="00C4428F"/>
    <w:rsid w:val="00C50F4B"/>
    <w:rsid w:val="00C56675"/>
    <w:rsid w:val="00C672BF"/>
    <w:rsid w:val="00C74589"/>
    <w:rsid w:val="00C75024"/>
    <w:rsid w:val="00C80747"/>
    <w:rsid w:val="00C81B21"/>
    <w:rsid w:val="00CA0CAC"/>
    <w:rsid w:val="00CA7ADE"/>
    <w:rsid w:val="00CB06AF"/>
    <w:rsid w:val="00CD2DB6"/>
    <w:rsid w:val="00CD5078"/>
    <w:rsid w:val="00CF2259"/>
    <w:rsid w:val="00D21E86"/>
    <w:rsid w:val="00D23ABE"/>
    <w:rsid w:val="00D602D0"/>
    <w:rsid w:val="00D8571B"/>
    <w:rsid w:val="00DB2FB8"/>
    <w:rsid w:val="00DC0ECA"/>
    <w:rsid w:val="00DD4178"/>
    <w:rsid w:val="00E31D80"/>
    <w:rsid w:val="00E5719E"/>
    <w:rsid w:val="00E67ADC"/>
    <w:rsid w:val="00E7293B"/>
    <w:rsid w:val="00E97428"/>
    <w:rsid w:val="00EA532B"/>
    <w:rsid w:val="00EC1580"/>
    <w:rsid w:val="00ED308B"/>
    <w:rsid w:val="00EE23BF"/>
    <w:rsid w:val="00EE4425"/>
    <w:rsid w:val="00EF361E"/>
    <w:rsid w:val="00F35914"/>
    <w:rsid w:val="00F732D5"/>
    <w:rsid w:val="00F905F9"/>
    <w:rsid w:val="00F96856"/>
    <w:rsid w:val="00FA3F9D"/>
    <w:rsid w:val="00FB51B5"/>
    <w:rsid w:val="00FB5B1E"/>
    <w:rsid w:val="00FC0E31"/>
    <w:rsid w:val="00FC1FA4"/>
    <w:rsid w:val="00FC30B5"/>
    <w:rsid w:val="00FC3585"/>
    <w:rsid w:val="00FC35A7"/>
    <w:rsid w:val="00FD1B4A"/>
    <w:rsid w:val="00FD21E1"/>
    <w:rsid w:val="00FE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CFBCF"/>
  <w15:chartTrackingRefBased/>
  <w15:docId w15:val="{CC8428E6-7E42-48E4-895D-503417F5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5DE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B97C7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7C74"/>
    <w:rPr>
      <w:rFonts w:ascii="Times New Roman" w:eastAsia="Times New Roman" w:hAnsi="Times New Roman" w:cs="Times New Roman"/>
      <w:sz w:val="28"/>
      <w:szCs w:val="20"/>
    </w:rPr>
  </w:style>
  <w:style w:type="character" w:styleId="Emphasis">
    <w:name w:val="Emphasis"/>
    <w:basedOn w:val="DefaultParagraphFont"/>
    <w:uiPriority w:val="20"/>
    <w:qFormat/>
    <w:rsid w:val="00AD6440"/>
    <w:rPr>
      <w:b/>
      <w:bCs/>
      <w:i w:val="0"/>
      <w:iCs w:val="0"/>
    </w:rPr>
  </w:style>
  <w:style w:type="character" w:customStyle="1" w:styleId="st1">
    <w:name w:val="st1"/>
    <w:basedOn w:val="DefaultParagraphFont"/>
    <w:rsid w:val="00AD6440"/>
  </w:style>
  <w:style w:type="paragraph" w:styleId="Header">
    <w:name w:val="header"/>
    <w:basedOn w:val="Normal"/>
    <w:link w:val="Head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D82"/>
  </w:style>
  <w:style w:type="paragraph" w:styleId="Footer">
    <w:name w:val="footer"/>
    <w:basedOn w:val="Normal"/>
    <w:link w:val="Foot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D82"/>
  </w:style>
  <w:style w:type="paragraph" w:styleId="BalloonText">
    <w:name w:val="Balloon Text"/>
    <w:basedOn w:val="Normal"/>
    <w:link w:val="BalloonTextChar"/>
    <w:uiPriority w:val="99"/>
    <w:semiHidden/>
    <w:unhideWhenUsed/>
    <w:rsid w:val="00F3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32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84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59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25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38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753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153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95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845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475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1725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669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134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8527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3294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2869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91699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6600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Jeni Gospodinova</cp:lastModifiedBy>
  <cp:revision>2</cp:revision>
  <cp:lastPrinted>2021-05-17T11:24:00Z</cp:lastPrinted>
  <dcterms:created xsi:type="dcterms:W3CDTF">2021-05-17T13:22:00Z</dcterms:created>
  <dcterms:modified xsi:type="dcterms:W3CDTF">2021-05-17T13:22:00Z</dcterms:modified>
</cp:coreProperties>
</file>