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F10" w:rsidRPr="00076B10" w:rsidRDefault="004B7052" w:rsidP="00F35AB0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7052">
        <w:rPr>
          <w:rFonts w:ascii="Times New Roman" w:hAnsi="Times New Roman" w:cs="Times New Roman"/>
          <w:b/>
          <w:bCs/>
          <w:sz w:val="24"/>
          <w:szCs w:val="24"/>
        </w:rPr>
        <w:t xml:space="preserve">МОТИВИ КЪМ ПРОЕКТ НА </w:t>
      </w:r>
      <w:r w:rsidR="00A60F10" w:rsidRPr="00A60F10">
        <w:rPr>
          <w:rFonts w:ascii="Times New Roman" w:hAnsi="Times New Roman" w:cs="Times New Roman"/>
          <w:b/>
          <w:bCs/>
          <w:sz w:val="24"/>
          <w:szCs w:val="24"/>
        </w:rPr>
        <w:t>НАРЕДБА</w:t>
      </w:r>
      <w:r w:rsidR="00076B10">
        <w:rPr>
          <w:rFonts w:ascii="Times New Roman" w:hAnsi="Times New Roman" w:cs="Times New Roman"/>
          <w:b/>
          <w:bCs/>
          <w:sz w:val="24"/>
          <w:szCs w:val="24"/>
        </w:rPr>
        <w:t xml:space="preserve"> ЗА ИЗМЕНЕНИЕ И ДОПЪЛНЕНИЕ</w:t>
      </w:r>
      <w:r w:rsidR="00076B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4B7052" w:rsidRDefault="00F2768A" w:rsidP="00A60F10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НАРЕДБАТА </w:t>
      </w:r>
      <w:r w:rsidR="00A60F10" w:rsidRPr="00A60F10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A60F10" w:rsidRPr="00A60F10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ПРЕСТОЙ И ПАРКИРАНЕ НА ПРЕВОЗНИ СРЕДСТВА</w:t>
      </w:r>
      <w:r w:rsidR="00A60F10" w:rsidRPr="00A60F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60F10" w:rsidRPr="00A60F10">
        <w:rPr>
          <w:rFonts w:ascii="Times New Roman" w:hAnsi="Times New Roman" w:cs="Times New Roman"/>
          <w:b/>
          <w:bCs/>
          <w:sz w:val="24"/>
          <w:szCs w:val="24"/>
          <w:lang w:val="ru-RU"/>
        </w:rPr>
        <w:t>УПРАВЛЯВАНИ ИЛИ ПРЕВОЗВАЩИ ЛИЦА С ТРАЙНИ</w:t>
      </w:r>
      <w:r w:rsidR="00A60F10" w:rsidRPr="00A60F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60F10" w:rsidRPr="00A60F10">
        <w:rPr>
          <w:rFonts w:ascii="Times New Roman" w:hAnsi="Times New Roman" w:cs="Times New Roman"/>
          <w:b/>
          <w:bCs/>
          <w:sz w:val="24"/>
          <w:szCs w:val="24"/>
          <w:lang w:val="ru-RU"/>
        </w:rPr>
        <w:t>УВРЕЖДАНИЯ</w:t>
      </w:r>
      <w:r w:rsidR="00A60F10" w:rsidRPr="00A60F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60F10" w:rsidRPr="00A60F10">
        <w:rPr>
          <w:rFonts w:ascii="Times New Roman" w:hAnsi="Times New Roman" w:cs="Times New Roman"/>
          <w:b/>
          <w:bCs/>
          <w:sz w:val="24"/>
          <w:szCs w:val="24"/>
        </w:rPr>
        <w:t>НА ТЕРИТОРИЯТА НА ОБЩИНА БУРГАС</w:t>
      </w:r>
    </w:p>
    <w:p w:rsidR="00F2768A" w:rsidRDefault="00F2768A" w:rsidP="00F27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B7052" w:rsidRPr="00F2768A" w:rsidRDefault="00F2768A" w:rsidP="00F2768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4B7052" w:rsidRPr="00F2768A">
        <w:rPr>
          <w:rFonts w:ascii="Times New Roman" w:hAnsi="Times New Roman" w:cs="Times New Roman"/>
          <w:b/>
          <w:bCs/>
          <w:sz w:val="24"/>
          <w:szCs w:val="24"/>
        </w:rPr>
        <w:t>При</w:t>
      </w:r>
      <w:r w:rsidRPr="00F2768A">
        <w:rPr>
          <w:rFonts w:ascii="Times New Roman" w:hAnsi="Times New Roman" w:cs="Times New Roman"/>
          <w:b/>
          <w:bCs/>
          <w:sz w:val="24"/>
          <w:szCs w:val="24"/>
        </w:rPr>
        <w:t>чините, които налагат приемане на изменение и допълнение</w:t>
      </w:r>
      <w:r w:rsidR="004B7052" w:rsidRPr="00F2768A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F2768A">
        <w:rPr>
          <w:rFonts w:ascii="Times New Roman" w:hAnsi="Times New Roman" w:cs="Times New Roman"/>
          <w:b/>
          <w:bCs/>
          <w:sz w:val="24"/>
          <w:szCs w:val="24"/>
        </w:rPr>
        <w:t>аредба</w:t>
      </w:r>
      <w:r>
        <w:rPr>
          <w:rFonts w:ascii="Times New Roman" w:hAnsi="Times New Roman" w:cs="Times New Roman"/>
          <w:b/>
          <w:bCs/>
          <w:sz w:val="24"/>
          <w:szCs w:val="24"/>
        </w:rPr>
        <w:t>та</w:t>
      </w:r>
      <w:r w:rsidRPr="00F2768A">
        <w:rPr>
          <w:rFonts w:ascii="Times New Roman" w:hAnsi="Times New Roman" w:cs="Times New Roman"/>
          <w:b/>
          <w:bCs/>
          <w:sz w:val="24"/>
          <w:szCs w:val="24"/>
        </w:rPr>
        <w:t xml:space="preserve"> за </w:t>
      </w:r>
      <w:r w:rsidRPr="00F2768A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престой и паркиране на превозни средства</w:t>
      </w:r>
      <w:r w:rsidR="00D47F33">
        <w:rPr>
          <w:rFonts w:ascii="Times New Roman" w:hAnsi="Times New Roman" w:cs="Times New Roman"/>
          <w:b/>
          <w:bCs/>
          <w:sz w:val="24"/>
          <w:szCs w:val="24"/>
          <w:lang w:val="ru-RU"/>
        </w:rPr>
        <w:t>,</w:t>
      </w:r>
      <w:r w:rsidRPr="00F276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2768A">
        <w:rPr>
          <w:rFonts w:ascii="Times New Roman" w:hAnsi="Times New Roman" w:cs="Times New Roman"/>
          <w:b/>
          <w:bCs/>
          <w:sz w:val="24"/>
          <w:szCs w:val="24"/>
          <w:lang w:val="ru-RU"/>
        </w:rPr>
        <w:t>управлявани или превозващи лица с трайни</w:t>
      </w:r>
      <w:r w:rsidRPr="00F276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2768A">
        <w:rPr>
          <w:rFonts w:ascii="Times New Roman" w:hAnsi="Times New Roman" w:cs="Times New Roman"/>
          <w:b/>
          <w:bCs/>
          <w:sz w:val="24"/>
          <w:szCs w:val="24"/>
          <w:lang w:val="ru-RU"/>
        </w:rPr>
        <w:t>увреждания</w:t>
      </w:r>
      <w:r w:rsidRPr="00F2768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2768A">
        <w:rPr>
          <w:rFonts w:ascii="Times New Roman" w:hAnsi="Times New Roman" w:cs="Times New Roman"/>
          <w:b/>
          <w:bCs/>
          <w:sz w:val="24"/>
          <w:szCs w:val="24"/>
        </w:rPr>
        <w:t xml:space="preserve">на територията на </w:t>
      </w:r>
      <w:r>
        <w:rPr>
          <w:rFonts w:ascii="Times New Roman" w:hAnsi="Times New Roman" w:cs="Times New Roman"/>
          <w:b/>
          <w:bCs/>
          <w:sz w:val="24"/>
          <w:szCs w:val="24"/>
        </w:rPr>
        <w:t>Община Бургас</w:t>
      </w:r>
      <w:r w:rsidR="004B7052" w:rsidRPr="00F2768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10E9E" w:rsidRDefault="00936695" w:rsidP="002E2F00">
      <w:pPr>
        <w:ind w:firstLine="709"/>
        <w:contextualSpacing/>
        <w:jc w:val="both"/>
        <w:rPr>
          <w:rFonts w:ascii="Times New Roman" w:eastAsia="Times New Roman" w:hAnsi="Times New Roman"/>
          <w:color w:val="222222"/>
          <w:sz w:val="24"/>
          <w:szCs w:val="24"/>
          <w:lang w:eastAsia="bg-BG"/>
        </w:rPr>
      </w:pPr>
      <w:r w:rsidRPr="00936695">
        <w:rPr>
          <w:rFonts w:ascii="Times New Roman" w:hAnsi="Times New Roman" w:cs="Times New Roman"/>
          <w:sz w:val="24"/>
          <w:szCs w:val="24"/>
        </w:rPr>
        <w:t>С ре</w:t>
      </w:r>
      <w:r>
        <w:rPr>
          <w:rFonts w:ascii="Times New Roman" w:hAnsi="Times New Roman" w:cs="Times New Roman"/>
          <w:sz w:val="24"/>
          <w:szCs w:val="24"/>
        </w:rPr>
        <w:t>шение по т.</w:t>
      </w:r>
      <w:r w:rsidR="001972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 от проведеното на 29.09.2020 г. заседание, отразено в Протокол №13/29.09.2020 г. Общински съвет – Бургас прие Наредба за престой и паркиране на превозни средства</w:t>
      </w:r>
      <w:r w:rsidR="00D47F3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управлявани или превозващи лица с трайни увреждания на територията на Община Бургас</w:t>
      </w:r>
      <w:r w:rsidR="002E2F00">
        <w:rPr>
          <w:rFonts w:ascii="Times New Roman" w:hAnsi="Times New Roman" w:cs="Times New Roman"/>
          <w:sz w:val="24"/>
          <w:szCs w:val="24"/>
        </w:rPr>
        <w:t xml:space="preserve"> </w:t>
      </w:r>
      <w:r w:rsidR="002E2F0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E2F00">
        <w:rPr>
          <w:rFonts w:ascii="Times New Roman" w:hAnsi="Times New Roman" w:cs="Times New Roman"/>
          <w:sz w:val="24"/>
          <w:szCs w:val="24"/>
        </w:rPr>
        <w:t>Наредбата</w:t>
      </w:r>
      <w:r w:rsidR="002E2F00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E2F00" w:rsidRPr="002E2F00">
        <w:rPr>
          <w:rFonts w:ascii="Times New Roman" w:hAnsi="Times New Roman" w:cs="Times New Roman"/>
          <w:sz w:val="24"/>
          <w:szCs w:val="24"/>
        </w:rPr>
        <w:t>С приемането на Наредбата и в процеса на нейното прилагане се установи</w:t>
      </w:r>
      <w:r w:rsidR="00257E05">
        <w:rPr>
          <w:rFonts w:ascii="Times New Roman" w:hAnsi="Times New Roman" w:cs="Times New Roman"/>
          <w:sz w:val="24"/>
          <w:szCs w:val="24"/>
        </w:rPr>
        <w:t>ха</w:t>
      </w:r>
      <w:r w:rsidR="007441E0">
        <w:rPr>
          <w:rFonts w:ascii="Times New Roman" w:hAnsi="Times New Roman" w:cs="Times New Roman"/>
          <w:sz w:val="24"/>
          <w:szCs w:val="24"/>
        </w:rPr>
        <w:t xml:space="preserve"> ка</w:t>
      </w:r>
      <w:r w:rsidR="00036266">
        <w:rPr>
          <w:rFonts w:ascii="Times New Roman" w:hAnsi="Times New Roman" w:cs="Times New Roman"/>
          <w:sz w:val="24"/>
          <w:szCs w:val="24"/>
        </w:rPr>
        <w:t>к</w:t>
      </w:r>
      <w:r w:rsidR="007441E0">
        <w:rPr>
          <w:rFonts w:ascii="Times New Roman" w:hAnsi="Times New Roman" w:cs="Times New Roman"/>
          <w:sz w:val="24"/>
          <w:szCs w:val="24"/>
        </w:rPr>
        <w:t>то положителн</w:t>
      </w:r>
      <w:r w:rsidR="006E4904">
        <w:rPr>
          <w:rFonts w:ascii="Times New Roman" w:hAnsi="Times New Roman" w:cs="Times New Roman"/>
          <w:sz w:val="24"/>
          <w:szCs w:val="24"/>
        </w:rPr>
        <w:t>и страни</w:t>
      </w:r>
      <w:r w:rsidR="00036266">
        <w:rPr>
          <w:rFonts w:ascii="Times New Roman" w:hAnsi="Times New Roman" w:cs="Times New Roman"/>
          <w:sz w:val="24"/>
          <w:szCs w:val="24"/>
        </w:rPr>
        <w:t>, така и</w:t>
      </w:r>
      <w:r w:rsidR="002E2F00" w:rsidRPr="002E2F00">
        <w:rPr>
          <w:rFonts w:ascii="Times New Roman" w:hAnsi="Times New Roman" w:cs="Times New Roman"/>
          <w:sz w:val="24"/>
          <w:szCs w:val="24"/>
        </w:rPr>
        <w:t xml:space="preserve"> пропуск</w:t>
      </w:r>
      <w:r w:rsidR="00257E05">
        <w:rPr>
          <w:rFonts w:ascii="Times New Roman" w:hAnsi="Times New Roman" w:cs="Times New Roman"/>
          <w:sz w:val="24"/>
          <w:szCs w:val="24"/>
        </w:rPr>
        <w:t>и</w:t>
      </w:r>
      <w:r w:rsidR="002E2F00" w:rsidRPr="002E2F00">
        <w:rPr>
          <w:rFonts w:ascii="Times New Roman" w:hAnsi="Times New Roman" w:cs="Times New Roman"/>
          <w:sz w:val="24"/>
          <w:szCs w:val="24"/>
        </w:rPr>
        <w:t xml:space="preserve"> в </w:t>
      </w:r>
      <w:r w:rsidR="006E4904">
        <w:rPr>
          <w:rFonts w:ascii="Times New Roman" w:hAnsi="Times New Roman" w:cs="Times New Roman"/>
          <w:sz w:val="24"/>
          <w:szCs w:val="24"/>
        </w:rPr>
        <w:t xml:space="preserve">някои от разпоредбите, </w:t>
      </w:r>
      <w:r w:rsidR="002E2F00" w:rsidRPr="002E2F00">
        <w:rPr>
          <w:rFonts w:ascii="Times New Roman" w:hAnsi="Times New Roman" w:cs="Times New Roman"/>
          <w:sz w:val="24"/>
          <w:szCs w:val="24"/>
        </w:rPr>
        <w:t xml:space="preserve">което продиктува необходимостта </w:t>
      </w:r>
      <w:r w:rsidR="006E4904">
        <w:rPr>
          <w:rFonts w:ascii="Times New Roman" w:hAnsi="Times New Roman" w:cs="Times New Roman"/>
          <w:sz w:val="24"/>
          <w:szCs w:val="24"/>
        </w:rPr>
        <w:t>да се изготви проект за</w:t>
      </w:r>
      <w:r w:rsidR="006E59F5">
        <w:rPr>
          <w:rFonts w:ascii="Times New Roman" w:hAnsi="Times New Roman" w:cs="Times New Roman"/>
          <w:sz w:val="24"/>
          <w:szCs w:val="24"/>
        </w:rPr>
        <w:t xml:space="preserve"> изменението и допълнението </w:t>
      </w:r>
      <w:r w:rsidR="001972E1">
        <w:rPr>
          <w:rFonts w:ascii="Times New Roman" w:hAnsi="Times New Roman" w:cs="Times New Roman"/>
          <w:sz w:val="24"/>
          <w:szCs w:val="24"/>
        </w:rPr>
        <w:t>й</w:t>
      </w:r>
      <w:r w:rsidR="002E2F00" w:rsidRPr="002E2F00">
        <w:rPr>
          <w:rFonts w:ascii="Times New Roman" w:hAnsi="Times New Roman" w:cs="Times New Roman"/>
          <w:sz w:val="24"/>
          <w:szCs w:val="24"/>
        </w:rPr>
        <w:t>. </w:t>
      </w:r>
      <w:r w:rsidRPr="00936695">
        <w:rPr>
          <w:rFonts w:ascii="Times New Roman" w:hAnsi="Times New Roman" w:cs="Times New Roman"/>
          <w:sz w:val="24"/>
          <w:szCs w:val="24"/>
        </w:rPr>
        <w:t>Постоянната комисия по транспорт и безопасност на движението</w:t>
      </w:r>
      <w:r>
        <w:rPr>
          <w:rFonts w:ascii="Times New Roman" w:hAnsi="Times New Roman" w:cs="Times New Roman"/>
          <w:sz w:val="24"/>
          <w:szCs w:val="24"/>
        </w:rPr>
        <w:t xml:space="preserve"> проведе </w:t>
      </w:r>
      <w:r w:rsidR="001D6A0C">
        <w:rPr>
          <w:rFonts w:ascii="Times New Roman" w:hAnsi="Times New Roman" w:cs="Times New Roman"/>
          <w:sz w:val="24"/>
          <w:szCs w:val="24"/>
        </w:rPr>
        <w:t xml:space="preserve">две </w:t>
      </w:r>
      <w:r w:rsidR="00334C81">
        <w:rPr>
          <w:rFonts w:ascii="Times New Roman" w:hAnsi="Times New Roman" w:cs="Times New Roman"/>
          <w:sz w:val="24"/>
          <w:szCs w:val="24"/>
        </w:rPr>
        <w:t>извънредн</w:t>
      </w:r>
      <w:r w:rsidR="004C6F8B">
        <w:rPr>
          <w:rFonts w:ascii="Times New Roman" w:hAnsi="Times New Roman" w:cs="Times New Roman"/>
          <w:sz w:val="24"/>
          <w:szCs w:val="24"/>
        </w:rPr>
        <w:t>и</w:t>
      </w:r>
      <w:r w:rsidR="00334C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заседани</w:t>
      </w:r>
      <w:r w:rsidR="004C6F8B">
        <w:rPr>
          <w:rFonts w:ascii="Times New Roman" w:hAnsi="Times New Roman" w:cs="Times New Roman"/>
          <w:sz w:val="24"/>
          <w:szCs w:val="24"/>
        </w:rPr>
        <w:t>я</w:t>
      </w:r>
      <w:r w:rsidR="00F23602" w:rsidRPr="00F23602">
        <w:rPr>
          <w:rFonts w:ascii="Times New Roman" w:hAnsi="Times New Roman" w:cs="Times New Roman"/>
          <w:sz w:val="24"/>
          <w:szCs w:val="24"/>
        </w:rPr>
        <w:t xml:space="preserve"> </w:t>
      </w:r>
      <w:r w:rsidR="00F23602">
        <w:rPr>
          <w:rFonts w:ascii="Times New Roman" w:hAnsi="Times New Roman" w:cs="Times New Roman"/>
          <w:sz w:val="24"/>
          <w:szCs w:val="24"/>
        </w:rPr>
        <w:t>заедно с представители на общинска администрация</w:t>
      </w:r>
      <w:r w:rsidR="004C6F8B">
        <w:rPr>
          <w:rFonts w:ascii="Times New Roman" w:hAnsi="Times New Roman" w:cs="Times New Roman"/>
          <w:sz w:val="24"/>
          <w:szCs w:val="24"/>
        </w:rPr>
        <w:t xml:space="preserve"> и </w:t>
      </w:r>
      <w:r w:rsidR="004C6F8B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председателите на </w:t>
      </w:r>
      <w:r w:rsidR="004C6F8B" w:rsidRPr="006B34D7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>ТЕЛК комисиите в Бургас</w:t>
      </w:r>
      <w:r w:rsidR="006161A2">
        <w:rPr>
          <w:rFonts w:ascii="Times New Roman" w:hAnsi="Times New Roman" w:cs="Times New Roman"/>
          <w:sz w:val="24"/>
          <w:szCs w:val="24"/>
        </w:rPr>
        <w:t xml:space="preserve">. </w:t>
      </w:r>
      <w:r w:rsidR="00E65E40">
        <w:rPr>
          <w:rFonts w:ascii="Times New Roman" w:hAnsi="Times New Roman" w:cs="Times New Roman"/>
          <w:sz w:val="24"/>
          <w:szCs w:val="24"/>
        </w:rPr>
        <w:t xml:space="preserve">Взе се единодушно </w:t>
      </w:r>
      <w:r w:rsidR="00734C5F">
        <w:rPr>
          <w:rFonts w:ascii="Times New Roman" w:hAnsi="Times New Roman" w:cs="Times New Roman"/>
          <w:sz w:val="24"/>
          <w:szCs w:val="24"/>
        </w:rPr>
        <w:t xml:space="preserve">решение за изменение </w:t>
      </w:r>
      <w:r w:rsidR="00E65E40">
        <w:rPr>
          <w:rFonts w:ascii="Times New Roman" w:hAnsi="Times New Roman" w:cs="Times New Roman"/>
          <w:sz w:val="24"/>
          <w:szCs w:val="24"/>
        </w:rPr>
        <w:t xml:space="preserve">и допълнение </w:t>
      </w:r>
      <w:r w:rsidR="007441E0">
        <w:rPr>
          <w:rFonts w:ascii="Times New Roman" w:hAnsi="Times New Roman" w:cs="Times New Roman"/>
          <w:sz w:val="24"/>
          <w:szCs w:val="24"/>
        </w:rPr>
        <w:t>на</w:t>
      </w:r>
      <w:r w:rsidR="00734C5F">
        <w:rPr>
          <w:rFonts w:ascii="Times New Roman" w:hAnsi="Times New Roman" w:cs="Times New Roman"/>
          <w:sz w:val="24"/>
          <w:szCs w:val="24"/>
        </w:rPr>
        <w:t xml:space="preserve"> няк</w:t>
      </w:r>
      <w:r w:rsidR="007441E0">
        <w:rPr>
          <w:rFonts w:ascii="Times New Roman" w:hAnsi="Times New Roman" w:cs="Times New Roman"/>
          <w:sz w:val="24"/>
          <w:szCs w:val="24"/>
        </w:rPr>
        <w:t xml:space="preserve">ои норми в </w:t>
      </w:r>
      <w:r w:rsidR="00F23602">
        <w:rPr>
          <w:rFonts w:ascii="Times New Roman" w:hAnsi="Times New Roman" w:cs="Times New Roman"/>
          <w:sz w:val="24"/>
          <w:szCs w:val="24"/>
        </w:rPr>
        <w:t>настоящат</w:t>
      </w:r>
      <w:r w:rsidR="007441E0">
        <w:rPr>
          <w:rFonts w:ascii="Times New Roman" w:hAnsi="Times New Roman" w:cs="Times New Roman"/>
          <w:sz w:val="24"/>
          <w:szCs w:val="24"/>
        </w:rPr>
        <w:t>а Наредба.</w:t>
      </w:r>
      <w:r w:rsidR="00B10E9E" w:rsidRPr="00B10E9E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 </w:t>
      </w:r>
    </w:p>
    <w:p w:rsidR="00B10E9E" w:rsidRDefault="007B6494" w:rsidP="002E2F00">
      <w:pPr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действащата към настоящия момент Наредба</w:t>
      </w:r>
      <w:r w:rsidR="00C65B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546DB">
        <w:rPr>
          <w:rFonts w:ascii="Times New Roman" w:hAnsi="Times New Roman" w:cs="Times New Roman"/>
          <w:sz w:val="24"/>
          <w:szCs w:val="24"/>
        </w:rPr>
        <w:t xml:space="preserve">не е указан срок, в който комисията следва да се произнесе по подадените заявления за издаване на карти за </w:t>
      </w:r>
      <w:r w:rsidR="00A546DB" w:rsidRPr="00883FDD">
        <w:rPr>
          <w:rFonts w:ascii="Times New Roman" w:hAnsi="Times New Roman" w:cs="Times New Roman"/>
          <w:sz w:val="24"/>
          <w:szCs w:val="24"/>
        </w:rPr>
        <w:t>преференциално паркиране.</w:t>
      </w:r>
      <w:r w:rsidR="00A546DB">
        <w:rPr>
          <w:rFonts w:ascii="Times New Roman" w:hAnsi="Times New Roman" w:cs="Times New Roman"/>
          <w:sz w:val="24"/>
          <w:szCs w:val="24"/>
        </w:rPr>
        <w:t xml:space="preserve"> </w:t>
      </w:r>
      <w:r w:rsidR="00A546DB" w:rsidRPr="005D3E86">
        <w:rPr>
          <w:rFonts w:ascii="Times New Roman" w:hAnsi="Times New Roman" w:cs="Times New Roman"/>
          <w:sz w:val="24"/>
          <w:szCs w:val="24"/>
        </w:rPr>
        <w:t xml:space="preserve">Поради големия </w:t>
      </w:r>
      <w:r w:rsidR="00A546DB">
        <w:rPr>
          <w:rFonts w:ascii="Times New Roman" w:hAnsi="Times New Roman" w:cs="Times New Roman"/>
          <w:sz w:val="24"/>
          <w:szCs w:val="24"/>
        </w:rPr>
        <w:t>брой</w:t>
      </w:r>
      <w:r w:rsidR="00A546DB" w:rsidRPr="005D3E86">
        <w:rPr>
          <w:rFonts w:ascii="Times New Roman" w:hAnsi="Times New Roman" w:cs="Times New Roman"/>
          <w:sz w:val="24"/>
          <w:szCs w:val="24"/>
        </w:rPr>
        <w:t xml:space="preserve"> </w:t>
      </w:r>
      <w:r w:rsidR="00A546DB">
        <w:rPr>
          <w:rFonts w:ascii="Times New Roman" w:hAnsi="Times New Roman" w:cs="Times New Roman"/>
          <w:sz w:val="24"/>
          <w:szCs w:val="24"/>
        </w:rPr>
        <w:t>подадени заявления</w:t>
      </w:r>
      <w:r w:rsidR="00A546DB" w:rsidRPr="005D3E86">
        <w:rPr>
          <w:rFonts w:ascii="Times New Roman" w:hAnsi="Times New Roman" w:cs="Times New Roman"/>
          <w:sz w:val="24"/>
          <w:szCs w:val="24"/>
        </w:rPr>
        <w:t xml:space="preserve"> и </w:t>
      </w:r>
      <w:r w:rsidR="00A546DB">
        <w:rPr>
          <w:rFonts w:ascii="Times New Roman" w:hAnsi="Times New Roman" w:cs="Times New Roman"/>
          <w:sz w:val="24"/>
          <w:szCs w:val="24"/>
        </w:rPr>
        <w:t xml:space="preserve">необходимостта от консултация </w:t>
      </w:r>
      <w:r w:rsidR="00A546DB" w:rsidRPr="005D3E86">
        <w:rPr>
          <w:rFonts w:ascii="Times New Roman" w:hAnsi="Times New Roman" w:cs="Times New Roman"/>
          <w:sz w:val="24"/>
          <w:szCs w:val="24"/>
        </w:rPr>
        <w:t>с общински лекар и ТЕЛК/</w:t>
      </w:r>
      <w:r w:rsidR="00A546DB">
        <w:rPr>
          <w:rFonts w:ascii="Times New Roman" w:hAnsi="Times New Roman" w:cs="Times New Roman"/>
          <w:sz w:val="24"/>
          <w:szCs w:val="24"/>
        </w:rPr>
        <w:t xml:space="preserve">НЕЛК комисии </w:t>
      </w:r>
      <w:r w:rsidR="00A546DB" w:rsidRPr="005D3E86">
        <w:rPr>
          <w:rFonts w:ascii="Times New Roman" w:hAnsi="Times New Roman" w:cs="Times New Roman"/>
          <w:sz w:val="24"/>
          <w:szCs w:val="24"/>
        </w:rPr>
        <w:t>за някои от заявителите</w:t>
      </w:r>
      <w:r w:rsidR="00A546DB">
        <w:rPr>
          <w:rFonts w:ascii="Times New Roman" w:hAnsi="Times New Roman" w:cs="Times New Roman"/>
          <w:sz w:val="24"/>
          <w:szCs w:val="24"/>
        </w:rPr>
        <w:t>, е наложително д</w:t>
      </w:r>
      <w:r w:rsidR="00A546DB" w:rsidRPr="00E4714D">
        <w:rPr>
          <w:rFonts w:ascii="Times New Roman" w:hAnsi="Times New Roman" w:cs="Times New Roman"/>
          <w:sz w:val="24"/>
          <w:szCs w:val="24"/>
        </w:rPr>
        <w:t xml:space="preserve">а се добави срок за разглеждане на документите за обособяване на персоналните места и издаването на карти за паркиране </w:t>
      </w:r>
      <w:r w:rsidR="00A546DB">
        <w:rPr>
          <w:rFonts w:ascii="Times New Roman" w:hAnsi="Times New Roman" w:cs="Times New Roman"/>
          <w:sz w:val="24"/>
          <w:szCs w:val="24"/>
        </w:rPr>
        <w:t>от</w:t>
      </w:r>
      <w:r w:rsidR="00A546DB" w:rsidRPr="00E4714D">
        <w:rPr>
          <w:rFonts w:ascii="Times New Roman" w:hAnsi="Times New Roman" w:cs="Times New Roman"/>
          <w:sz w:val="24"/>
          <w:szCs w:val="24"/>
        </w:rPr>
        <w:t xml:space="preserve"> 30 дни</w:t>
      </w:r>
      <w:r w:rsidR="00A546DB">
        <w:rPr>
          <w:rFonts w:ascii="Times New Roman" w:hAnsi="Times New Roman" w:cs="Times New Roman"/>
          <w:sz w:val="24"/>
          <w:szCs w:val="24"/>
        </w:rPr>
        <w:t xml:space="preserve">. </w:t>
      </w:r>
      <w:r w:rsidR="006D2984" w:rsidRPr="006D2984">
        <w:rPr>
          <w:rFonts w:ascii="Times New Roman" w:eastAsia="Calibri" w:hAnsi="Times New Roman" w:cs="Times New Roman"/>
          <w:sz w:val="24"/>
          <w:szCs w:val="24"/>
        </w:rPr>
        <w:t>В чл. 6, т. 10 и чл. 7, т. 6 се създава нова буква</w:t>
      </w:r>
      <w:r w:rsidR="006D2984">
        <w:rPr>
          <w:rFonts w:ascii="Times New Roman" w:eastAsia="Calibri" w:hAnsi="Times New Roman" w:cs="Times New Roman"/>
          <w:sz w:val="24"/>
          <w:szCs w:val="24"/>
        </w:rPr>
        <w:t>, която определя срок за обявяване на решение от страна на назначената със заповед на Кмета Комисия.</w:t>
      </w:r>
      <w:r w:rsidR="00FD619A" w:rsidRPr="00FD619A">
        <w:rPr>
          <w:rFonts w:ascii="Arial" w:hAnsi="Arial" w:cs="Arial"/>
          <w:sz w:val="30"/>
          <w:szCs w:val="30"/>
        </w:rPr>
        <w:t xml:space="preserve"> </w:t>
      </w:r>
    </w:p>
    <w:p w:rsidR="003A1BE0" w:rsidRPr="003A1BE0" w:rsidRDefault="00FD1011" w:rsidP="003A1BE0">
      <w:pPr>
        <w:ind w:firstLine="709"/>
        <w:contextualSpacing/>
        <w:jc w:val="both"/>
        <w:rPr>
          <w:rFonts w:ascii="Times New Roman" w:eastAsia="Times New Roman" w:hAnsi="Times New Roman"/>
          <w:color w:val="222222"/>
          <w:sz w:val="24"/>
          <w:szCs w:val="24"/>
          <w:lang w:eastAsia="bg-BG"/>
        </w:rPr>
      </w:pPr>
      <w:r w:rsidRPr="00FD1011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Част от промените се </w:t>
      </w:r>
      <w:r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налагат </w:t>
      </w:r>
      <w:r w:rsidRPr="00FD1011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в резултат </w:t>
      </w:r>
      <w:r w:rsidR="0077786F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>от проведена среща с</w:t>
      </w:r>
      <w:r w:rsidR="00D47F33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 п</w:t>
      </w:r>
      <w:r w:rsidR="00871704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>редседателите на ТЕЛК комисиите</w:t>
      </w:r>
      <w:r w:rsidR="0077786F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, </w:t>
      </w:r>
      <w:r w:rsidR="004673D2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>които предлагат</w:t>
      </w:r>
      <w:r w:rsidR="0077786F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 пре</w:t>
      </w:r>
      <w:r w:rsidR="004673D2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цизиране на разпоредбата на чл.7 от Наредбата, касаеща критериите за определяне на </w:t>
      </w:r>
      <w:proofErr w:type="spellStart"/>
      <w:r w:rsidR="004673D2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>правоимащи</w:t>
      </w:r>
      <w:proofErr w:type="spellEnd"/>
      <w:r w:rsidR="004673D2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 лица при издаване на карти за преференциално паркиране на ППС, превозващи хора с трайни увреждания в зоните за почасово платено паркиране и паркингите общинска собственост на територията на община Бургас</w:t>
      </w:r>
      <w:r w:rsidR="00B10E9E">
        <w:rPr>
          <w:rFonts w:ascii="Times New Roman" w:eastAsia="Times New Roman" w:hAnsi="Times New Roman"/>
          <w:color w:val="222222"/>
          <w:sz w:val="24"/>
          <w:szCs w:val="24"/>
          <w:lang w:eastAsia="bg-BG"/>
        </w:rPr>
        <w:t xml:space="preserve">. </w:t>
      </w:r>
      <w:r w:rsidR="003A1BE0">
        <w:rPr>
          <w:rFonts w:ascii="Times New Roman" w:eastAsia="Times New Roman" w:hAnsi="Times New Roman"/>
          <w:sz w:val="24"/>
          <w:szCs w:val="24"/>
          <w:lang w:eastAsia="bg-BG"/>
        </w:rPr>
        <w:t>Необходимо е в Наредбата да бъдат включени онкологичните, диабетичните, психичните и епилептичните заболявания, като последните трябва да имат психопатологична симптоматика, различна от 0.</w:t>
      </w:r>
    </w:p>
    <w:p w:rsidR="00B91ECA" w:rsidRDefault="00624B86" w:rsidP="00B91EC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4B86">
        <w:rPr>
          <w:rFonts w:ascii="Times New Roman" w:hAnsi="Times New Roman" w:cs="Times New Roman"/>
          <w:sz w:val="24"/>
          <w:szCs w:val="24"/>
        </w:rPr>
        <w:t xml:space="preserve">Предложенията за промени в </w:t>
      </w:r>
      <w:r>
        <w:rPr>
          <w:rFonts w:ascii="Times New Roman" w:hAnsi="Times New Roman" w:cs="Times New Roman"/>
          <w:sz w:val="24"/>
          <w:szCs w:val="24"/>
        </w:rPr>
        <w:t>Глава трета</w:t>
      </w:r>
      <w:r w:rsidRPr="00624B86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Контрол и санкции</w:t>
      </w:r>
      <w:r w:rsidRPr="00624B86">
        <w:rPr>
          <w:rFonts w:ascii="Times New Roman" w:hAnsi="Times New Roman" w:cs="Times New Roman"/>
          <w:sz w:val="24"/>
          <w:szCs w:val="24"/>
        </w:rPr>
        <w:t xml:space="preserve">" са наложени от необходимостта </w:t>
      </w:r>
      <w:r w:rsidR="00B91ECA">
        <w:rPr>
          <w:rFonts w:ascii="Times New Roman" w:hAnsi="Times New Roman" w:cs="Times New Roman"/>
          <w:sz w:val="24"/>
          <w:szCs w:val="24"/>
        </w:rPr>
        <w:t>да се завиши</w:t>
      </w:r>
      <w:r w:rsidRPr="00624B86">
        <w:rPr>
          <w:rFonts w:ascii="Times New Roman" w:hAnsi="Times New Roman" w:cs="Times New Roman"/>
          <w:sz w:val="24"/>
          <w:szCs w:val="24"/>
        </w:rPr>
        <w:t xml:space="preserve"> контрола по отношение на правомерността на ползване на издадените карти за привилегировано паркиране и налаганите в тази връзка санкции.</w:t>
      </w:r>
    </w:p>
    <w:p w:rsidR="00B91ECA" w:rsidRPr="00B91ECA" w:rsidRDefault="00B91ECA" w:rsidP="00B91ECA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7838" w:rsidRPr="001F7838" w:rsidRDefault="004B7052" w:rsidP="001F7838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7052">
        <w:rPr>
          <w:rFonts w:ascii="Times New Roman" w:hAnsi="Times New Roman" w:cs="Times New Roman"/>
          <w:b/>
          <w:bCs/>
          <w:sz w:val="24"/>
          <w:szCs w:val="24"/>
        </w:rPr>
        <w:t xml:space="preserve">2. Целите, които се поставят: </w:t>
      </w:r>
    </w:p>
    <w:p w:rsidR="00DA2485" w:rsidRDefault="00DA2485" w:rsidP="00DA248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485">
        <w:rPr>
          <w:rFonts w:ascii="Times New Roman" w:hAnsi="Times New Roman" w:cs="Times New Roman"/>
          <w:sz w:val="24"/>
          <w:szCs w:val="24"/>
        </w:rPr>
        <w:t>Нормативно уреждане на обществените отношения, касаещи реда и начина на издаване на карти за паркиране на местата, определени за превозните средства</w:t>
      </w:r>
      <w:r>
        <w:rPr>
          <w:rFonts w:ascii="Times New Roman" w:hAnsi="Times New Roman" w:cs="Times New Roman"/>
          <w:sz w:val="24"/>
          <w:szCs w:val="24"/>
        </w:rPr>
        <w:t>, обслужващи хора с увреждания</w:t>
      </w:r>
      <w:r w:rsidRPr="00DA2485">
        <w:rPr>
          <w:rFonts w:ascii="Times New Roman" w:hAnsi="Times New Roman" w:cs="Times New Roman"/>
          <w:sz w:val="24"/>
          <w:szCs w:val="24"/>
        </w:rPr>
        <w:t xml:space="preserve">, както  и определяне на кръга от </w:t>
      </w:r>
      <w:proofErr w:type="spellStart"/>
      <w:r w:rsidRPr="00DA2485">
        <w:rPr>
          <w:rFonts w:ascii="Times New Roman" w:hAnsi="Times New Roman" w:cs="Times New Roman"/>
          <w:sz w:val="24"/>
          <w:szCs w:val="24"/>
        </w:rPr>
        <w:t>правоимащи</w:t>
      </w:r>
      <w:proofErr w:type="spellEnd"/>
      <w:r w:rsidRPr="00DA2485">
        <w:rPr>
          <w:rFonts w:ascii="Times New Roman" w:hAnsi="Times New Roman" w:cs="Times New Roman"/>
          <w:sz w:val="24"/>
          <w:szCs w:val="24"/>
        </w:rPr>
        <w:t xml:space="preserve"> съобразно </w:t>
      </w:r>
      <w:r>
        <w:rPr>
          <w:rFonts w:ascii="Times New Roman" w:hAnsi="Times New Roman" w:cs="Times New Roman"/>
          <w:sz w:val="24"/>
          <w:szCs w:val="24"/>
        </w:rPr>
        <w:t>процента на уврежданията им.</w:t>
      </w:r>
      <w:r w:rsidR="0077786F" w:rsidRPr="0077786F">
        <w:t xml:space="preserve"> </w:t>
      </w:r>
    </w:p>
    <w:p w:rsidR="0077786F" w:rsidRDefault="0077786F" w:rsidP="00DA248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7052" w:rsidRDefault="004B7052" w:rsidP="004B7052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7052">
        <w:rPr>
          <w:rFonts w:ascii="Times New Roman" w:hAnsi="Times New Roman" w:cs="Times New Roman"/>
          <w:b/>
          <w:bCs/>
          <w:sz w:val="24"/>
          <w:szCs w:val="24"/>
        </w:rPr>
        <w:t xml:space="preserve">3. Финансови и други средства, необходими за прилагането на новата уредба: </w:t>
      </w:r>
    </w:p>
    <w:p w:rsidR="004B7052" w:rsidRPr="007C13B8" w:rsidRDefault="00F2768A" w:rsidP="007C13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 прилагането на предложеното изменение и допълнение на </w:t>
      </w:r>
      <w:r w:rsidRPr="00F2768A">
        <w:rPr>
          <w:rFonts w:ascii="Times New Roman" w:hAnsi="Times New Roman" w:cs="Times New Roman"/>
          <w:sz w:val="24"/>
          <w:szCs w:val="24"/>
        </w:rPr>
        <w:t>Наредбата за престой и паркиране на превозни средства</w:t>
      </w:r>
      <w:r w:rsidR="00D47F33">
        <w:rPr>
          <w:rFonts w:ascii="Times New Roman" w:hAnsi="Times New Roman" w:cs="Times New Roman"/>
          <w:sz w:val="24"/>
          <w:szCs w:val="24"/>
        </w:rPr>
        <w:t>,</w:t>
      </w:r>
      <w:r w:rsidRPr="00F2768A">
        <w:rPr>
          <w:rFonts w:ascii="Times New Roman" w:hAnsi="Times New Roman" w:cs="Times New Roman"/>
          <w:sz w:val="24"/>
          <w:szCs w:val="24"/>
        </w:rPr>
        <w:t xml:space="preserve"> управлявани или превозващи лица с трайни увреждания на територията на 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 не са необходими финансови средства.</w:t>
      </w:r>
    </w:p>
    <w:p w:rsidR="00E557D0" w:rsidRDefault="004B7052" w:rsidP="00E557D0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7052">
        <w:rPr>
          <w:rFonts w:ascii="Times New Roman" w:hAnsi="Times New Roman" w:cs="Times New Roman"/>
          <w:b/>
          <w:bCs/>
          <w:sz w:val="24"/>
          <w:szCs w:val="24"/>
        </w:rPr>
        <w:t>4. Очак</w:t>
      </w:r>
      <w:r w:rsidR="00740304">
        <w:rPr>
          <w:rFonts w:ascii="Times New Roman" w:hAnsi="Times New Roman" w:cs="Times New Roman"/>
          <w:b/>
          <w:bCs/>
          <w:sz w:val="24"/>
          <w:szCs w:val="24"/>
        </w:rPr>
        <w:t>ваните резултати от прилагането</w:t>
      </w:r>
      <w:r w:rsidR="008B5C5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31EF1" w:rsidRDefault="00740304" w:rsidP="00F35AB0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0304">
        <w:rPr>
          <w:rFonts w:ascii="Times New Roman" w:hAnsi="Times New Roman" w:cs="Times New Roman"/>
          <w:bCs/>
          <w:sz w:val="24"/>
          <w:szCs w:val="24"/>
        </w:rPr>
        <w:t>Пълно съответствие с действащото национално законодателство. Наличие на ясни и конкрет</w:t>
      </w:r>
      <w:r>
        <w:rPr>
          <w:rFonts w:ascii="Times New Roman" w:hAnsi="Times New Roman" w:cs="Times New Roman"/>
          <w:bCs/>
          <w:sz w:val="24"/>
          <w:szCs w:val="24"/>
        </w:rPr>
        <w:t>ни критерии, по които да работи комисията</w:t>
      </w:r>
      <w:r w:rsidRPr="0074030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4B7052" w:rsidRDefault="004B7052" w:rsidP="00F35AB0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7052">
        <w:rPr>
          <w:rFonts w:ascii="Times New Roman" w:hAnsi="Times New Roman" w:cs="Times New Roman"/>
          <w:b/>
          <w:bCs/>
          <w:sz w:val="24"/>
          <w:szCs w:val="24"/>
        </w:rPr>
        <w:t>5. Анализ за съответствие с правото на Европейския съюз</w:t>
      </w:r>
      <w:r w:rsidR="00AA232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B70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E3574" w:rsidRPr="005E3574" w:rsidRDefault="005E3574" w:rsidP="00F2768A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3574">
        <w:rPr>
          <w:rFonts w:ascii="Times New Roman" w:hAnsi="Times New Roman" w:cs="Times New Roman"/>
          <w:bCs/>
          <w:sz w:val="24"/>
          <w:szCs w:val="24"/>
        </w:rPr>
        <w:t xml:space="preserve">Предложеният проект на Наредба за изменение и допълнение на Наредбата за </w:t>
      </w:r>
      <w:r w:rsidRPr="005E3574">
        <w:rPr>
          <w:rFonts w:ascii="Times New Roman" w:hAnsi="Times New Roman" w:cs="Times New Roman"/>
          <w:bCs/>
          <w:sz w:val="24"/>
          <w:szCs w:val="24"/>
          <w:lang w:val="ru-RU"/>
        </w:rPr>
        <w:t>престой и паркиране на превозни средства,</w:t>
      </w:r>
      <w:r w:rsidRPr="005E357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5E3574">
        <w:rPr>
          <w:rFonts w:ascii="Times New Roman" w:hAnsi="Times New Roman" w:cs="Times New Roman"/>
          <w:bCs/>
          <w:sz w:val="24"/>
          <w:szCs w:val="24"/>
          <w:lang w:val="ru-RU"/>
        </w:rPr>
        <w:t>управлявани или превозващи лица с трайни</w:t>
      </w:r>
      <w:r w:rsidRPr="005E357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5E3574">
        <w:rPr>
          <w:rFonts w:ascii="Times New Roman" w:hAnsi="Times New Roman" w:cs="Times New Roman"/>
          <w:bCs/>
          <w:sz w:val="24"/>
          <w:szCs w:val="24"/>
          <w:lang w:val="ru-RU"/>
        </w:rPr>
        <w:t>увреждания</w:t>
      </w:r>
      <w:r w:rsidRPr="005E357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5E3574">
        <w:rPr>
          <w:rFonts w:ascii="Times New Roman" w:hAnsi="Times New Roman" w:cs="Times New Roman"/>
          <w:bCs/>
          <w:sz w:val="24"/>
          <w:szCs w:val="24"/>
        </w:rPr>
        <w:t>на територията на Община Бургас, не противоречи на норми от по-висока йерархия и на европейското законодателство.</w:t>
      </w:r>
    </w:p>
    <w:p w:rsidR="00B259DE" w:rsidRPr="00FD4021" w:rsidRDefault="005E3574" w:rsidP="00F276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B259DE" w:rsidRPr="00FD4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97F7D"/>
    <w:multiLevelType w:val="multilevel"/>
    <w:tmpl w:val="85E6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C82655"/>
    <w:multiLevelType w:val="hybridMultilevel"/>
    <w:tmpl w:val="9F9E1FF4"/>
    <w:lvl w:ilvl="0" w:tplc="1DF46B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BE21572"/>
    <w:multiLevelType w:val="multilevel"/>
    <w:tmpl w:val="CB38D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E849DB"/>
    <w:multiLevelType w:val="multilevel"/>
    <w:tmpl w:val="393E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2927"/>
    <w:multiLevelType w:val="multilevel"/>
    <w:tmpl w:val="EB92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24549D"/>
    <w:multiLevelType w:val="multilevel"/>
    <w:tmpl w:val="8FEE0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021"/>
    <w:rsid w:val="000247BE"/>
    <w:rsid w:val="000301C6"/>
    <w:rsid w:val="00036266"/>
    <w:rsid w:val="00043075"/>
    <w:rsid w:val="00062986"/>
    <w:rsid w:val="00070C59"/>
    <w:rsid w:val="00076B10"/>
    <w:rsid w:val="00081078"/>
    <w:rsid w:val="000B2FE4"/>
    <w:rsid w:val="000C640F"/>
    <w:rsid w:val="000E5616"/>
    <w:rsid w:val="000F40DB"/>
    <w:rsid w:val="00102AC1"/>
    <w:rsid w:val="00107586"/>
    <w:rsid w:val="00131EF1"/>
    <w:rsid w:val="001714FA"/>
    <w:rsid w:val="001972E1"/>
    <w:rsid w:val="001D6A0C"/>
    <w:rsid w:val="001F7838"/>
    <w:rsid w:val="002417D4"/>
    <w:rsid w:val="0024546C"/>
    <w:rsid w:val="00257E05"/>
    <w:rsid w:val="0029355B"/>
    <w:rsid w:val="002A3422"/>
    <w:rsid w:val="002E2F00"/>
    <w:rsid w:val="00314AA5"/>
    <w:rsid w:val="00332780"/>
    <w:rsid w:val="00334C81"/>
    <w:rsid w:val="00341665"/>
    <w:rsid w:val="00355258"/>
    <w:rsid w:val="00367153"/>
    <w:rsid w:val="0037081D"/>
    <w:rsid w:val="003A1BE0"/>
    <w:rsid w:val="003C26AC"/>
    <w:rsid w:val="003F6687"/>
    <w:rsid w:val="00416829"/>
    <w:rsid w:val="00425840"/>
    <w:rsid w:val="00432F46"/>
    <w:rsid w:val="00441097"/>
    <w:rsid w:val="004673D2"/>
    <w:rsid w:val="004762EA"/>
    <w:rsid w:val="004969C6"/>
    <w:rsid w:val="004B7052"/>
    <w:rsid w:val="004C6F8B"/>
    <w:rsid w:val="00504EB5"/>
    <w:rsid w:val="0053453F"/>
    <w:rsid w:val="0057406C"/>
    <w:rsid w:val="00576960"/>
    <w:rsid w:val="005C0456"/>
    <w:rsid w:val="005C2924"/>
    <w:rsid w:val="005D3E86"/>
    <w:rsid w:val="005E3574"/>
    <w:rsid w:val="006161A2"/>
    <w:rsid w:val="00624B86"/>
    <w:rsid w:val="00625D4A"/>
    <w:rsid w:val="00657ED8"/>
    <w:rsid w:val="0068606E"/>
    <w:rsid w:val="006C2346"/>
    <w:rsid w:val="006D2984"/>
    <w:rsid w:val="006D3EFF"/>
    <w:rsid w:val="006E4904"/>
    <w:rsid w:val="006E59F5"/>
    <w:rsid w:val="00734C5F"/>
    <w:rsid w:val="00736DA7"/>
    <w:rsid w:val="007379A1"/>
    <w:rsid w:val="00740304"/>
    <w:rsid w:val="007441E0"/>
    <w:rsid w:val="0077786F"/>
    <w:rsid w:val="007B16C5"/>
    <w:rsid w:val="007B6494"/>
    <w:rsid w:val="007C13B8"/>
    <w:rsid w:val="008466B1"/>
    <w:rsid w:val="00871704"/>
    <w:rsid w:val="00882348"/>
    <w:rsid w:val="00883FDD"/>
    <w:rsid w:val="00897490"/>
    <w:rsid w:val="008A4AFD"/>
    <w:rsid w:val="008B5C5B"/>
    <w:rsid w:val="008E2485"/>
    <w:rsid w:val="008F03C9"/>
    <w:rsid w:val="008F49A5"/>
    <w:rsid w:val="00936695"/>
    <w:rsid w:val="0095785A"/>
    <w:rsid w:val="00A167D6"/>
    <w:rsid w:val="00A31600"/>
    <w:rsid w:val="00A546DB"/>
    <w:rsid w:val="00A60F10"/>
    <w:rsid w:val="00A71034"/>
    <w:rsid w:val="00AA2325"/>
    <w:rsid w:val="00AE01E3"/>
    <w:rsid w:val="00AE3087"/>
    <w:rsid w:val="00B0320C"/>
    <w:rsid w:val="00B10E9E"/>
    <w:rsid w:val="00B259DE"/>
    <w:rsid w:val="00B473A9"/>
    <w:rsid w:val="00B740C7"/>
    <w:rsid w:val="00B91ECA"/>
    <w:rsid w:val="00BC0402"/>
    <w:rsid w:val="00BC17D4"/>
    <w:rsid w:val="00BD5C0F"/>
    <w:rsid w:val="00C10F1C"/>
    <w:rsid w:val="00C65BF3"/>
    <w:rsid w:val="00C96C9E"/>
    <w:rsid w:val="00CD5289"/>
    <w:rsid w:val="00D001FB"/>
    <w:rsid w:val="00D30DC5"/>
    <w:rsid w:val="00D47F33"/>
    <w:rsid w:val="00D63935"/>
    <w:rsid w:val="00D714D8"/>
    <w:rsid w:val="00D9298D"/>
    <w:rsid w:val="00DA2485"/>
    <w:rsid w:val="00DB68A1"/>
    <w:rsid w:val="00E079A2"/>
    <w:rsid w:val="00E33C60"/>
    <w:rsid w:val="00E44C84"/>
    <w:rsid w:val="00E4714D"/>
    <w:rsid w:val="00E52C1F"/>
    <w:rsid w:val="00E557D0"/>
    <w:rsid w:val="00E65E40"/>
    <w:rsid w:val="00EF0C78"/>
    <w:rsid w:val="00F03D1E"/>
    <w:rsid w:val="00F1173E"/>
    <w:rsid w:val="00F11E7B"/>
    <w:rsid w:val="00F23602"/>
    <w:rsid w:val="00F2768A"/>
    <w:rsid w:val="00F35AB0"/>
    <w:rsid w:val="00F515D3"/>
    <w:rsid w:val="00F70C6C"/>
    <w:rsid w:val="00FC3ECA"/>
    <w:rsid w:val="00FD1011"/>
    <w:rsid w:val="00FD4021"/>
    <w:rsid w:val="00FD619A"/>
    <w:rsid w:val="00FF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B396"/>
  <w15:chartTrackingRefBased/>
  <w15:docId w15:val="{A2557F91-5C0A-4712-9859-AD130991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59D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70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4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2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8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8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7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74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34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1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963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407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7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76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451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80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227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89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168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08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948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75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30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22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9</cp:revision>
  <cp:lastPrinted>2020-07-20T06:18:00Z</cp:lastPrinted>
  <dcterms:created xsi:type="dcterms:W3CDTF">2021-03-09T08:22:00Z</dcterms:created>
  <dcterms:modified xsi:type="dcterms:W3CDTF">2021-03-11T07:56:00Z</dcterms:modified>
</cp:coreProperties>
</file>