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:rsidR="00046809" w:rsidRPr="00046809" w:rsidRDefault="00C55E18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:rsidR="00046809" w:rsidRPr="00046809" w:rsidRDefault="00C55E18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" o:spid="_x0000_s1026" type="#_x0000_t32" style="position:absolute;left:0;text-align:left;margin-left:36pt;margin-top:5.5pt;width:414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<v:stroke joinstyle="miter"/>
            <o:lock v:ext="edit" shapetype="f"/>
          </v:shape>
        </w:pict>
      </w:r>
    </w:p>
    <w:p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A61ADC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13</w:t>
      </w:r>
    </w:p>
    <w:p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.2020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36а от ПОДОСКВОА, чрез видеоконференция, осигурена от технически средства, се проведе заседание на </w:t>
      </w:r>
      <w:r w:rsidR="00A61A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Постоянната комисия 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ев, Иво Баев, Йордан Георгиев,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Тони Минасян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Виолета Илиева.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156B6" w:rsidRPr="00387E4B" w:rsidRDefault="00A61ADC" w:rsidP="00A61A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00227B">
        <w:t xml:space="preserve">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"Стратегически развитие и екология, дигитализация и адаптация към промените на климата"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"Култура, туризъм и спорт"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"Бюджет и финанси"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Стамболиев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посредник на Община Бургас</w:t>
      </w:r>
      <w:r w:rsidR="00387E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Виолета Лазова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"Икономика и бизнес развитие"</w:t>
      </w:r>
      <w:r w:rsidR="00387E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387E4B" w:rsidRPr="00387E4B">
        <w:rPr>
          <w:rFonts w:ascii="Times New Roman" w:hAnsi="Times New Roman" w:cs="Times New Roman"/>
          <w:sz w:val="24"/>
          <w:szCs w:val="24"/>
        </w:rPr>
        <w:t xml:space="preserve">Румен Шарпов </w:t>
      </w:r>
      <w:r w:rsidR="00387E4B">
        <w:rPr>
          <w:rFonts w:ascii="Times New Roman" w:hAnsi="Times New Roman" w:cs="Times New Roman"/>
          <w:sz w:val="24"/>
          <w:szCs w:val="24"/>
        </w:rPr>
        <w:t>–</w:t>
      </w:r>
      <w:r w:rsidR="00387E4B" w:rsidRPr="00387E4B">
        <w:rPr>
          <w:rFonts w:ascii="Times New Roman" w:hAnsi="Times New Roman" w:cs="Times New Roman"/>
          <w:sz w:val="24"/>
          <w:szCs w:val="24"/>
        </w:rPr>
        <w:t xml:space="preserve"> директор на дирекция "Местни приходи от данъци, такси и реклама"</w:t>
      </w:r>
      <w:r w:rsidR="0018284A" w:rsidRPr="00387E4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8284A" w:rsidRDefault="0018284A" w:rsidP="0018284A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проф. д-р Сотир Сотиров, като </w:t>
      </w:r>
      <w:r w:rsidRPr="0018284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със 7 гл. „за“, 0 гл. „против“ и 0 гл. „въздържали се“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963">
        <w:rPr>
          <w:rFonts w:ascii="Times New Roman" w:hAnsi="Times New Roman" w:cs="Times New Roman"/>
          <w:i/>
          <w:sz w:val="24"/>
          <w:szCs w:val="24"/>
        </w:rPr>
        <w:t>ОбС 08-00-10927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B19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B1963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на Наредбата за определяне размера на местните данъци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B1963">
        <w:rPr>
          <w:rFonts w:ascii="Times New Roman" w:hAnsi="Times New Roman" w:cs="Times New Roman"/>
          <w:sz w:val="24"/>
          <w:szCs w:val="24"/>
        </w:rPr>
        <w:t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</w:t>
      </w:r>
      <w:r>
        <w:rPr>
          <w:rFonts w:ascii="Times New Roman" w:hAnsi="Times New Roman" w:cs="Times New Roman"/>
          <w:sz w:val="24"/>
          <w:szCs w:val="24"/>
        </w:rPr>
        <w:t>окол №5/19.12.2019 г.</w:t>
      </w:r>
    </w:p>
    <w:p w:rsidR="0018284A" w:rsidRPr="005E1CDC" w:rsidRDefault="0018284A" w:rsidP="0018284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Pr="00194F5C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B81">
        <w:rPr>
          <w:rFonts w:ascii="Times New Roman" w:hAnsi="Times New Roman" w:cs="Times New Roman"/>
          <w:i/>
          <w:sz w:val="24"/>
          <w:szCs w:val="24"/>
        </w:rPr>
        <w:t>ОбС 08-00-10953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A79E1"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79E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:rsidR="0018284A" w:rsidRPr="005E1CDC" w:rsidRDefault="0018284A" w:rsidP="0018284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lastRenderedPageBreak/>
        <w:t>ОбС 08-00-10916</w:t>
      </w:r>
      <w:r w:rsidRPr="00333CD9">
        <w:rPr>
          <w:rFonts w:ascii="Times New Roman" w:hAnsi="Times New Roman" w:cs="Times New Roman"/>
          <w:sz w:val="24"/>
          <w:szCs w:val="24"/>
        </w:rPr>
        <w:t> 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3CD9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33CD9">
        <w:rPr>
          <w:rFonts w:ascii="Times New Roman" w:hAnsi="Times New Roman" w:cs="Times New Roman"/>
          <w:sz w:val="24"/>
          <w:szCs w:val="24"/>
        </w:rPr>
        <w:t>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 </w:t>
      </w:r>
    </w:p>
    <w:p w:rsidR="0018284A" w:rsidRPr="00333CD9" w:rsidRDefault="0018284A" w:rsidP="001828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333CD9">
        <w:rPr>
          <w:rFonts w:ascii="Times New Roman" w:hAnsi="Times New Roman" w:cs="Times New Roman"/>
          <w:b/>
          <w:sz w:val="24"/>
          <w:szCs w:val="24"/>
        </w:rPr>
        <w:t>1.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</w:t>
      </w:r>
      <w:r>
        <w:rPr>
          <w:rFonts w:ascii="Times New Roman" w:hAnsi="Times New Roman" w:cs="Times New Roman"/>
          <w:sz w:val="24"/>
          <w:szCs w:val="24"/>
        </w:rPr>
        <w:t xml:space="preserve"> 8,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2.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</w:t>
      </w:r>
      <w:r>
        <w:rPr>
          <w:rFonts w:ascii="Times New Roman" w:hAnsi="Times New Roman" w:cs="Times New Roman"/>
          <w:sz w:val="24"/>
          <w:szCs w:val="24"/>
        </w:rPr>
        <w:t xml:space="preserve">4,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3.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 </w:t>
      </w:r>
    </w:p>
    <w:p w:rsidR="0018284A" w:rsidRPr="00FE2007" w:rsidRDefault="0018284A" w:rsidP="0018284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18284A" w:rsidRPr="00E93D7F" w:rsidRDefault="0018284A" w:rsidP="001828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B3A">
        <w:rPr>
          <w:rFonts w:ascii="Times New Roman" w:hAnsi="Times New Roman" w:cs="Times New Roman"/>
          <w:i/>
          <w:sz w:val="24"/>
          <w:szCs w:val="24"/>
        </w:rPr>
        <w:t>ОбС 08-00-10960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Константин Бачийски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</w:t>
      </w:r>
      <w:r w:rsidRPr="00342B3A"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2B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 </w:t>
      </w:r>
    </w:p>
    <w:p w:rsidR="0018284A" w:rsidRPr="00F628EF" w:rsidRDefault="0018284A" w:rsidP="001828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i/>
          <w:sz w:val="24"/>
          <w:szCs w:val="24"/>
        </w:rPr>
        <w:t>ОбС 08-00-10938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4F5C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 xml:space="preserve">Обреден комплекс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прекратяване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Обреден комплекс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:rsidR="0018284A" w:rsidRPr="0018284A" w:rsidRDefault="0018284A" w:rsidP="0018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t>ОбС 08-00-10931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Туризъм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18284A" w:rsidRPr="00E14117" w:rsidRDefault="0018284A" w:rsidP="001828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lastRenderedPageBreak/>
        <w:t>ОбС 08-00-10932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18284A" w:rsidRPr="0018284A" w:rsidRDefault="0018284A" w:rsidP="0018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Pr="0018284A" w:rsidRDefault="0018284A" w:rsidP="001828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D5">
        <w:rPr>
          <w:rFonts w:ascii="Times New Roman" w:hAnsi="Times New Roman" w:cs="Times New Roman"/>
          <w:i/>
          <w:sz w:val="24"/>
          <w:szCs w:val="24"/>
        </w:rPr>
        <w:t>ОбС 08-00-10935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sz w:val="24"/>
          <w:szCs w:val="24"/>
        </w:rPr>
        <w:t>Д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Правилник за изменение и допълнение на Правилник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Летен театър, фестивали и концерти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>, приет с решение на Общински съвет - Бургас по т. 27.2, Протокол №6/28.02.2008 г.; изменен и допълнен  по т. 8, Протокол №8/23.02.2016 г.; по т.1, Протокол №25/28</w:t>
      </w:r>
      <w:r w:rsidRPr="00194F5C">
        <w:rPr>
          <w:rFonts w:ascii="Times New Roman" w:hAnsi="Times New Roman" w:cs="Times New Roman"/>
          <w:iCs/>
          <w:sz w:val="24"/>
          <w:szCs w:val="24"/>
        </w:rPr>
        <w:t>.03.2017 г.</w:t>
      </w:r>
    </w:p>
    <w:p w:rsidR="0018284A" w:rsidRPr="0018284A" w:rsidRDefault="0018284A" w:rsidP="001828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9D5">
        <w:rPr>
          <w:rFonts w:ascii="Times New Roman" w:hAnsi="Times New Roman" w:cs="Times New Roman"/>
          <w:i/>
          <w:sz w:val="24"/>
          <w:szCs w:val="24"/>
        </w:rPr>
        <w:t>ОбС 08-00-10903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 </w:t>
      </w:r>
    </w:p>
    <w:p w:rsidR="0018284A" w:rsidRPr="00F628EF" w:rsidRDefault="0018284A" w:rsidP="0018284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D71">
        <w:rPr>
          <w:rFonts w:ascii="Times New Roman" w:hAnsi="Times New Roman" w:cs="Times New Roman"/>
          <w:i/>
          <w:sz w:val="24"/>
          <w:szCs w:val="24"/>
        </w:rPr>
        <w:t>ОбС 08-00-10958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1D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31D7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31D71">
        <w:rPr>
          <w:rFonts w:ascii="Times New Roman" w:hAnsi="Times New Roman" w:cs="Times New Roman"/>
          <w:sz w:val="24"/>
          <w:szCs w:val="24"/>
        </w:rPr>
        <w:t xml:space="preserve"> </w:t>
      </w:r>
      <w:r w:rsidRPr="00231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31D71">
        <w:rPr>
          <w:rFonts w:ascii="Times New Roman" w:hAnsi="Times New Roman" w:cs="Times New Roman"/>
          <w:sz w:val="24"/>
          <w:szCs w:val="24"/>
        </w:rPr>
        <w:t>Приемане на Краткосрочна (2020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31D71">
        <w:rPr>
          <w:rFonts w:ascii="Times New Roman" w:hAnsi="Times New Roman" w:cs="Times New Roman"/>
          <w:sz w:val="24"/>
          <w:szCs w:val="24"/>
        </w:rPr>
        <w:t xml:space="preserve">2022 г.) и Дългосрочна (2021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31D71">
        <w:rPr>
          <w:rFonts w:ascii="Times New Roman" w:hAnsi="Times New Roman" w:cs="Times New Roman"/>
          <w:sz w:val="24"/>
          <w:szCs w:val="24"/>
        </w:rPr>
        <w:t xml:space="preserve"> 2030 г.) програми за насърчаване използването на енергия от възобновяеми енергийни източници и биогорива на Община Бургас </w:t>
      </w:r>
    </w:p>
    <w:p w:rsidR="0018284A" w:rsidRPr="00F628EF" w:rsidRDefault="0018284A" w:rsidP="0018284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53D">
        <w:rPr>
          <w:rFonts w:ascii="Times New Roman" w:hAnsi="Times New Roman" w:cs="Times New Roman"/>
          <w:i/>
          <w:sz w:val="24"/>
          <w:szCs w:val="24"/>
        </w:rPr>
        <w:t>ОбС 08-00-10962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653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A653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A653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A653D">
        <w:rPr>
          <w:rFonts w:ascii="Times New Roman" w:hAnsi="Times New Roman" w:cs="Times New Roman"/>
          <w:sz w:val="24"/>
          <w:szCs w:val="24"/>
        </w:rPr>
        <w:t xml:space="preserve"> Кандидатстване с проектно предложение на Община Бургас по процедура за директно предоставяне на безвъзмездна финансова помощ BG05FMOP001-5.001  „3.1 -ТОПЪЛ ОБЯД В УСЛОВИЯ НА ПАНДЕМИЯТА ОТ COVID-19“ </w:t>
      </w:r>
    </w:p>
    <w:p w:rsidR="0018284A" w:rsidRPr="00F628EF" w:rsidRDefault="0018284A" w:rsidP="0018284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Pr="00BA79E1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C40">
        <w:rPr>
          <w:rFonts w:ascii="Times New Roman" w:hAnsi="Times New Roman" w:cs="Times New Roman"/>
          <w:i/>
          <w:sz w:val="24"/>
          <w:szCs w:val="24"/>
        </w:rPr>
        <w:t>ОбС 08-00-10944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1C4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41C4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41C40">
        <w:rPr>
          <w:rFonts w:ascii="Times New Roman" w:hAnsi="Times New Roman" w:cs="Times New Roman"/>
          <w:sz w:val="24"/>
          <w:szCs w:val="24"/>
        </w:rPr>
        <w:t xml:space="preserve"> </w:t>
      </w:r>
      <w:r w:rsidRPr="00541C4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41C40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проектно предложение: „Път на културно-историческите ценности през вековете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41C40">
        <w:rPr>
          <w:rFonts w:ascii="Times New Roman" w:hAnsi="Times New Roman" w:cs="Times New Roman"/>
          <w:sz w:val="24"/>
          <w:szCs w:val="24"/>
        </w:rPr>
        <w:t xml:space="preserve"> изпълнение н</w:t>
      </w:r>
      <w:r>
        <w:rPr>
          <w:rFonts w:ascii="Times New Roman" w:hAnsi="Times New Roman" w:cs="Times New Roman"/>
          <w:sz w:val="24"/>
          <w:szCs w:val="24"/>
        </w:rPr>
        <w:t>а консервационно-</w:t>
      </w:r>
      <w:r w:rsidRPr="00541C40">
        <w:rPr>
          <w:rFonts w:ascii="Times New Roman" w:hAnsi="Times New Roman" w:cs="Times New Roman"/>
          <w:sz w:val="24"/>
          <w:szCs w:val="24"/>
        </w:rPr>
        <w:t xml:space="preserve">реставрационни дейности в сградата на Етнографския музей и прилежащото дворно пространство и изграждане на „Улица на занаятите“ по процедура BG16RFOP001-1.001-039 „Изпълнение на интегрирани планове за градско възстановяване и развитие 2014-2020- Бургас“, Приоритетна ос 1 „Устойчиво и интегрирано градско развитие“, на Оперативна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41C40">
        <w:rPr>
          <w:rFonts w:ascii="Times New Roman" w:hAnsi="Times New Roman" w:cs="Times New Roman"/>
          <w:sz w:val="24"/>
          <w:szCs w:val="24"/>
        </w:rPr>
        <w:t>Региони в растеж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41C40">
        <w:rPr>
          <w:rFonts w:ascii="Times New Roman" w:hAnsi="Times New Roman" w:cs="Times New Roman"/>
          <w:sz w:val="24"/>
          <w:szCs w:val="24"/>
        </w:rPr>
        <w:t xml:space="preserve"> 2014-2020 </w:t>
      </w:r>
    </w:p>
    <w:p w:rsidR="0018284A" w:rsidRPr="00F628EF" w:rsidRDefault="0018284A" w:rsidP="0018284A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84A" w:rsidRPr="0018284A" w:rsidRDefault="0018284A" w:rsidP="0018284A">
      <w:pPr>
        <w:pStyle w:val="a3"/>
        <w:numPr>
          <w:ilvl w:val="0"/>
          <w:numId w:val="3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3EF1">
        <w:rPr>
          <w:rFonts w:ascii="Times New Roman" w:hAnsi="Times New Roman" w:cs="Times New Roman"/>
          <w:i/>
          <w:sz w:val="24"/>
          <w:szCs w:val="24"/>
        </w:rPr>
        <w:t>ОбС 08-00-10943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EF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73EF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73EF1">
        <w:rPr>
          <w:rFonts w:ascii="Times New Roman" w:hAnsi="Times New Roman" w:cs="Times New Roman"/>
          <w:sz w:val="24"/>
          <w:szCs w:val="24"/>
        </w:rPr>
        <w:t xml:space="preserve"> </w:t>
      </w:r>
      <w:r w:rsidRPr="00773EF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73EF1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проектно предложение: „Подобряване на безопасността и условията на труд на рибарите чрез инвестиции в „Специализиран пристанищен обект за обслужване на непромишлен риболов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73EF1">
        <w:rPr>
          <w:rFonts w:ascii="Times New Roman" w:hAnsi="Times New Roman" w:cs="Times New Roman"/>
          <w:sz w:val="24"/>
          <w:szCs w:val="24"/>
        </w:rPr>
        <w:t xml:space="preserve"> място за временно  укритие на риболовни кораби (покрита лодкостоянка) в акваторията западно от м. Рибарско пристанище (бивша м. Ченгене скеле), по процедура чрез подбор на проекти BG14MFOP001-4.062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73EF1">
        <w:rPr>
          <w:rFonts w:ascii="Times New Roman" w:hAnsi="Times New Roman" w:cs="Times New Roman"/>
          <w:sz w:val="24"/>
          <w:szCs w:val="24"/>
        </w:rPr>
        <w:t xml:space="preserve">Рибарски пристанища, кейове за разтоварване, рибни борси и покрити лодкостоянки на територията на МИРГ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73EF1">
        <w:rPr>
          <w:rFonts w:ascii="Times New Roman" w:hAnsi="Times New Roman" w:cs="Times New Roman"/>
          <w:sz w:val="24"/>
          <w:szCs w:val="24"/>
        </w:rPr>
        <w:t xml:space="preserve"> Камено“, Mярка 1.8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73EF1">
        <w:rPr>
          <w:rFonts w:ascii="Times New Roman" w:hAnsi="Times New Roman" w:cs="Times New Roman"/>
          <w:sz w:val="24"/>
          <w:szCs w:val="24"/>
        </w:rPr>
        <w:t>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„Бургас-</w:t>
      </w:r>
      <w:r w:rsidRPr="00773EF1">
        <w:rPr>
          <w:rFonts w:ascii="Times New Roman" w:hAnsi="Times New Roman" w:cs="Times New Roman"/>
          <w:sz w:val="24"/>
          <w:szCs w:val="24"/>
        </w:rPr>
        <w:lastRenderedPageBreak/>
        <w:t xml:space="preserve">Камено“, финансирана от Европейския фонд за морско дело и рибарство чрез Програма за морско дело и рибарство 2014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73EF1">
        <w:rPr>
          <w:rFonts w:ascii="Times New Roman" w:hAnsi="Times New Roman" w:cs="Times New Roman"/>
          <w:sz w:val="24"/>
          <w:szCs w:val="24"/>
        </w:rPr>
        <w:t xml:space="preserve"> 2020 </w:t>
      </w:r>
    </w:p>
    <w:p w:rsidR="00D10618" w:rsidRPr="00952A48" w:rsidRDefault="00AE36B2" w:rsidP="00146D89">
      <w:pPr>
        <w:pStyle w:val="a3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:rsidR="00600E28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E417F3" w:rsidRDefault="00146D89" w:rsidP="00E417F3">
      <w:pPr>
        <w:pStyle w:val="a3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18284A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10927</w:t>
      </w:r>
    </w:p>
    <w:p w:rsidR="0018284A" w:rsidRDefault="0018284A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B19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B1963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на Наредбата за определяне размера на местните данъци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B1963">
        <w:rPr>
          <w:rFonts w:ascii="Times New Roman" w:hAnsi="Times New Roman" w:cs="Times New Roman"/>
          <w:sz w:val="24"/>
          <w:szCs w:val="24"/>
        </w:rPr>
        <w:t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</w:t>
      </w:r>
      <w:r>
        <w:rPr>
          <w:rFonts w:ascii="Times New Roman" w:hAnsi="Times New Roman" w:cs="Times New Roman"/>
          <w:sz w:val="24"/>
          <w:szCs w:val="24"/>
        </w:rPr>
        <w:t>окол №5/19.12.2019 г.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разясни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A7014A" w:rsidRPr="00E417F3" w:rsidRDefault="00E417F3" w:rsidP="00B45370">
      <w:pPr>
        <w:tabs>
          <w:tab w:val="left" w:pos="0"/>
        </w:tabs>
        <w:spacing w:after="0"/>
        <w:jc w:val="center"/>
        <w:rPr>
          <w:rStyle w:val="a4"/>
          <w:bCs w:val="0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:rsidR="00E417F3" w:rsidRDefault="00E417F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E417F3" w:rsidRDefault="00AE5EBE" w:rsidP="00A27E7E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10953</w:t>
      </w:r>
    </w:p>
    <w:p w:rsidR="0018284A" w:rsidRDefault="0018284A" w:rsidP="001828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A79E1"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79E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:rsidR="00DF298E" w:rsidRDefault="00DF298E" w:rsidP="001828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представи 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C17AD8" w:rsidRDefault="00C17AD8" w:rsidP="00C17AD8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C17AD8" w:rsidRDefault="003F2473" w:rsidP="00C17AD8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10916</w:t>
      </w:r>
    </w:p>
    <w:p w:rsidR="0018284A" w:rsidRDefault="0018284A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3CD9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33CD9">
        <w:rPr>
          <w:rFonts w:ascii="Times New Roman" w:hAnsi="Times New Roman" w:cs="Times New Roman"/>
          <w:sz w:val="24"/>
          <w:szCs w:val="24"/>
        </w:rPr>
        <w:t xml:space="preserve">Бургас по т. 65, </w:t>
      </w:r>
      <w:r w:rsidRPr="00333CD9">
        <w:rPr>
          <w:rFonts w:ascii="Times New Roman" w:hAnsi="Times New Roman" w:cs="Times New Roman"/>
          <w:sz w:val="24"/>
          <w:szCs w:val="24"/>
        </w:rPr>
        <w:lastRenderedPageBreak/>
        <w:t>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даде разяснения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C17AD8" w:rsidRDefault="002F684A" w:rsidP="00C17AD8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10915</w:t>
      </w:r>
    </w:p>
    <w:p w:rsidR="0018284A" w:rsidRDefault="0018284A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333CD9">
        <w:rPr>
          <w:rFonts w:ascii="Times New Roman" w:hAnsi="Times New Roman" w:cs="Times New Roman"/>
          <w:b/>
          <w:sz w:val="24"/>
          <w:szCs w:val="24"/>
        </w:rPr>
        <w:t>1.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</w:t>
      </w:r>
      <w:r>
        <w:rPr>
          <w:rFonts w:ascii="Times New Roman" w:hAnsi="Times New Roman" w:cs="Times New Roman"/>
          <w:sz w:val="24"/>
          <w:szCs w:val="24"/>
        </w:rPr>
        <w:t xml:space="preserve"> 8,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2.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</w:t>
      </w:r>
      <w:r>
        <w:rPr>
          <w:rFonts w:ascii="Times New Roman" w:hAnsi="Times New Roman" w:cs="Times New Roman"/>
          <w:sz w:val="24"/>
          <w:szCs w:val="24"/>
        </w:rPr>
        <w:t xml:space="preserve">4,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3.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представи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C17AD8" w:rsidRDefault="002F684A" w:rsidP="00C17AD8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10908</w:t>
      </w:r>
    </w:p>
    <w:p w:rsidR="0018284A" w:rsidRDefault="0018284A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Наредба </w:t>
      </w:r>
      <w:r w:rsidRPr="00333CD9">
        <w:rPr>
          <w:rFonts w:ascii="Times New Roman" w:hAnsi="Times New Roman" w:cs="Times New Roman"/>
          <w:sz w:val="24"/>
          <w:szCs w:val="24"/>
        </w:rPr>
        <w:lastRenderedPageBreak/>
        <w:t>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8D1F49" w:rsidRDefault="002F684A" w:rsidP="008D1F49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10960</w:t>
      </w:r>
    </w:p>
    <w:p w:rsidR="0018284A" w:rsidRDefault="0018284A" w:rsidP="001828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Константин Бачийски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</w:t>
      </w:r>
      <w:r w:rsidRPr="00342B3A"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2B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 </w:t>
      </w:r>
    </w:p>
    <w:p w:rsidR="005B1C13" w:rsidRDefault="005B1C13" w:rsidP="001828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B1C13" w:rsidRPr="005B1C13" w:rsidRDefault="005B1C13" w:rsidP="005B1C1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Тони Минасян изказа своите аргументи за отрицателен вот.</w:t>
      </w:r>
    </w:p>
    <w:p w:rsidR="005B1C13" w:rsidRPr="005B1C13" w:rsidRDefault="005B1C13" w:rsidP="005B1C1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предложи израза: "... да бъдат удостоени </w:t>
      </w:r>
      <w:r w:rsidRPr="005B1C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само</w:t>
      </w: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трима ..." в проекта за 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придобие следното съдържание: "... да бъдат удостоени </w:t>
      </w:r>
      <w:r w:rsidRPr="005B1C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не повече от</w:t>
      </w: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трима ...". Предложението бе подложено на гласуване и </w:t>
      </w:r>
      <w:r w:rsidRPr="005B1C1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 3 гл. "за", 3 гл. "против" и 1 гл. "въздържал се" </w:t>
      </w: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бе подкрепено.</w:t>
      </w:r>
    </w:p>
    <w:p w:rsidR="005B1C13" w:rsidRDefault="005B1C13" w:rsidP="005B1C1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5B1C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3 гл. "против" и 1 гл. "въздържал се", </w:t>
      </w: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5B1C13" w:rsidRPr="005B1C13" w:rsidRDefault="005B1C13" w:rsidP="005B1C1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1C13" w:rsidRDefault="005B1C13" w:rsidP="005B1C1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B1C1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5B1C13" w:rsidRPr="005B1C13" w:rsidRDefault="005B1C13" w:rsidP="005B1C1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5B1C13" w:rsidRDefault="005B1C13" w:rsidP="005B1C1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B1C1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5B1C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D1F49" w:rsidRDefault="008D1F49" w:rsidP="008D1F4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8D1F49" w:rsidRDefault="002F684A" w:rsidP="008D1F49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10938</w:t>
      </w:r>
    </w:p>
    <w:p w:rsidR="0018284A" w:rsidRDefault="0018284A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4F5C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 xml:space="preserve">Обреден комплекс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прекратяване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Обреден комплекс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разясни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8D1F49" w:rsidRDefault="002F684A" w:rsidP="008D1F49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10931</w:t>
      </w:r>
    </w:p>
    <w:p w:rsidR="0018284A" w:rsidRDefault="0018284A" w:rsidP="001828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Туризъм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DF298E" w:rsidRDefault="00DF298E" w:rsidP="001828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представи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D1F49" w:rsidRDefault="008D1F49" w:rsidP="00A9486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9</w:t>
      </w:r>
    </w:p>
    <w:p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8D1F49" w:rsidRDefault="002F684A" w:rsidP="008D1F49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10932</w:t>
      </w:r>
    </w:p>
    <w:p w:rsidR="0018284A" w:rsidRDefault="0018284A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 даде разяснения по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360AD" w:rsidRDefault="006360AD" w:rsidP="006360AD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10</w:t>
      </w:r>
    </w:p>
    <w:p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6360AD" w:rsidRDefault="001A468C" w:rsidP="006360AD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10935</w:t>
      </w:r>
    </w:p>
    <w:p w:rsidR="0018284A" w:rsidRDefault="0018284A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94F5C">
        <w:rPr>
          <w:rFonts w:ascii="Times New Roman" w:hAnsi="Times New Roman" w:cs="Times New Roman"/>
          <w:b/>
          <w:sz w:val="24"/>
          <w:szCs w:val="24"/>
        </w:rPr>
        <w:t>Д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Правилник за изменение и допълнение на Правилник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Летен театър, фестивали и концерти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>, приет с решение на Общински съвет - Бургас по т. 27.2, Протокол №6/28.02.2008 г.; изменен и допълнен  по т. 8, Протокол №8/23.02.2016 г.; по т.1, Протокол №25/28</w:t>
      </w:r>
      <w:r w:rsidRPr="00194F5C">
        <w:rPr>
          <w:rFonts w:ascii="Times New Roman" w:hAnsi="Times New Roman" w:cs="Times New Roman"/>
          <w:iCs/>
          <w:sz w:val="24"/>
          <w:szCs w:val="24"/>
        </w:rPr>
        <w:t>.03.2017 г.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даде разяснения по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6360AD" w:rsidRDefault="006360AD" w:rsidP="00814330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11</w:t>
      </w:r>
    </w:p>
    <w:p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6360AD" w:rsidRDefault="001A468C" w:rsidP="006360AD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10903</w:t>
      </w:r>
    </w:p>
    <w:p w:rsidR="0018284A" w:rsidRDefault="0018284A" w:rsidP="001828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 </w:t>
      </w:r>
    </w:p>
    <w:p w:rsidR="00DF298E" w:rsidRDefault="00DF298E" w:rsidP="001828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 даде разяснения по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284A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18284A" w:rsidRDefault="0018284A" w:rsidP="0018284A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18284A" w:rsidRDefault="0018284A" w:rsidP="001828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12</w:t>
      </w:r>
    </w:p>
    <w:p w:rsidR="0018284A" w:rsidRDefault="0018284A" w:rsidP="001828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18284A" w:rsidRDefault="0018284A" w:rsidP="0018284A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08-00-109</w:t>
      </w:r>
      <w:r w:rsidR="000B7E9E">
        <w:rPr>
          <w:rFonts w:ascii="Times New Roman" w:hAnsi="Times New Roman"/>
          <w:i/>
          <w:sz w:val="24"/>
          <w:szCs w:val="24"/>
        </w:rPr>
        <w:t>58</w:t>
      </w:r>
    </w:p>
    <w:p w:rsidR="000B7E9E" w:rsidRDefault="000B7E9E" w:rsidP="000B7E9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31D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31D7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31D71">
        <w:rPr>
          <w:rFonts w:ascii="Times New Roman" w:hAnsi="Times New Roman" w:cs="Times New Roman"/>
          <w:sz w:val="24"/>
          <w:szCs w:val="24"/>
        </w:rPr>
        <w:t xml:space="preserve"> </w:t>
      </w:r>
      <w:r w:rsidRPr="00231D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31D71">
        <w:rPr>
          <w:rFonts w:ascii="Times New Roman" w:hAnsi="Times New Roman" w:cs="Times New Roman"/>
          <w:sz w:val="24"/>
          <w:szCs w:val="24"/>
        </w:rPr>
        <w:t>Приемане на Краткосрочна (2020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31D71">
        <w:rPr>
          <w:rFonts w:ascii="Times New Roman" w:hAnsi="Times New Roman" w:cs="Times New Roman"/>
          <w:sz w:val="24"/>
          <w:szCs w:val="24"/>
        </w:rPr>
        <w:t xml:space="preserve">2022 г.) и Дългосрочна (2021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31D71">
        <w:rPr>
          <w:rFonts w:ascii="Times New Roman" w:hAnsi="Times New Roman" w:cs="Times New Roman"/>
          <w:sz w:val="24"/>
          <w:szCs w:val="24"/>
        </w:rPr>
        <w:t xml:space="preserve"> 2030 г.) програми за насърчаване използването на енергия от възобновяеми енергийни източници и биогорива на Община Бургас </w:t>
      </w:r>
    </w:p>
    <w:p w:rsidR="00DF298E" w:rsidRDefault="00DF298E" w:rsidP="000B7E9E">
      <w:pPr>
        <w:pStyle w:val="a3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7E9E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0B7E9E" w:rsidRDefault="000B7E9E" w:rsidP="000B7E9E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0B7E9E" w:rsidRDefault="000B7E9E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13</w:t>
      </w:r>
    </w:p>
    <w:p w:rsidR="000B7E9E" w:rsidRDefault="000B7E9E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0B7E9E" w:rsidRDefault="000B7E9E" w:rsidP="000B7E9E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08-00-10962</w:t>
      </w:r>
    </w:p>
    <w:p w:rsidR="000B7E9E" w:rsidRDefault="000B7E9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A653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A653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A653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A653D">
        <w:rPr>
          <w:rFonts w:ascii="Times New Roman" w:hAnsi="Times New Roman" w:cs="Times New Roman"/>
          <w:sz w:val="24"/>
          <w:szCs w:val="24"/>
        </w:rPr>
        <w:t xml:space="preserve"> Кандидатстване с проектно предложение на Община Бургас по процедура за директно предоставяне на безвъзмездна финансова помощ BG05FMOP001-5.001  „3.1 -ТОПЪЛ ОБЯД В УСЛОВИЯ НА ПАНДЕМИЯТА ОТ COVID-19“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7E9E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0B7E9E" w:rsidRDefault="000B7E9E" w:rsidP="000B7E9E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0B7E9E" w:rsidRDefault="000B7E9E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14</w:t>
      </w:r>
    </w:p>
    <w:p w:rsidR="000B7E9E" w:rsidRDefault="000B7E9E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0B7E9E" w:rsidRDefault="000B7E9E" w:rsidP="000B7E9E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08-00-10944</w:t>
      </w:r>
    </w:p>
    <w:p w:rsidR="000B7E9E" w:rsidRDefault="000B7E9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41C4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41C4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41C40">
        <w:rPr>
          <w:rFonts w:ascii="Times New Roman" w:hAnsi="Times New Roman" w:cs="Times New Roman"/>
          <w:sz w:val="24"/>
          <w:szCs w:val="24"/>
        </w:rPr>
        <w:t xml:space="preserve"> </w:t>
      </w:r>
      <w:r w:rsidRPr="00541C4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41C40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проектно предложение: „Път на културно-историческите ценности през вековете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41C40">
        <w:rPr>
          <w:rFonts w:ascii="Times New Roman" w:hAnsi="Times New Roman" w:cs="Times New Roman"/>
          <w:sz w:val="24"/>
          <w:szCs w:val="24"/>
        </w:rPr>
        <w:t xml:space="preserve"> изпълнение н</w:t>
      </w:r>
      <w:r>
        <w:rPr>
          <w:rFonts w:ascii="Times New Roman" w:hAnsi="Times New Roman" w:cs="Times New Roman"/>
          <w:sz w:val="24"/>
          <w:szCs w:val="24"/>
        </w:rPr>
        <w:t>а консервационно-</w:t>
      </w:r>
      <w:r w:rsidRPr="00541C40">
        <w:rPr>
          <w:rFonts w:ascii="Times New Roman" w:hAnsi="Times New Roman" w:cs="Times New Roman"/>
          <w:sz w:val="24"/>
          <w:szCs w:val="24"/>
        </w:rPr>
        <w:t xml:space="preserve">реставрационни дейности в сградата на Етнографския музей и прилежащото дворно пространство и изграждане на „Улица на занаятите“ по процедура BG16RFOP001-1.001-039 „Изпълнение на интегрирани планове за градско възстановяване и развитие 2014-2020- Бургас“, Приоритетна ос 1 „Устойчиво и интегрирано градско развитие“, на Оперативна програма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41C40">
        <w:rPr>
          <w:rFonts w:ascii="Times New Roman" w:hAnsi="Times New Roman" w:cs="Times New Roman"/>
          <w:sz w:val="24"/>
          <w:szCs w:val="24"/>
        </w:rPr>
        <w:t>Региони в растеж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41C40">
        <w:rPr>
          <w:rFonts w:ascii="Times New Roman" w:hAnsi="Times New Roman" w:cs="Times New Roman"/>
          <w:sz w:val="24"/>
          <w:szCs w:val="24"/>
        </w:rPr>
        <w:t xml:space="preserve"> 2014-2020</w:t>
      </w:r>
    </w:p>
    <w:p w:rsidR="00DF298E" w:rsidRPr="00BA79E1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екология, дигитализация и адаптация към промените на климата" даде разяснения по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7E9E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0B7E9E" w:rsidRDefault="000B7E9E" w:rsidP="000B7E9E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:rsidR="000B7E9E" w:rsidRDefault="000B7E9E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15</w:t>
      </w:r>
    </w:p>
    <w:p w:rsidR="000B7E9E" w:rsidRDefault="000B7E9E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:rsidR="000B7E9E" w:rsidRDefault="000B7E9E" w:rsidP="000B7E9E">
      <w:pPr>
        <w:pStyle w:val="a3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08-00-10943</w:t>
      </w:r>
    </w:p>
    <w:p w:rsidR="000B7E9E" w:rsidRDefault="000B7E9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73EF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73EF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773EF1">
        <w:rPr>
          <w:rFonts w:ascii="Times New Roman" w:hAnsi="Times New Roman" w:cs="Times New Roman"/>
          <w:sz w:val="24"/>
          <w:szCs w:val="24"/>
        </w:rPr>
        <w:t xml:space="preserve"> </w:t>
      </w:r>
      <w:r w:rsidRPr="00773EF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73EF1">
        <w:rPr>
          <w:rFonts w:ascii="Times New Roman" w:hAnsi="Times New Roman" w:cs="Times New Roman"/>
          <w:sz w:val="24"/>
          <w:szCs w:val="24"/>
        </w:rPr>
        <w:t xml:space="preserve">Кандидатстване на Община Бургас с проектно предложение: „Подобряване на безопасността и условията на труд на рибарите чрез инвестиции в „Специализиран пристанищен обект за обслужване на непромишлен риболов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73EF1">
        <w:rPr>
          <w:rFonts w:ascii="Times New Roman" w:hAnsi="Times New Roman" w:cs="Times New Roman"/>
          <w:sz w:val="24"/>
          <w:szCs w:val="24"/>
        </w:rPr>
        <w:t xml:space="preserve"> място за временно  укритие на риболовни кораби (покрита лодкостоянка) в акваторията западно от м. Рибарско пристанище (бивша м. Ченгене скеле), по процедура чрез подбор на проекти BG14MFOP001-4.062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73EF1">
        <w:rPr>
          <w:rFonts w:ascii="Times New Roman" w:hAnsi="Times New Roman" w:cs="Times New Roman"/>
          <w:sz w:val="24"/>
          <w:szCs w:val="24"/>
        </w:rPr>
        <w:t xml:space="preserve">Рибарски пристанища, кейове за разтоварване, рибни борси и покрити лодкостоянки на територията на МИРГ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73EF1">
        <w:rPr>
          <w:rFonts w:ascii="Times New Roman" w:hAnsi="Times New Roman" w:cs="Times New Roman"/>
          <w:sz w:val="24"/>
          <w:szCs w:val="24"/>
        </w:rPr>
        <w:t xml:space="preserve"> Камено“, Mярка 1.8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73EF1">
        <w:rPr>
          <w:rFonts w:ascii="Times New Roman" w:hAnsi="Times New Roman" w:cs="Times New Roman"/>
          <w:sz w:val="24"/>
          <w:szCs w:val="24"/>
        </w:rPr>
        <w:t xml:space="preserve">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„Бургас-Камено“, финансирана от Европейския фонд за морско дело и рибарство чрез Програма за морско дело и рибарство 2014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73EF1">
        <w:rPr>
          <w:rFonts w:ascii="Times New Roman" w:hAnsi="Times New Roman" w:cs="Times New Roman"/>
          <w:sz w:val="24"/>
          <w:szCs w:val="24"/>
        </w:rPr>
        <w:t xml:space="preserve"> 2020</w:t>
      </w:r>
    </w:p>
    <w:p w:rsidR="00DF298E" w:rsidRDefault="00DF298E" w:rsidP="00DF298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екология, дигитализация и адаптация към промените на климата" разясни докладната записка.</w:t>
      </w:r>
    </w:p>
    <w:p w:rsid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F29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:rsidR="00DF298E" w:rsidRPr="00DF298E" w:rsidRDefault="00DF298E" w:rsidP="00DF29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298E" w:rsidRDefault="00DF298E" w:rsidP="00DF29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DF298E" w:rsidRPr="00DF298E" w:rsidRDefault="00DF298E" w:rsidP="00DF29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7E9E" w:rsidRPr="00DF298E" w:rsidRDefault="00DF298E" w:rsidP="00DF29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29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DF29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02F2" w:rsidRDefault="009A6A80" w:rsidP="00814330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:rsidR="00307356" w:rsidRDefault="00307356" w:rsidP="00814330">
      <w:pPr>
        <w:tabs>
          <w:tab w:val="left" w:pos="0"/>
        </w:tabs>
        <w:spacing w:after="0"/>
        <w:rPr>
          <w:b/>
          <w:szCs w:val="24"/>
          <w:u w:val="thick"/>
        </w:rPr>
      </w:pPr>
    </w:p>
    <w:p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3F2473" w:rsidRPr="008D1F49" w:rsidRDefault="003F2473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9E327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(Ренета Райкова)</w:t>
      </w:r>
      <w:bookmarkStart w:id="0" w:name="_GoBack"/>
      <w:bookmarkEnd w:id="0"/>
    </w:p>
    <w:sectPr w:rsidR="00F8186C" w:rsidRPr="00D51F3C" w:rsidSect="00C55E1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FB6" w:rsidRDefault="004F4FB6" w:rsidP="001872BA">
      <w:pPr>
        <w:spacing w:after="0" w:line="240" w:lineRule="auto"/>
      </w:pPr>
      <w:r>
        <w:separator/>
      </w:r>
    </w:p>
  </w:endnote>
  <w:endnote w:type="continuationSeparator" w:id="0">
    <w:p w:rsidR="004F4FB6" w:rsidRDefault="004F4FB6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0FE7" w:rsidRDefault="00C55E18">
        <w:pPr>
          <w:pStyle w:val="af2"/>
          <w:jc w:val="right"/>
        </w:pPr>
        <w:r>
          <w:fldChar w:fldCharType="begin"/>
        </w:r>
        <w:r w:rsidR="005A0FE7">
          <w:instrText xml:space="preserve"> PAGE   \* MERGEFORMAT </w:instrText>
        </w:r>
        <w:r>
          <w:fldChar w:fldCharType="separate"/>
        </w:r>
        <w:r w:rsidR="0096201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A0FE7" w:rsidRDefault="005A0FE7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FB6" w:rsidRDefault="004F4FB6" w:rsidP="001872BA">
      <w:pPr>
        <w:spacing w:after="0" w:line="240" w:lineRule="auto"/>
      </w:pPr>
      <w:r>
        <w:separator/>
      </w:r>
    </w:p>
  </w:footnote>
  <w:footnote w:type="continuationSeparator" w:id="0">
    <w:p w:rsidR="004F4FB6" w:rsidRDefault="004F4FB6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2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1"/>
  </w:num>
  <w:num w:numId="12">
    <w:abstractNumId w:val="3"/>
  </w:num>
  <w:num w:numId="13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CD7"/>
    <w:rsid w:val="00045DEA"/>
    <w:rsid w:val="00045EEE"/>
    <w:rsid w:val="00046809"/>
    <w:rsid w:val="00050F71"/>
    <w:rsid w:val="0005540A"/>
    <w:rsid w:val="00057745"/>
    <w:rsid w:val="00063379"/>
    <w:rsid w:val="00063FF1"/>
    <w:rsid w:val="000714A8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129C"/>
    <w:rsid w:val="00112B48"/>
    <w:rsid w:val="0011358B"/>
    <w:rsid w:val="00115DF1"/>
    <w:rsid w:val="00117426"/>
    <w:rsid w:val="001222A7"/>
    <w:rsid w:val="00126D9F"/>
    <w:rsid w:val="00130D39"/>
    <w:rsid w:val="00130D43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E79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4F4FB6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CD5"/>
    <w:rsid w:val="006360AD"/>
    <w:rsid w:val="006423AA"/>
    <w:rsid w:val="00650773"/>
    <w:rsid w:val="00657310"/>
    <w:rsid w:val="0065790B"/>
    <w:rsid w:val="00657997"/>
    <w:rsid w:val="00660BFA"/>
    <w:rsid w:val="00660FB8"/>
    <w:rsid w:val="00662B31"/>
    <w:rsid w:val="006643B2"/>
    <w:rsid w:val="00664885"/>
    <w:rsid w:val="00666CD5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60691"/>
    <w:rsid w:val="00764BD5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62E9"/>
    <w:rsid w:val="008C2A15"/>
    <w:rsid w:val="008D060D"/>
    <w:rsid w:val="008D1F49"/>
    <w:rsid w:val="008D25E0"/>
    <w:rsid w:val="008D7910"/>
    <w:rsid w:val="008E269A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2017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1ADC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A4FC3"/>
    <w:rsid w:val="00AA6064"/>
    <w:rsid w:val="00AA7041"/>
    <w:rsid w:val="00AB13CD"/>
    <w:rsid w:val="00AB2EA9"/>
    <w:rsid w:val="00AB6EDA"/>
    <w:rsid w:val="00AC2EB3"/>
    <w:rsid w:val="00AC3B01"/>
    <w:rsid w:val="00AD0130"/>
    <w:rsid w:val="00AD167C"/>
    <w:rsid w:val="00AD452E"/>
    <w:rsid w:val="00AD62AC"/>
    <w:rsid w:val="00AE36B2"/>
    <w:rsid w:val="00AE5EBE"/>
    <w:rsid w:val="00AF0F7A"/>
    <w:rsid w:val="00AF13E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D28"/>
    <w:rsid w:val="00B608D9"/>
    <w:rsid w:val="00B628CE"/>
    <w:rsid w:val="00B63438"/>
    <w:rsid w:val="00B64204"/>
    <w:rsid w:val="00B7289D"/>
    <w:rsid w:val="00B72D7A"/>
    <w:rsid w:val="00B75544"/>
    <w:rsid w:val="00B83B66"/>
    <w:rsid w:val="00B94DB6"/>
    <w:rsid w:val="00B959A8"/>
    <w:rsid w:val="00B95B42"/>
    <w:rsid w:val="00BA186B"/>
    <w:rsid w:val="00BA5254"/>
    <w:rsid w:val="00BA592B"/>
    <w:rsid w:val="00BB32CD"/>
    <w:rsid w:val="00BB3D83"/>
    <w:rsid w:val="00BB4470"/>
    <w:rsid w:val="00BC2395"/>
    <w:rsid w:val="00BC6433"/>
    <w:rsid w:val="00BD3BE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54895"/>
    <w:rsid w:val="00C55805"/>
    <w:rsid w:val="00C55E18"/>
    <w:rsid w:val="00C62AC4"/>
    <w:rsid w:val="00C62E0F"/>
    <w:rsid w:val="00C641AF"/>
    <w:rsid w:val="00C643EE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6635"/>
    <w:rsid w:val="00DB6E68"/>
    <w:rsid w:val="00DC4C2C"/>
    <w:rsid w:val="00DC524E"/>
    <w:rsid w:val="00DD6783"/>
    <w:rsid w:val="00DD6A4F"/>
    <w:rsid w:val="00DD7CF3"/>
    <w:rsid w:val="00DE2DE1"/>
    <w:rsid w:val="00DE3910"/>
    <w:rsid w:val="00DE49E5"/>
    <w:rsid w:val="00DF298E"/>
    <w:rsid w:val="00DF529D"/>
    <w:rsid w:val="00DF5782"/>
    <w:rsid w:val="00DF6858"/>
    <w:rsid w:val="00E00A82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596B"/>
    <w:rsid w:val="00F35A47"/>
    <w:rsid w:val="00F35C21"/>
    <w:rsid w:val="00F36488"/>
    <w:rsid w:val="00F44FD7"/>
    <w:rsid w:val="00F459F5"/>
    <w:rsid w:val="00F461B5"/>
    <w:rsid w:val="00F52731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E68"/>
    <w:pPr>
      <w:ind w:left="720"/>
      <w:contextualSpacing/>
    </w:pPr>
  </w:style>
  <w:style w:type="character" w:styleId="a4">
    <w:name w:val="Strong"/>
    <w:basedOn w:val="a0"/>
    <w:uiPriority w:val="22"/>
    <w:qFormat/>
    <w:rsid w:val="00387E44"/>
    <w:rPr>
      <w:b/>
      <w:bCs/>
    </w:rPr>
  </w:style>
  <w:style w:type="character" w:styleId="a5">
    <w:name w:val="Emphasis"/>
    <w:basedOn w:val="a0"/>
    <w:uiPriority w:val="20"/>
    <w:qFormat/>
    <w:rsid w:val="00387E44"/>
    <w:rPr>
      <w:i/>
      <w:iCs/>
    </w:rPr>
  </w:style>
  <w:style w:type="paragraph" w:styleId="a6">
    <w:name w:val="Normal (Web)"/>
    <w:basedOn w:val="a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6643B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6643B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643B2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a0"/>
    <w:rsid w:val="005E7402"/>
  </w:style>
  <w:style w:type="character" w:styleId="af">
    <w:name w:val="Hyperlink"/>
    <w:basedOn w:val="a0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a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0">
    <w:name w:val="header"/>
    <w:basedOn w:val="a"/>
    <w:link w:val="af1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1872BA"/>
  </w:style>
  <w:style w:type="paragraph" w:styleId="af2">
    <w:name w:val="footer"/>
    <w:basedOn w:val="a"/>
    <w:link w:val="af3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1872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552B6-170E-47DB-843C-CC5EB95D3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3399</Words>
  <Characters>19379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lenovo</cp:lastModifiedBy>
  <cp:revision>2</cp:revision>
  <cp:lastPrinted>2019-12-17T11:29:00Z</cp:lastPrinted>
  <dcterms:created xsi:type="dcterms:W3CDTF">2020-12-20T10:12:00Z</dcterms:created>
  <dcterms:modified xsi:type="dcterms:W3CDTF">2020-12-20T10:12:00Z</dcterms:modified>
</cp:coreProperties>
</file>