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D374D" w14:textId="77777777" w:rsidR="002B17F5" w:rsidRPr="00130767" w:rsidRDefault="002B17F5" w:rsidP="002B17F5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7B44816B" wp14:editId="0E25E0E8">
            <wp:simplePos x="0" y="0"/>
            <wp:positionH relativeFrom="column">
              <wp:posOffset>-123825</wp:posOffset>
            </wp:positionH>
            <wp:positionV relativeFrom="paragraph">
              <wp:posOffset>-333375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0767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7CEF639B" w14:textId="77777777" w:rsidR="002B17F5" w:rsidRPr="00130767" w:rsidRDefault="002B17F5" w:rsidP="002B17F5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14:paraId="06CD1AF6" w14:textId="77777777" w:rsidR="002B17F5" w:rsidRPr="00130767" w:rsidRDefault="002B17F5" w:rsidP="002B17F5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130767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130767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05900758" w14:textId="77777777" w:rsidR="002B17F5" w:rsidRDefault="002B17F5" w:rsidP="002B17F5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E31E1A5" wp14:editId="3AAA6E1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98A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1766263" w14:textId="77777777" w:rsidR="002B17F5" w:rsidRPr="00707169" w:rsidRDefault="002B17F5" w:rsidP="002B17F5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</w:p>
    <w:p w14:paraId="35A911E9" w14:textId="77777777" w:rsidR="002B17F5" w:rsidRDefault="002B17F5" w:rsidP="002B17F5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3220D5FD" w14:textId="77777777" w:rsidR="002B17F5" w:rsidRPr="00130767" w:rsidRDefault="002B17F5" w:rsidP="002B17F5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0BE0EA6" w14:textId="77777777" w:rsidR="002B17F5" w:rsidRDefault="002B17F5" w:rsidP="002B17F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644B194" w14:textId="77777777" w:rsidR="002B17F5" w:rsidRPr="00130767" w:rsidRDefault="002B17F5" w:rsidP="002B17F5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12</w:t>
      </w:r>
    </w:p>
    <w:p w14:paraId="145D21E2" w14:textId="77777777" w:rsidR="002B17F5" w:rsidRPr="00130767" w:rsidRDefault="002B17F5" w:rsidP="002B17F5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53E98788" w14:textId="77777777" w:rsidR="00281F62" w:rsidRPr="00130767" w:rsidRDefault="00281F62" w:rsidP="0016538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17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чл.36а от ПОДОСКВОА, чрез видеоконференция, осигурена от технически средства</w:t>
      </w:r>
      <w:r w:rsidRPr="004A238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6224B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</w:t>
      </w:r>
      <w:r w:rsidR="00E33484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опазване на околната среда, земеделие и храни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E33484"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1016198" w14:textId="77777777" w:rsidR="002B17F5" w:rsidRPr="00165388" w:rsidRDefault="00E33484" w:rsidP="00165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="002B17F5"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Митев – председател и  членове: Бойчо Стоянов Георгиев, </w:t>
      </w:r>
      <w:r w:rsidR="002B17F5"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 Живкова Петкова, Георги Михайлов Спасов, Георги Събев</w:t>
      </w:r>
      <w:r w:rsidR="00165388"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Събев и Юлиян Христов Георгиев.</w:t>
      </w:r>
    </w:p>
    <w:p w14:paraId="6D09E15A" w14:textId="77777777" w:rsidR="00165388" w:rsidRPr="00165388" w:rsidRDefault="00165388" w:rsidP="00165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 Стоян Демирев Грозев.</w:t>
      </w:r>
    </w:p>
    <w:p w14:paraId="2F17316F" w14:textId="77777777" w:rsidR="002B17F5" w:rsidRPr="00165388" w:rsidRDefault="00165388" w:rsidP="00165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 още </w:t>
      </w:r>
      <w:r w:rsidR="002B17F5"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– председ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>ател на Общински съвет – Бургас</w:t>
      </w:r>
      <w:r w:rsidR="002B17F5"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27D02CFE" w14:textId="77777777" w:rsidR="00165388" w:rsidRPr="00165388" w:rsidRDefault="00165388" w:rsidP="00165388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От общинска администрация на Община Бургас присъстваха: 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>Диана Саватева – зам.-кмет „Култура, туризъм и спорт“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„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Стратегическо развитие и екология, дигитализация и адаптация към промените на климата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“, 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Павлин Михов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„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>Околна среда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“ и 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>Мария Станкова – началник на отдел „Бюджет“</w:t>
      </w:r>
      <w:r w:rsidR="00A8091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85AD28E" w14:textId="77777777" w:rsidR="002B17F5" w:rsidRPr="00880DE4" w:rsidRDefault="002B17F5" w:rsidP="001653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165388"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седанието откри и ръководи 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– </w:t>
      </w:r>
      <w:r w:rsidR="00165388"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Георги Митев</w:t>
      </w:r>
      <w:r w:rsidRPr="0016538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 6 гл. „за“, 0 гл. „против“ и 0 гл. „въздържали се“ се прие следният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F4C79F6" w14:textId="77777777" w:rsidR="002B17F5" w:rsidRPr="00880DE4" w:rsidRDefault="002B17F5" w:rsidP="001653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EFAD41" w14:textId="77777777" w:rsidR="002B17F5" w:rsidRDefault="002B17F5" w:rsidP="002B17F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5CD67D1D" w14:textId="77777777" w:rsidR="002B17F5" w:rsidRDefault="002B17F5" w:rsidP="002B17F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8AADF5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08-00-10795</w:t>
      </w:r>
      <w:r w:rsidRPr="001653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5388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5388">
        <w:rPr>
          <w:rFonts w:ascii="Times New Roman" w:hAnsi="Times New Roman" w:cs="Times New Roman"/>
          <w:sz w:val="24"/>
          <w:szCs w:val="24"/>
        </w:rPr>
        <w:t>Дейността на Общински съвет – Бургас и неговите комисии за периода от 01.05.2020 г. до 31.10.2020 г.</w:t>
      </w:r>
    </w:p>
    <w:p w14:paraId="0240637A" w14:textId="77777777" w:rsidR="00165388" w:rsidRPr="00165388" w:rsidRDefault="00165388" w:rsidP="0016538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350021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08-00-10794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5388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3B52F6C4" w14:textId="77777777" w:rsidR="00165388" w:rsidRPr="00165388" w:rsidRDefault="00165388" w:rsidP="0016538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D182A9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08-00-10793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5388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188E75D9" w14:textId="77777777" w:rsidR="00165388" w:rsidRPr="00165388" w:rsidRDefault="00165388" w:rsidP="0016538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4BC167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08-00-10792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5388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платено и безплатно паркиране на моторни превозни </w:t>
      </w:r>
      <w:r w:rsidRPr="00165388">
        <w:rPr>
          <w:rFonts w:ascii="Times New Roman" w:hAnsi="Times New Roman" w:cs="Times New Roman"/>
          <w:sz w:val="24"/>
          <w:szCs w:val="24"/>
        </w:rPr>
        <w:lastRenderedPageBreak/>
        <w:t xml:space="preserve">средства в определени зони на територията на община Бургас, приета от Общински съвет – Бургас </w:t>
      </w:r>
    </w:p>
    <w:p w14:paraId="71474F67" w14:textId="77777777" w:rsidR="00165388" w:rsidRPr="00165388" w:rsidRDefault="00165388" w:rsidP="0016538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BE0B17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08-00-10763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– председател на постоянната комисия по транспорт и безопасност на движението, </w:t>
      </w:r>
      <w:r w:rsidRPr="0016538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65388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30BC681E" w14:textId="77777777" w:rsidR="00165388" w:rsidRPr="00165388" w:rsidRDefault="00165388" w:rsidP="0016538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F31CEB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08-00-10797</w:t>
      </w:r>
      <w:r w:rsidRPr="001653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538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1653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5388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– Бургас</w:t>
      </w:r>
      <w:r w:rsidRPr="001653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5388">
        <w:rPr>
          <w:rFonts w:ascii="Times New Roman" w:hAnsi="Times New Roman" w:cs="Times New Roman"/>
          <w:sz w:val="24"/>
          <w:szCs w:val="24"/>
        </w:rPr>
        <w:t>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77A92AED" w14:textId="77777777" w:rsidR="00165388" w:rsidRPr="00165388" w:rsidRDefault="00165388" w:rsidP="0016538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E0B1D9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08-00-10818</w:t>
      </w:r>
      <w:r w:rsidRPr="001653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538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653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5388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2020 година </w:t>
      </w:r>
    </w:p>
    <w:p w14:paraId="5A138D19" w14:textId="77777777" w:rsidR="00165388" w:rsidRPr="00165388" w:rsidRDefault="00165388" w:rsidP="00165388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B18EBEC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08-00-10782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b/>
          <w:sz w:val="24"/>
          <w:szCs w:val="24"/>
        </w:rPr>
        <w:t>Докладна записка от общинските съветници от ПП НФСБ,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165388">
        <w:rPr>
          <w:rFonts w:ascii="Times New Roman" w:hAnsi="Times New Roman" w:cs="Times New Roman"/>
          <w:sz w:val="24"/>
          <w:szCs w:val="24"/>
        </w:rPr>
        <w:t xml:space="preserve"> Изграждане на паркинг между бл. 71 и бл. 15 в ж.к. „Славейков“  </w:t>
      </w:r>
      <w:r w:rsidRPr="00165388">
        <w:rPr>
          <w:rFonts w:ascii="Times New Roman" w:hAnsi="Times New Roman" w:cs="Times New Roman"/>
          <w:sz w:val="24"/>
          <w:szCs w:val="24"/>
        </w:rPr>
        <w:tab/>
      </w:r>
    </w:p>
    <w:p w14:paraId="461F8F88" w14:textId="77777777" w:rsidR="00165388" w:rsidRPr="00165388" w:rsidRDefault="00165388" w:rsidP="00165388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D2233B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08-00-10647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65388">
        <w:rPr>
          <w:rFonts w:ascii="Times New Roman" w:hAnsi="Times New Roman" w:cs="Times New Roman"/>
          <w:sz w:val="24"/>
          <w:szCs w:val="24"/>
        </w:rPr>
        <w:t xml:space="preserve">Предприемане на мерки за намаляване на шума от преминаващите автомобили в кв. Крайморие – местност Пода </w:t>
      </w:r>
    </w:p>
    <w:p w14:paraId="6F9E6B91" w14:textId="77777777" w:rsidR="00165388" w:rsidRPr="00165388" w:rsidRDefault="00165388" w:rsidP="00165388">
      <w:pPr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2B91916A" w14:textId="77777777" w:rsidR="00165388" w:rsidRPr="00165388" w:rsidRDefault="00165388" w:rsidP="00165388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388">
        <w:rPr>
          <w:rFonts w:ascii="Times New Roman" w:hAnsi="Times New Roman" w:cs="Times New Roman"/>
          <w:i/>
          <w:sz w:val="24"/>
          <w:szCs w:val="24"/>
        </w:rPr>
        <w:t>ОбС 08-00-10704</w:t>
      </w:r>
      <w:r w:rsidRPr="00165388">
        <w:rPr>
          <w:rFonts w:ascii="Times New Roman" w:hAnsi="Times New Roman" w:cs="Times New Roman"/>
          <w:sz w:val="24"/>
          <w:szCs w:val="24"/>
        </w:rPr>
        <w:t xml:space="preserve"> </w:t>
      </w:r>
      <w:r w:rsidRPr="00165388">
        <w:rPr>
          <w:rFonts w:ascii="Times New Roman" w:hAnsi="Times New Roman" w:cs="Times New Roman"/>
          <w:b/>
          <w:sz w:val="24"/>
          <w:szCs w:val="24"/>
        </w:rPr>
        <w:t>Искане от наематели на търговски обекти на Централен пазар „Краснодар – Бургас“</w:t>
      </w:r>
    </w:p>
    <w:p w14:paraId="0A844D2D" w14:textId="77777777" w:rsidR="002B17F5" w:rsidRDefault="002B17F5" w:rsidP="002B17F5"/>
    <w:p w14:paraId="10917DA2" w14:textId="77777777" w:rsidR="002B17F5" w:rsidRPr="00114DF5" w:rsidRDefault="002B17F5" w:rsidP="002B17F5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88D71DD" w14:textId="77777777" w:rsidR="002B17F5" w:rsidRDefault="002B17F5" w:rsidP="002B17F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2556061A" w14:textId="77777777" w:rsidR="00B6431C" w:rsidRDefault="00B6431C" w:rsidP="002B17F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34CC9D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08-00-10795</w:t>
      </w:r>
    </w:p>
    <w:p w14:paraId="349A9394" w14:textId="77777777" w:rsidR="00B6431C" w:rsidRDefault="00B6431C" w:rsidP="005F1B7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431C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  <w:r w:rsidRPr="00B643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431C">
        <w:rPr>
          <w:rFonts w:ascii="Times New Roman" w:hAnsi="Times New Roman" w:cs="Times New Roman"/>
          <w:sz w:val="24"/>
          <w:szCs w:val="24"/>
        </w:rPr>
        <w:t>Дейността на Общински съвет – Бургас и неговите комисии за периода от 01.05.2020 г. до 31.10.2020 г.</w:t>
      </w:r>
    </w:p>
    <w:p w14:paraId="291C6803" w14:textId="77777777" w:rsidR="005F1B78" w:rsidRDefault="005F1B78" w:rsidP="005F1B78">
      <w:pPr>
        <w:pStyle w:val="NormalWeb"/>
        <w:ind w:firstLine="708"/>
        <w:contextualSpacing/>
        <w:jc w:val="both"/>
      </w:pPr>
      <w:r>
        <w:t>Проф. д-р Севдалина Турманова представи отчета за дейността на Общински съвет – Бургас и неговите комисии за периода 01.05.2020 г. – 31.10.2020 г.</w:t>
      </w:r>
    </w:p>
    <w:p w14:paraId="41CF0D5C" w14:textId="77777777" w:rsidR="005F1B78" w:rsidRDefault="005F1B78" w:rsidP="005F1B78">
      <w:pPr>
        <w:pStyle w:val="NormalWeb"/>
        <w:ind w:firstLine="708"/>
        <w:contextualSpacing/>
        <w:jc w:val="both"/>
      </w:pPr>
      <w:r>
        <w:t xml:space="preserve">След като се запознаха с отчета от проф. д-р Севдалина Турманова - председател на Общински съвет - Бургас и в резултат на явно гласуване, </w:t>
      </w:r>
      <w:r>
        <w:rPr>
          <w:rStyle w:val="Strong"/>
          <w:i/>
          <w:i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3F406D32" w14:textId="77777777" w:rsidR="005F1B78" w:rsidRDefault="005F1B78" w:rsidP="005F1B78">
      <w:pPr>
        <w:pStyle w:val="NormalWeb"/>
        <w:contextualSpacing/>
        <w:jc w:val="both"/>
        <w:rPr>
          <w:rStyle w:val="Strong"/>
        </w:rPr>
      </w:pPr>
    </w:p>
    <w:p w14:paraId="25A9EAC9" w14:textId="77777777" w:rsidR="005F1B78" w:rsidRDefault="005F1B78" w:rsidP="005F1B78">
      <w:pPr>
        <w:pStyle w:val="NormalWeb"/>
        <w:contextualSpacing/>
        <w:jc w:val="center"/>
        <w:rPr>
          <w:rStyle w:val="Strong"/>
        </w:rPr>
      </w:pPr>
    </w:p>
    <w:p w14:paraId="02A0EFC6" w14:textId="77777777" w:rsidR="005F1B78" w:rsidRDefault="005F1B78" w:rsidP="005F1B78">
      <w:pPr>
        <w:pStyle w:val="NormalWeb"/>
        <w:contextualSpacing/>
        <w:jc w:val="center"/>
        <w:rPr>
          <w:rStyle w:val="Strong"/>
        </w:rPr>
      </w:pPr>
    </w:p>
    <w:p w14:paraId="731B2EBB" w14:textId="77777777" w:rsidR="005F1B78" w:rsidRDefault="005F1B78" w:rsidP="005F1B78">
      <w:pPr>
        <w:pStyle w:val="NormalWeb"/>
        <w:contextualSpacing/>
        <w:jc w:val="center"/>
      </w:pPr>
      <w:r>
        <w:rPr>
          <w:rStyle w:val="Strong"/>
        </w:rPr>
        <w:lastRenderedPageBreak/>
        <w:t>РЕШЕНИЕ:</w:t>
      </w:r>
    </w:p>
    <w:p w14:paraId="74DCB7CA" w14:textId="77777777" w:rsidR="005F1B78" w:rsidRDefault="005F1B78" w:rsidP="005F1B78">
      <w:pPr>
        <w:pStyle w:val="NormalWeb"/>
        <w:contextualSpacing/>
        <w:jc w:val="both"/>
        <w:rPr>
          <w:rStyle w:val="Strong"/>
        </w:rPr>
      </w:pPr>
    </w:p>
    <w:p w14:paraId="5283BAE4" w14:textId="77777777" w:rsidR="00B6431C" w:rsidRDefault="005F1B78" w:rsidP="005F1B78">
      <w:pPr>
        <w:pStyle w:val="NormalWeb"/>
        <w:ind w:firstLine="708"/>
        <w:contextualSpacing/>
        <w:jc w:val="both"/>
      </w:pPr>
      <w:r>
        <w:rPr>
          <w:rStyle w:val="Strong"/>
        </w:rPr>
        <w:t>Подкрепя отчета от проф. д-р Севдалина Турманова – председател на Общински съвет – Бургас.</w:t>
      </w:r>
    </w:p>
    <w:p w14:paraId="22A59612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57AF0D4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875C903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9AD4351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08-00-10794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FC625B" w14:textId="77777777" w:rsidR="00B6431C" w:rsidRDefault="00B6431C" w:rsidP="005F1B7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  <w:r w:rsidRPr="00B643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431C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1B55EE24" w14:textId="77777777" w:rsidR="005F1B78" w:rsidRDefault="005F1B78" w:rsidP="005F1B78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4A9D8D94" w14:textId="77777777" w:rsidR="005F1B78" w:rsidRDefault="005F1B78" w:rsidP="005F1B78">
      <w:pPr>
        <w:pStyle w:val="NormalWeb"/>
        <w:jc w:val="center"/>
      </w:pPr>
      <w:r>
        <w:rPr>
          <w:rStyle w:val="Strong"/>
        </w:rPr>
        <w:t>РЕШЕНИЕ:</w:t>
      </w:r>
    </w:p>
    <w:p w14:paraId="194D50F1" w14:textId="77777777" w:rsidR="00B6431C" w:rsidRDefault="005F1B78" w:rsidP="005F1B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626EFCA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EC9E1BC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01E5E2D6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B3BD0AE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08-00-10793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1921B" w14:textId="77777777" w:rsidR="00B6431C" w:rsidRDefault="00B6431C" w:rsidP="005F1B7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  <w:r w:rsidRPr="00B643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431C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4D0F0022" w14:textId="77777777" w:rsidR="005F1B78" w:rsidRDefault="005F1B78" w:rsidP="005F1B7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5384E899" w14:textId="77777777" w:rsidR="005F1B78" w:rsidRDefault="005F1B78" w:rsidP="005F1B78">
      <w:pPr>
        <w:pStyle w:val="NormalWeb"/>
        <w:jc w:val="center"/>
      </w:pPr>
      <w:r>
        <w:rPr>
          <w:rStyle w:val="Strong"/>
        </w:rPr>
        <w:t>РЕШЕНИЕ:</w:t>
      </w:r>
    </w:p>
    <w:p w14:paraId="2CDC2407" w14:textId="77777777" w:rsidR="00B6431C" w:rsidRDefault="005F1B78" w:rsidP="005F1B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45EF058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937249B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73841078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78B458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08-00-10792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AB6B69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  <w:r w:rsidRPr="00B643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431C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14:paraId="24447403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235AE6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4631227" w14:textId="77777777" w:rsidR="007C1BCA" w:rsidRDefault="007C1BCA" w:rsidP="007C1BCA">
      <w:pPr>
        <w:pStyle w:val="NormalWeb"/>
        <w:ind w:firstLine="708"/>
        <w:jc w:val="both"/>
      </w:pPr>
      <w:r>
        <w:lastRenderedPageBreak/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17BC51E4" w14:textId="77777777" w:rsidR="007C1BCA" w:rsidRDefault="007C1BCA" w:rsidP="007C1BCA">
      <w:pPr>
        <w:pStyle w:val="NormalWeb"/>
        <w:jc w:val="center"/>
      </w:pPr>
      <w:r>
        <w:rPr>
          <w:rStyle w:val="Strong"/>
        </w:rPr>
        <w:t>РЕШЕНИЕ:</w:t>
      </w:r>
    </w:p>
    <w:p w14:paraId="2E9E44B6" w14:textId="77777777" w:rsidR="00B6431C" w:rsidRDefault="007C1BCA" w:rsidP="007C1BC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8BECC64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AB3DCBE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01281249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95222E7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08-00-10763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11F473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– председател на постоянната комисия по транспорт и безопасност на движението, </w:t>
      </w:r>
      <w:r w:rsidRPr="00B6431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6431C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EDBC0CF" w14:textId="77777777" w:rsidR="0087611E" w:rsidRDefault="0087611E" w:rsidP="0087611E">
      <w:pPr>
        <w:pStyle w:val="NormalWeb"/>
        <w:ind w:firstLine="708"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5F80A7A7" w14:textId="77777777" w:rsidR="0087611E" w:rsidRDefault="0087611E" w:rsidP="0087611E">
      <w:pPr>
        <w:pStyle w:val="NormalWeb"/>
        <w:jc w:val="center"/>
      </w:pPr>
      <w:r>
        <w:rPr>
          <w:rStyle w:val="Strong"/>
        </w:rPr>
        <w:t>РЕШЕНИЕ:</w:t>
      </w:r>
    </w:p>
    <w:p w14:paraId="65ACA56E" w14:textId="77777777" w:rsidR="00B6431C" w:rsidRDefault="0087611E" w:rsidP="0087611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B535F27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8762E1D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28D3EB4C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F69780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08-00-10797</w:t>
      </w:r>
      <w:r w:rsidRPr="00B643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31F01FC" w14:textId="77777777" w:rsidR="00B6431C" w:rsidRDefault="00B6431C" w:rsidP="0087611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B643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431C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– Бургас</w:t>
      </w:r>
      <w:r w:rsidRPr="00B643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431C">
        <w:rPr>
          <w:rFonts w:ascii="Times New Roman" w:hAnsi="Times New Roman" w:cs="Times New Roman"/>
          <w:sz w:val="24"/>
          <w:szCs w:val="24"/>
        </w:rPr>
        <w:t>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379BFD62" w14:textId="77777777" w:rsidR="0087611E" w:rsidRDefault="0087611E" w:rsidP="0087611E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5 гл. "за", 0 гл. "против" и 1 гл. "въздържал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76547476" w14:textId="77777777" w:rsidR="0087611E" w:rsidRDefault="0087611E" w:rsidP="0087611E">
      <w:pPr>
        <w:pStyle w:val="NormalWeb"/>
        <w:jc w:val="center"/>
      </w:pPr>
      <w:r>
        <w:rPr>
          <w:rStyle w:val="Strong"/>
        </w:rPr>
        <w:t>РЕШЕНИЕ:</w:t>
      </w:r>
    </w:p>
    <w:p w14:paraId="2104C73C" w14:textId="77777777" w:rsidR="00B6431C" w:rsidRDefault="0087611E" w:rsidP="0087611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F5BFFB8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76E1528" w14:textId="77777777" w:rsidR="0087611E" w:rsidRDefault="0087611E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2E54CD" w14:textId="77777777" w:rsidR="0087611E" w:rsidRDefault="0087611E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78424C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599420F8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2C1AF40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08-00-10818</w:t>
      </w:r>
      <w:r w:rsidRPr="00B643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B6CE5F7" w14:textId="77777777" w:rsidR="00B6431C" w:rsidRDefault="00B6431C" w:rsidP="0087611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643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643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431C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2020 година</w:t>
      </w:r>
    </w:p>
    <w:p w14:paraId="1BBF2C05" w14:textId="77777777" w:rsidR="0087611E" w:rsidRDefault="0087611E" w:rsidP="0087611E">
      <w:pPr>
        <w:pStyle w:val="NormalWeb"/>
        <w:ind w:firstLine="708"/>
        <w:jc w:val="both"/>
      </w:pPr>
      <w:r>
        <w:t xml:space="preserve">След като се запознаха с вътрешнокомпенсираните промени в бюджета и разчета за финансиране на капиталовите разходи за 2020 година,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100875E4" w14:textId="77777777" w:rsidR="0087611E" w:rsidRDefault="0087611E" w:rsidP="0087611E">
      <w:pPr>
        <w:pStyle w:val="NormalWeb"/>
        <w:jc w:val="center"/>
      </w:pPr>
      <w:r>
        <w:rPr>
          <w:rStyle w:val="Strong"/>
        </w:rPr>
        <w:t>РЕШЕНИЕ:</w:t>
      </w:r>
    </w:p>
    <w:p w14:paraId="2F9F568A" w14:textId="77777777" w:rsidR="00B6431C" w:rsidRDefault="0087611E" w:rsidP="0087611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EC7B424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E5691E9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7A286066" w14:textId="77777777" w:rsidR="00B6431C" w:rsidRPr="00B6431C" w:rsidRDefault="00B6431C" w:rsidP="00B6431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A071134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08-00-10782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2BE44F" w14:textId="77777777" w:rsidR="00B6431C" w:rsidRDefault="00B6431C" w:rsidP="0087611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b/>
          <w:sz w:val="24"/>
          <w:szCs w:val="24"/>
        </w:rPr>
        <w:t>Докладна записка от общинските съветници от ПП НФСБ,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  <w:r w:rsidRPr="00B6431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431C">
        <w:rPr>
          <w:rFonts w:ascii="Times New Roman" w:hAnsi="Times New Roman" w:cs="Times New Roman"/>
          <w:sz w:val="24"/>
          <w:szCs w:val="24"/>
        </w:rPr>
        <w:t xml:space="preserve"> Изграждане на паркинг между бл. 71 и бл. 15 в ж.к. „Славейков“</w:t>
      </w:r>
    </w:p>
    <w:p w14:paraId="3AE2A49C" w14:textId="77777777" w:rsidR="0087611E" w:rsidRDefault="0087611E" w:rsidP="0087611E">
      <w:pPr>
        <w:pStyle w:val="NormalWeb"/>
        <w:ind w:firstLine="708"/>
        <w:contextualSpacing/>
        <w:jc w:val="both"/>
      </w:pPr>
      <w:r>
        <w:t>Бойчо Георгиев предложи докладната записка да се изпрати за становище до общинска администрация. Предложението беше подкрепено, с 6 гл. "за".</w:t>
      </w:r>
    </w:p>
    <w:p w14:paraId="23D1BC88" w14:textId="77777777" w:rsidR="0087611E" w:rsidRDefault="0087611E" w:rsidP="0087611E">
      <w:pPr>
        <w:pStyle w:val="NormalWeb"/>
        <w:ind w:firstLine="708"/>
        <w:contextualSpacing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403A684D" w14:textId="77777777" w:rsidR="0087611E" w:rsidRDefault="0087611E" w:rsidP="0087611E">
      <w:pPr>
        <w:pStyle w:val="NormalWeb"/>
        <w:contextualSpacing/>
        <w:jc w:val="both"/>
        <w:rPr>
          <w:rStyle w:val="Strong"/>
        </w:rPr>
      </w:pPr>
    </w:p>
    <w:p w14:paraId="1BC022F9" w14:textId="77777777" w:rsidR="0087611E" w:rsidRDefault="0087611E" w:rsidP="0087611E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350A6B7F" w14:textId="77777777" w:rsidR="0087611E" w:rsidRDefault="0087611E" w:rsidP="0087611E">
      <w:pPr>
        <w:pStyle w:val="NormalWeb"/>
        <w:ind w:firstLine="708"/>
        <w:contextualSpacing/>
        <w:jc w:val="both"/>
        <w:rPr>
          <w:rStyle w:val="Strong"/>
        </w:rPr>
      </w:pPr>
    </w:p>
    <w:p w14:paraId="6BCAB416" w14:textId="77777777" w:rsidR="00B6431C" w:rsidRDefault="0087611E" w:rsidP="0087611E">
      <w:pPr>
        <w:pStyle w:val="NormalWeb"/>
        <w:ind w:firstLine="708"/>
        <w:contextualSpacing/>
        <w:jc w:val="both"/>
      </w:pPr>
      <w:r>
        <w:rPr>
          <w:rStyle w:val="Strong"/>
        </w:rPr>
        <w:t>Изпраща за становище до общинска администрация.</w:t>
      </w:r>
    </w:p>
    <w:p w14:paraId="5A6B9EBC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DB57E1E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66B42D59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93C9144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08-00-10647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DA0B1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31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  <w:r w:rsidRPr="00B643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431C">
        <w:rPr>
          <w:rFonts w:ascii="Times New Roman" w:hAnsi="Times New Roman" w:cs="Times New Roman"/>
          <w:sz w:val="24"/>
          <w:szCs w:val="24"/>
        </w:rPr>
        <w:t xml:space="preserve">Предприемане на мерки за намаляване на шума от преминаващите автомобили в кв. Крайморие – местност Пода </w:t>
      </w:r>
    </w:p>
    <w:p w14:paraId="212A689D" w14:textId="77777777" w:rsidR="00B6431C" w:rsidRDefault="00B6431C" w:rsidP="00B6431C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2FC1F5B" w14:textId="77777777" w:rsidR="0087611E" w:rsidRPr="0087611E" w:rsidRDefault="0087611E" w:rsidP="0087611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6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Митев запозна членовете на Комисията с постъпилото становище от 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76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7611E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Стратегическо развитие и екология, дигитализация и адаптация към промените на климата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7611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D4BDB79" w14:textId="77777777" w:rsidR="0087611E" w:rsidRPr="0087611E" w:rsidRDefault="0087611E" w:rsidP="0087611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61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8761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7611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722F7CB5" w14:textId="77777777" w:rsidR="0087611E" w:rsidRDefault="0087611E" w:rsidP="0087611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2D01E19" w14:textId="77777777" w:rsidR="0087611E" w:rsidRPr="0087611E" w:rsidRDefault="0087611E" w:rsidP="0087611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611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251F5FC1" w14:textId="77777777" w:rsidR="0087611E" w:rsidRDefault="0087611E" w:rsidP="0087611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FA92B35" w14:textId="77777777" w:rsidR="0087611E" w:rsidRPr="0087611E" w:rsidRDefault="0087611E" w:rsidP="0087611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611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7611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7EB5DA7" w14:textId="77777777" w:rsidR="00B6431C" w:rsidRDefault="0087611E" w:rsidP="0087611E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7611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B74C1DB" w14:textId="77777777" w:rsidR="00B6431C" w:rsidRPr="00114DF5" w:rsidRDefault="00B6431C" w:rsidP="00B6431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93DE7DE" w14:textId="77777777" w:rsidR="00B6431C" w:rsidRDefault="00B6431C" w:rsidP="00B6431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66F50C7C" w14:textId="77777777" w:rsidR="00B6431C" w:rsidRPr="00B6431C" w:rsidRDefault="00B6431C" w:rsidP="00B6431C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1ECCCE8" w14:textId="77777777" w:rsid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431C">
        <w:rPr>
          <w:rFonts w:ascii="Times New Roman" w:hAnsi="Times New Roman" w:cs="Times New Roman"/>
          <w:i/>
          <w:sz w:val="24"/>
          <w:szCs w:val="24"/>
        </w:rPr>
        <w:t>ОбС 08-00-10704</w:t>
      </w:r>
      <w:r w:rsidRPr="00B643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7DD4A5" w14:textId="77777777" w:rsidR="00B6431C" w:rsidRPr="00B6431C" w:rsidRDefault="00B6431C" w:rsidP="00B6431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31C">
        <w:rPr>
          <w:rFonts w:ascii="Times New Roman" w:hAnsi="Times New Roman" w:cs="Times New Roman"/>
          <w:b/>
          <w:sz w:val="24"/>
          <w:szCs w:val="24"/>
        </w:rPr>
        <w:t>Искане от наематели на търговски обекти на Централен пазар „Краснодар – Бургас“</w:t>
      </w:r>
    </w:p>
    <w:p w14:paraId="7A539B26" w14:textId="77777777" w:rsidR="0087611E" w:rsidRDefault="0087611E" w:rsidP="0087611E">
      <w:pPr>
        <w:pStyle w:val="NormalWeb"/>
        <w:ind w:firstLine="708"/>
        <w:jc w:val="both"/>
      </w:pPr>
      <w:r>
        <w:t xml:space="preserve">След като се запознаха с искането от наематели на търговски обекти на Централен пазар "Краснодар - Бургас"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7473FF81" w14:textId="77777777" w:rsidR="0087611E" w:rsidRDefault="0087611E" w:rsidP="0087611E">
      <w:pPr>
        <w:pStyle w:val="NormalWeb"/>
        <w:jc w:val="center"/>
      </w:pPr>
      <w:r>
        <w:rPr>
          <w:rStyle w:val="Strong"/>
        </w:rPr>
        <w:t>РЕШЕНИЕ:</w:t>
      </w:r>
    </w:p>
    <w:p w14:paraId="211DFE10" w14:textId="77777777" w:rsidR="002B17F5" w:rsidRDefault="0087611E" w:rsidP="0087611E">
      <w:pPr>
        <w:pStyle w:val="NormalWeb"/>
        <w:ind w:firstLine="708"/>
        <w:jc w:val="both"/>
      </w:pPr>
      <w:r>
        <w:rPr>
          <w:rStyle w:val="Strong"/>
        </w:rPr>
        <w:t>Изпраща за становище и отговор от Живко Панайотов – управител на „Бургаски пазари“ ЕООД.</w:t>
      </w:r>
    </w:p>
    <w:p w14:paraId="16A86B94" w14:textId="77777777" w:rsidR="002B17F5" w:rsidRPr="00CB6D05" w:rsidRDefault="002B17F5" w:rsidP="002B17F5">
      <w:pPr>
        <w:suppressAutoHyphens/>
        <w:autoSpaceDN w:val="0"/>
        <w:spacing w:after="200" w:line="276" w:lineRule="auto"/>
        <w:jc w:val="center"/>
      </w:pPr>
      <w:r w:rsidRPr="00CB6D05">
        <w:t>---------------------------------------------------------------------------------------</w:t>
      </w:r>
    </w:p>
    <w:p w14:paraId="5633D658" w14:textId="77777777" w:rsidR="002B17F5" w:rsidRDefault="002B17F5" w:rsidP="002B17F5">
      <w:pPr>
        <w:spacing w:line="256" w:lineRule="auto"/>
      </w:pPr>
    </w:p>
    <w:p w14:paraId="1DB2D60C" w14:textId="77777777" w:rsidR="00BE1BD0" w:rsidRPr="00BE1BD0" w:rsidRDefault="00BE1BD0" w:rsidP="00BE1BD0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Във връзка с взето решение </w:t>
      </w:r>
      <w:r w:rsidR="0012418C">
        <w:rPr>
          <w:rFonts w:ascii="Times New Roman" w:hAnsi="Times New Roman" w:cs="Times New Roman"/>
          <w:sz w:val="24"/>
          <w:szCs w:val="24"/>
        </w:rPr>
        <w:t xml:space="preserve">от предходно заседание на Комисията, </w:t>
      </w:r>
      <w:r w:rsidR="00124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видеоконферентна връзка </w:t>
      </w:r>
      <w:r w:rsidR="0012418C">
        <w:rPr>
          <w:rFonts w:ascii="Times New Roman" w:hAnsi="Times New Roman" w:cs="Times New Roman"/>
          <w:sz w:val="24"/>
          <w:szCs w:val="24"/>
        </w:rPr>
        <w:t xml:space="preserve">се включи </w:t>
      </w:r>
      <w:r w:rsidR="0012418C"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Павлин Михов </w:t>
      </w:r>
      <w:r w:rsidR="0012418C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12418C"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директор на дирекция </w:t>
      </w:r>
      <w:r w:rsidR="0012418C">
        <w:rPr>
          <w:rFonts w:ascii="Times New Roman" w:eastAsia="Times New Roman" w:hAnsi="Times New Roman" w:cs="Times New Roman"/>
          <w:sz w:val="24"/>
          <w:szCs w:val="24"/>
          <w:lang w:eastAsia="ar-SA"/>
        </w:rPr>
        <w:t>„</w:t>
      </w:r>
      <w:r w:rsidR="0012418C" w:rsidRPr="00165388">
        <w:rPr>
          <w:rFonts w:ascii="Times New Roman" w:eastAsia="Times New Roman" w:hAnsi="Times New Roman" w:cs="Times New Roman"/>
          <w:sz w:val="24"/>
          <w:szCs w:val="24"/>
          <w:lang w:eastAsia="ar-SA"/>
        </w:rPr>
        <w:t>Околна среда</w:t>
      </w:r>
      <w:r w:rsidR="0012418C">
        <w:rPr>
          <w:rFonts w:ascii="Times New Roman" w:eastAsia="Times New Roman" w:hAnsi="Times New Roman" w:cs="Times New Roman"/>
          <w:sz w:val="24"/>
          <w:szCs w:val="24"/>
          <w:lang w:eastAsia="ar-SA"/>
        </w:rPr>
        <w:t>“</w:t>
      </w:r>
      <w:r w:rsidR="00B15CEB">
        <w:rPr>
          <w:rFonts w:ascii="Times New Roman" w:eastAsia="Times New Roman" w:hAnsi="Times New Roman" w:cs="Times New Roman"/>
          <w:sz w:val="24"/>
          <w:szCs w:val="24"/>
          <w:lang w:eastAsia="ar-SA"/>
        </w:rPr>
        <w:t>, който даде разяснения и отговори на въпроси касаещи технологията по сметосъбиране.</w:t>
      </w:r>
    </w:p>
    <w:p w14:paraId="70CA494C" w14:textId="77777777" w:rsidR="002B17F5" w:rsidRPr="00CB6D05" w:rsidRDefault="002B17F5" w:rsidP="002B17F5">
      <w:pPr>
        <w:spacing w:line="256" w:lineRule="auto"/>
      </w:pPr>
    </w:p>
    <w:p w14:paraId="1B6AD8A1" w14:textId="77777777" w:rsidR="002B17F5" w:rsidRDefault="002B17F5" w:rsidP="002B17F5">
      <w:pPr>
        <w:spacing w:line="256" w:lineRule="auto"/>
      </w:pPr>
    </w:p>
    <w:p w14:paraId="6D05613E" w14:textId="77777777" w:rsidR="0012418C" w:rsidRPr="00CB6D05" w:rsidRDefault="0012418C" w:rsidP="002B17F5">
      <w:pPr>
        <w:spacing w:line="256" w:lineRule="auto"/>
      </w:pPr>
    </w:p>
    <w:p w14:paraId="02706FAE" w14:textId="77777777" w:rsidR="002B17F5" w:rsidRPr="00CB6D05" w:rsidRDefault="002B17F5" w:rsidP="002B17F5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2E7905E8" w14:textId="77777777" w:rsidR="002B17F5" w:rsidRPr="00CB6D05" w:rsidRDefault="002B17F5" w:rsidP="002B17F5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 w:rsidR="00B6431C">
        <w:rPr>
          <w:rFonts w:ascii="Times New Roman" w:hAnsi="Times New Roman"/>
          <w:b/>
          <w:sz w:val="24"/>
          <w:szCs w:val="24"/>
        </w:rPr>
        <w:t>д-р</w:t>
      </w:r>
      <w:r>
        <w:rPr>
          <w:rFonts w:ascii="Times New Roman" w:hAnsi="Times New Roman"/>
          <w:b/>
          <w:sz w:val="24"/>
          <w:szCs w:val="24"/>
        </w:rPr>
        <w:t xml:space="preserve"> Георги</w:t>
      </w:r>
      <w:r w:rsidR="00B6431C">
        <w:rPr>
          <w:rFonts w:ascii="Times New Roman" w:hAnsi="Times New Roman"/>
          <w:b/>
          <w:sz w:val="24"/>
          <w:szCs w:val="24"/>
        </w:rPr>
        <w:t xml:space="preserve"> Митев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73E468C0" w14:textId="77777777" w:rsidR="002B17F5" w:rsidRDefault="002B17F5" w:rsidP="002B17F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C938BEF" w14:textId="77777777" w:rsidR="002B17F5" w:rsidRPr="00CB6D05" w:rsidRDefault="002B17F5" w:rsidP="002B17F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636BFECD" w14:textId="77777777" w:rsidR="002B17F5" w:rsidRPr="00CB6D05" w:rsidRDefault="002B17F5" w:rsidP="002B17F5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11AFA68" w14:textId="77777777" w:rsidR="002B17F5" w:rsidRPr="00CB6D05" w:rsidRDefault="002B17F5" w:rsidP="002B17F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43052BE4" w14:textId="77777777" w:rsidR="002B17F5" w:rsidRPr="00546E4A" w:rsidRDefault="002B17F5" w:rsidP="002B17F5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p w14:paraId="3871A7F0" w14:textId="77777777" w:rsidR="002B17F5" w:rsidRPr="002B17F5" w:rsidRDefault="002B17F5" w:rsidP="002B17F5"/>
    <w:sectPr w:rsidR="002B17F5" w:rsidRPr="002B1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48DE"/>
    <w:multiLevelType w:val="hybridMultilevel"/>
    <w:tmpl w:val="0890C258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461C8"/>
    <w:multiLevelType w:val="hybridMultilevel"/>
    <w:tmpl w:val="0890C258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A5B7B"/>
    <w:multiLevelType w:val="hybridMultilevel"/>
    <w:tmpl w:val="D21AE568"/>
    <w:lvl w:ilvl="0" w:tplc="799CD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7F5"/>
    <w:rsid w:val="0012418C"/>
    <w:rsid w:val="00165388"/>
    <w:rsid w:val="00281F62"/>
    <w:rsid w:val="002B17F5"/>
    <w:rsid w:val="00421380"/>
    <w:rsid w:val="004517FF"/>
    <w:rsid w:val="005F1B78"/>
    <w:rsid w:val="006A691B"/>
    <w:rsid w:val="007C1BCA"/>
    <w:rsid w:val="0087611E"/>
    <w:rsid w:val="009764FD"/>
    <w:rsid w:val="00A8091D"/>
    <w:rsid w:val="00AE1FC8"/>
    <w:rsid w:val="00B15CEB"/>
    <w:rsid w:val="00B6431C"/>
    <w:rsid w:val="00BE1BD0"/>
    <w:rsid w:val="00E33484"/>
    <w:rsid w:val="00F0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BCE95"/>
  <w15:chartTrackingRefBased/>
  <w15:docId w15:val="{A68ED160-45CD-476F-A0B5-68E69829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F1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F1B7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049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9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49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9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49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1706</Words>
  <Characters>9727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11</cp:revision>
  <dcterms:created xsi:type="dcterms:W3CDTF">2020-11-13T13:02:00Z</dcterms:created>
  <dcterms:modified xsi:type="dcterms:W3CDTF">2020-11-19T13:50:00Z</dcterms:modified>
</cp:coreProperties>
</file>