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181EE" w14:textId="77777777" w:rsidR="00B64186" w:rsidRPr="00481191" w:rsidRDefault="00B64186" w:rsidP="00B64186">
      <w:pPr>
        <w:rPr>
          <w:sz w:val="24"/>
          <w:szCs w:val="24"/>
        </w:rPr>
      </w:pPr>
    </w:p>
    <w:p w14:paraId="46D247D3" w14:textId="77777777" w:rsidR="00B64186" w:rsidRDefault="00B64186" w:rsidP="00B64186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391D9D91" wp14:editId="4032A7B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72589109" wp14:editId="4AC0EEA5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unga"/>
          <w:spacing w:val="100"/>
          <w:sz w:val="36"/>
          <w:szCs w:val="36"/>
        </w:rPr>
        <w:t>ОБЩИНА БУРГАС</w:t>
      </w:r>
    </w:p>
    <w:p w14:paraId="0C1A449E" w14:textId="77777777"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8000 Бургас, ул.”Александровска” № 26</w:t>
      </w:r>
    </w:p>
    <w:p w14:paraId="66C72881" w14:textId="77777777"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тел. централа: 056/ 84 09 15-19; факс: 056/ 84 13 14</w:t>
      </w:r>
    </w:p>
    <w:p w14:paraId="0169C52B" w14:textId="77777777" w:rsidR="00B64186" w:rsidRDefault="008C77D1" w:rsidP="00B64186">
      <w:pPr>
        <w:jc w:val="center"/>
        <w:rPr>
          <w:rFonts w:ascii="Tahoma" w:hAnsi="Tahoma"/>
          <w:lang w:val="ru-RU"/>
        </w:rPr>
      </w:pPr>
      <w:hyperlink r:id="rId7" w:history="1">
        <w:r w:rsidR="00B64186">
          <w:rPr>
            <w:rStyle w:val="Hyperlink"/>
            <w:rFonts w:ascii="Tahoma" w:hAnsi="Tahoma"/>
            <w:lang w:val="pt-BR"/>
          </w:rPr>
          <w:t>www</w:t>
        </w:r>
        <w:r w:rsidR="00B64186">
          <w:rPr>
            <w:rStyle w:val="Hyperlink"/>
            <w:rFonts w:ascii="Tahoma" w:hAnsi="Tahoma"/>
            <w:lang w:val="ru-RU"/>
          </w:rPr>
          <w:t>.</w:t>
        </w:r>
        <w:r w:rsidR="00B64186">
          <w:rPr>
            <w:rStyle w:val="Hyperlink"/>
            <w:rFonts w:ascii="Tahoma" w:hAnsi="Tahoma"/>
            <w:lang w:val="pt-BR"/>
          </w:rPr>
          <w:t>burgas</w:t>
        </w:r>
        <w:r w:rsidR="00B64186">
          <w:rPr>
            <w:rStyle w:val="Hyperlink"/>
            <w:rFonts w:ascii="Tahoma" w:hAnsi="Tahoma"/>
            <w:lang w:val="ru-RU"/>
          </w:rPr>
          <w:t>.</w:t>
        </w:r>
        <w:r w:rsidR="00B64186">
          <w:rPr>
            <w:rStyle w:val="Hyperlink"/>
            <w:rFonts w:ascii="Tahoma" w:hAnsi="Tahoma"/>
            <w:lang w:val="pt-BR"/>
          </w:rPr>
          <w:t>bg</w:t>
        </w:r>
      </w:hyperlink>
      <w:r w:rsidR="00B64186">
        <w:rPr>
          <w:rFonts w:ascii="Tahoma" w:hAnsi="Tahoma"/>
          <w:lang w:val="ru-RU"/>
        </w:rPr>
        <w:t xml:space="preserve">; електронна поща: </w:t>
      </w:r>
      <w:r w:rsidR="00B64186">
        <w:rPr>
          <w:rFonts w:ascii="Tahoma" w:hAnsi="Tahoma"/>
          <w:lang w:val="pt-BR"/>
        </w:rPr>
        <w:t>obs</w:t>
      </w:r>
      <w:r w:rsidR="00B64186">
        <w:rPr>
          <w:rFonts w:ascii="Tahoma" w:hAnsi="Tahoma"/>
        </w:rPr>
        <w:t>h</w:t>
      </w:r>
      <w:r w:rsidR="00B64186">
        <w:rPr>
          <w:rFonts w:ascii="Tahoma" w:hAnsi="Tahoma"/>
          <w:lang w:val="pt-BR"/>
        </w:rPr>
        <w:t>tina</w:t>
      </w:r>
      <w:r w:rsidR="00B64186">
        <w:rPr>
          <w:rFonts w:ascii="Tahoma" w:hAnsi="Tahoma"/>
          <w:lang w:val="ru-RU"/>
        </w:rPr>
        <w:t>@</w:t>
      </w:r>
      <w:r w:rsidR="00B64186">
        <w:rPr>
          <w:rFonts w:ascii="Tahoma" w:hAnsi="Tahoma"/>
          <w:lang w:val="pt-BR"/>
        </w:rPr>
        <w:t>burgas</w:t>
      </w:r>
      <w:r w:rsidR="00B64186">
        <w:rPr>
          <w:rFonts w:ascii="Tahoma" w:hAnsi="Tahoma"/>
          <w:lang w:val="ru-RU"/>
        </w:rPr>
        <w:t>.</w:t>
      </w:r>
      <w:r w:rsidR="00B64186">
        <w:rPr>
          <w:rFonts w:ascii="Tahoma" w:hAnsi="Tahoma"/>
          <w:lang w:val="pt-BR"/>
        </w:rPr>
        <w:t>bg</w:t>
      </w:r>
    </w:p>
    <w:p w14:paraId="51BDB01A" w14:textId="77777777" w:rsidR="00B64186" w:rsidRDefault="00AC5641" w:rsidP="00B64186">
      <w:pPr>
        <w:ind w:firstLine="708"/>
        <w:rPr>
          <w:sz w:val="24"/>
          <w:szCs w:val="24"/>
          <w:lang w:val="ru-RU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66900AD4" wp14:editId="3EFC4D8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B9D42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7519B919" w14:textId="77777777" w:rsidR="00B64186" w:rsidRDefault="00B64186" w:rsidP="00B64186">
      <w:pPr>
        <w:rPr>
          <w:sz w:val="24"/>
          <w:szCs w:val="24"/>
          <w:lang w:val="bg-BG"/>
        </w:rPr>
      </w:pPr>
    </w:p>
    <w:p w14:paraId="76DEEFB6" w14:textId="77777777" w:rsidR="00997527" w:rsidRPr="00016AEF" w:rsidRDefault="00997527" w:rsidP="00B64186">
      <w:pPr>
        <w:rPr>
          <w:sz w:val="24"/>
          <w:szCs w:val="24"/>
          <w:lang w:val="bg-BG"/>
        </w:rPr>
      </w:pPr>
    </w:p>
    <w:p w14:paraId="619F0E3A" w14:textId="77777777"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</w:t>
      </w:r>
    </w:p>
    <w:p w14:paraId="2DF1C3AD" w14:textId="77777777"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ОБЩИНСКИ СЪВЕТ</w:t>
      </w:r>
    </w:p>
    <w:p w14:paraId="2EECA04F" w14:textId="77777777"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БУРГАС</w:t>
      </w:r>
    </w:p>
    <w:p w14:paraId="46CED615" w14:textId="77777777" w:rsidR="00B64186" w:rsidRPr="00C53EB5" w:rsidRDefault="00B64186" w:rsidP="00B64186">
      <w:pPr>
        <w:rPr>
          <w:b/>
          <w:sz w:val="24"/>
          <w:szCs w:val="24"/>
          <w:lang w:val="bg-BG"/>
        </w:rPr>
      </w:pPr>
    </w:p>
    <w:p w14:paraId="07F7C63D" w14:textId="77777777" w:rsidR="00030C9D" w:rsidRPr="00C53EB5" w:rsidRDefault="00030C9D" w:rsidP="007F0D9B">
      <w:pPr>
        <w:rPr>
          <w:b/>
          <w:sz w:val="24"/>
          <w:szCs w:val="24"/>
          <w:lang w:val="bg-BG"/>
        </w:rPr>
      </w:pPr>
    </w:p>
    <w:p w14:paraId="477CC722" w14:textId="77777777" w:rsidR="00B64186" w:rsidRPr="00C53EB5" w:rsidRDefault="00B64186" w:rsidP="007832C1">
      <w:pPr>
        <w:jc w:val="center"/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ДОКЛАДНА ЗАПИСКА</w:t>
      </w:r>
    </w:p>
    <w:p w14:paraId="18F04D4E" w14:textId="77777777" w:rsidR="00B64186" w:rsidRPr="00D45C99" w:rsidRDefault="00B64186" w:rsidP="007832C1">
      <w:pPr>
        <w:tabs>
          <w:tab w:val="left" w:pos="709"/>
          <w:tab w:val="center" w:pos="4607"/>
        </w:tabs>
        <w:jc w:val="center"/>
        <w:rPr>
          <w:b/>
          <w:sz w:val="24"/>
          <w:szCs w:val="24"/>
          <w:lang w:val="bg-BG"/>
        </w:rPr>
      </w:pPr>
      <w:r w:rsidRPr="00D45C99">
        <w:rPr>
          <w:b/>
          <w:sz w:val="24"/>
          <w:szCs w:val="24"/>
          <w:lang w:val="bg-BG"/>
        </w:rPr>
        <w:t xml:space="preserve">от </w:t>
      </w:r>
      <w:r w:rsidR="0099354D" w:rsidRPr="00D45C99">
        <w:rPr>
          <w:b/>
          <w:sz w:val="24"/>
          <w:szCs w:val="24"/>
          <w:lang w:val="bg-BG"/>
        </w:rPr>
        <w:t>ДИМИТЪР НИКОЛОВ - КМЕТ НА ОБЩИНА БУРГАС</w:t>
      </w:r>
    </w:p>
    <w:p w14:paraId="55D256AB" w14:textId="77777777" w:rsidR="00B64186" w:rsidRDefault="00B64186" w:rsidP="00B64186">
      <w:pPr>
        <w:jc w:val="center"/>
        <w:rPr>
          <w:sz w:val="24"/>
          <w:szCs w:val="24"/>
          <w:lang w:val="bg-BG"/>
        </w:rPr>
      </w:pPr>
    </w:p>
    <w:p w14:paraId="0153B3D8" w14:textId="77777777" w:rsidR="00B64186" w:rsidRDefault="00B64186" w:rsidP="00B64186">
      <w:pPr>
        <w:jc w:val="center"/>
        <w:rPr>
          <w:sz w:val="24"/>
          <w:szCs w:val="24"/>
          <w:lang w:val="bg-BG"/>
        </w:rPr>
      </w:pPr>
    </w:p>
    <w:p w14:paraId="03271128" w14:textId="17029E22" w:rsidR="00974A66" w:rsidRPr="00974A66" w:rsidRDefault="00AB62EA" w:rsidP="00974A66">
      <w:pPr>
        <w:ind w:firstLine="708"/>
        <w:jc w:val="both"/>
        <w:rPr>
          <w:sz w:val="24"/>
          <w:szCs w:val="24"/>
          <w:lang w:val="bg-BG"/>
        </w:rPr>
      </w:pPr>
      <w:r w:rsidRPr="009A4252">
        <w:rPr>
          <w:b/>
          <w:sz w:val="24"/>
          <w:szCs w:val="24"/>
          <w:lang w:val="bg-BG"/>
        </w:rPr>
        <w:t>ОТНОСНО:</w:t>
      </w:r>
      <w:r w:rsidR="009A4252">
        <w:rPr>
          <w:b/>
          <w:lang w:val="bg-BG"/>
        </w:rPr>
        <w:tab/>
      </w:r>
      <w:r w:rsidR="00974A66" w:rsidRPr="00974A66">
        <w:rPr>
          <w:sz w:val="24"/>
          <w:szCs w:val="24"/>
          <w:lang w:val="bg-BG"/>
        </w:rPr>
        <w:t>Кандидатстване на Община Бургас с проектно предложение</w:t>
      </w:r>
      <w:r w:rsidR="00B45A9D">
        <w:rPr>
          <w:sz w:val="24"/>
          <w:szCs w:val="24"/>
          <w:lang w:val="bg-BG"/>
        </w:rPr>
        <w:t>:</w:t>
      </w:r>
      <w:r w:rsidR="007F3CD4" w:rsidRPr="007F3CD4">
        <w:t xml:space="preserve"> </w:t>
      </w:r>
      <w:r w:rsidR="007F3CD4" w:rsidRPr="007F3CD4">
        <w:rPr>
          <w:sz w:val="24"/>
          <w:szCs w:val="24"/>
          <w:lang w:val="bg-BG"/>
        </w:rPr>
        <w:t>„Подобряване на условията на труд и безопасността на рибарите чрез инвестиции в „Специализиран пристанище</w:t>
      </w:r>
      <w:r w:rsidR="00CA561C">
        <w:rPr>
          <w:sz w:val="24"/>
          <w:szCs w:val="24"/>
          <w:lang w:val="bg-BG"/>
        </w:rPr>
        <w:t>н</w:t>
      </w:r>
      <w:r w:rsidR="007F3CD4" w:rsidRPr="007F3CD4">
        <w:rPr>
          <w:sz w:val="24"/>
          <w:szCs w:val="24"/>
          <w:lang w:val="bg-BG"/>
        </w:rPr>
        <w:t xml:space="preserve"> обект за обслужване на риболовни дейности - Място за временно укритие на риболовни кораби (защитена лодкостоянка) в кв. Крайморие, община Бургас“</w:t>
      </w:r>
      <w:r w:rsidR="00974A66" w:rsidRPr="00974A66">
        <w:rPr>
          <w:sz w:val="24"/>
          <w:szCs w:val="24"/>
          <w:lang w:val="bg-BG"/>
        </w:rPr>
        <w:t xml:space="preserve"> по </w:t>
      </w:r>
      <w:r w:rsidR="00B45A9D">
        <w:rPr>
          <w:sz w:val="24"/>
          <w:szCs w:val="24"/>
          <w:lang w:val="bg-BG"/>
        </w:rPr>
        <w:t>п</w:t>
      </w:r>
      <w:r w:rsidR="00974A66" w:rsidRPr="00974A66">
        <w:rPr>
          <w:sz w:val="24"/>
          <w:szCs w:val="24"/>
          <w:lang w:val="bg-BG"/>
        </w:rPr>
        <w:t xml:space="preserve">роцедура чрез подбор на проекти </w:t>
      </w:r>
      <w:r w:rsidR="00E71ABB" w:rsidRPr="00E71ABB">
        <w:rPr>
          <w:sz w:val="24"/>
          <w:szCs w:val="24"/>
          <w:lang w:val="bg-BG"/>
        </w:rPr>
        <w:t>BG14MFOP001-4.062</w:t>
      </w:r>
      <w:r w:rsidR="003F4683">
        <w:rPr>
          <w:sz w:val="24"/>
          <w:szCs w:val="24"/>
          <w:lang w:val="bg-BG"/>
        </w:rPr>
        <w:t xml:space="preserve"> </w:t>
      </w:r>
      <w:r w:rsidR="00810767" w:rsidRPr="00810767">
        <w:rPr>
          <w:sz w:val="24"/>
          <w:szCs w:val="24"/>
          <w:lang w:val="bg-BG"/>
        </w:rPr>
        <w:t>“Рибарски пристанища, кейове за разтоварване, рибни борси и покрити лодкостоянки на терит</w:t>
      </w:r>
      <w:r w:rsidR="00810767">
        <w:rPr>
          <w:sz w:val="24"/>
          <w:szCs w:val="24"/>
          <w:lang w:val="bg-BG"/>
        </w:rPr>
        <w:t xml:space="preserve">орията на МИРГ Бургас - Камено“, </w:t>
      </w:r>
      <w:r w:rsidR="00810767" w:rsidRPr="00810767">
        <w:rPr>
          <w:sz w:val="24"/>
          <w:szCs w:val="24"/>
          <w:lang w:val="bg-BG"/>
        </w:rPr>
        <w:t>Mярка 1.8 “Рибарски пристанища, кейове за разтоварване, рибни борси и покрити лодкостоянки“</w:t>
      </w:r>
      <w:r w:rsidR="00810767">
        <w:rPr>
          <w:sz w:val="24"/>
          <w:szCs w:val="24"/>
        </w:rPr>
        <w:t xml:space="preserve"> </w:t>
      </w:r>
      <w:r w:rsidR="00974A66" w:rsidRPr="00974A66">
        <w:rPr>
          <w:sz w:val="24"/>
          <w:szCs w:val="24"/>
          <w:lang w:val="bg-BG"/>
        </w:rPr>
        <w:t>от Стратегията за водено от общностите местно развитие на МИРГ „Бургас-Камено“</w:t>
      </w:r>
      <w:r w:rsidR="00CA561C">
        <w:rPr>
          <w:sz w:val="24"/>
          <w:szCs w:val="24"/>
          <w:lang w:val="bg-BG"/>
        </w:rPr>
        <w:t>,</w:t>
      </w:r>
      <w:r w:rsidR="00974A66" w:rsidRPr="00974A66">
        <w:rPr>
          <w:sz w:val="24"/>
          <w:szCs w:val="24"/>
          <w:lang w:val="bg-BG"/>
        </w:rPr>
        <w:t xml:space="preserve"> </w:t>
      </w:r>
      <w:r w:rsidR="00F2516E" w:rsidRPr="00F2516E">
        <w:rPr>
          <w:sz w:val="24"/>
          <w:szCs w:val="24"/>
          <w:lang w:val="bg-BG"/>
        </w:rPr>
        <w:t>финансирана от Европейския фонд за морско дело и рибарство чрез Програма за морско дело и рибарство 2014 - 2020</w:t>
      </w:r>
    </w:p>
    <w:p w14:paraId="0CC9DB0A" w14:textId="77777777" w:rsidR="00E86CE5" w:rsidRDefault="00E86CE5" w:rsidP="009A4252">
      <w:pPr>
        <w:ind w:firstLine="708"/>
        <w:jc w:val="both"/>
        <w:rPr>
          <w:sz w:val="24"/>
          <w:szCs w:val="24"/>
          <w:lang w:val="bg-BG"/>
        </w:rPr>
      </w:pPr>
    </w:p>
    <w:p w14:paraId="36E4D3C1" w14:textId="77777777" w:rsidR="00F4578E" w:rsidRPr="00AB62EA" w:rsidRDefault="00F4578E" w:rsidP="00B64186">
      <w:pPr>
        <w:jc w:val="both"/>
        <w:rPr>
          <w:sz w:val="24"/>
          <w:szCs w:val="24"/>
          <w:lang w:val="bg-BG"/>
        </w:rPr>
      </w:pPr>
    </w:p>
    <w:p w14:paraId="039C5866" w14:textId="77777777" w:rsidR="001B0432" w:rsidRDefault="00B64186" w:rsidP="00AF617C">
      <w:pPr>
        <w:ind w:firstLine="708"/>
        <w:jc w:val="both"/>
        <w:rPr>
          <w:b/>
          <w:sz w:val="24"/>
          <w:szCs w:val="24"/>
          <w:lang w:val="bg-BG"/>
        </w:rPr>
      </w:pPr>
      <w:r w:rsidRPr="00071434">
        <w:rPr>
          <w:b/>
          <w:sz w:val="24"/>
          <w:szCs w:val="24"/>
          <w:lang w:val="bg-BG"/>
        </w:rPr>
        <w:t xml:space="preserve">УВАЖАЕМИ </w:t>
      </w:r>
      <w:r w:rsidR="00997527" w:rsidRPr="00071434">
        <w:rPr>
          <w:b/>
          <w:sz w:val="24"/>
          <w:szCs w:val="24"/>
          <w:lang w:val="bg-BG"/>
        </w:rPr>
        <w:t xml:space="preserve">ДАМИ И ГОСПОДА </w:t>
      </w:r>
      <w:r w:rsidRPr="00071434">
        <w:rPr>
          <w:b/>
          <w:sz w:val="24"/>
          <w:szCs w:val="24"/>
          <w:lang w:val="bg-BG"/>
        </w:rPr>
        <w:t>ОБЩИНСКИ СЪВЕТНИЦИ,</w:t>
      </w:r>
    </w:p>
    <w:p w14:paraId="056A22B9" w14:textId="5A792DB4" w:rsidR="00CD1944" w:rsidRDefault="002C5A67" w:rsidP="00CA561C">
      <w:pPr>
        <w:pStyle w:val="Footer"/>
        <w:tabs>
          <w:tab w:val="clear" w:pos="4536"/>
        </w:tabs>
        <w:jc w:val="both"/>
      </w:pPr>
      <w:r>
        <w:tab/>
      </w:r>
    </w:p>
    <w:p w14:paraId="53C2B97F" w14:textId="72483917" w:rsidR="00CD1944" w:rsidRPr="00CD1944" w:rsidRDefault="00CD1944" w:rsidP="00844DB6">
      <w:pPr>
        <w:pStyle w:val="Footer"/>
        <w:tabs>
          <w:tab w:val="clear" w:pos="4536"/>
        </w:tabs>
        <w:ind w:firstLine="567"/>
        <w:jc w:val="both"/>
      </w:pPr>
      <w:r w:rsidRPr="007F6FA0">
        <w:t>На свое заседание Общински съвет – Бургас е взел Решение</w:t>
      </w:r>
      <w:r w:rsidR="00B45A9D" w:rsidRPr="007F6FA0">
        <w:t xml:space="preserve"> по </w:t>
      </w:r>
      <w:r w:rsidRPr="007F6FA0">
        <w:t>т.</w:t>
      </w:r>
      <w:r w:rsidR="00B45A9D" w:rsidRPr="007F6FA0">
        <w:t xml:space="preserve">35 от Протокол № 6/28.01.2020г. </w:t>
      </w:r>
      <w:r w:rsidRPr="007F6FA0">
        <w:t xml:space="preserve">за кандидатстване на Община Бургас с проектно предложение </w:t>
      </w:r>
      <w:r w:rsidR="00195339" w:rsidRPr="007F6FA0">
        <w:t>„Подобряване на условията на труд и безопасността на рибарите чрез инвестиции в „Специализиран пристанище обект за обслужване на риболовни дейности - Място за временно укритие на риболовни кораби (защитена лодкостоянка) в кв. Крайморие, община Бургас“</w:t>
      </w:r>
      <w:r w:rsidRPr="007F6FA0">
        <w:t xml:space="preserve"> по процедура</w:t>
      </w:r>
      <w:r w:rsidR="00195339" w:rsidRPr="007F6FA0">
        <w:t xml:space="preserve"> чрез подбор на проекти BG14MFOP001-4.041 “Рибарски пристанища, кейове за разтоварване, рибни борси и покрити лодкостоянки на територията на МИРГ Бургас - Камено“, Mярка 1.8 “Рибарски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„Бургас-Камено“</w:t>
      </w:r>
      <w:r w:rsidRPr="007F6FA0">
        <w:t>.</w:t>
      </w:r>
      <w:r w:rsidR="0032757F" w:rsidRPr="007F6FA0">
        <w:t xml:space="preserve"> </w:t>
      </w:r>
      <w:r w:rsidR="00CA561C">
        <w:t xml:space="preserve">В процеса на </w:t>
      </w:r>
      <w:r w:rsidR="00844DB6" w:rsidRPr="007F6FA0">
        <w:t xml:space="preserve">оценка на проектното предложение, </w:t>
      </w:r>
      <w:r w:rsidR="00CA561C">
        <w:t xml:space="preserve">възникна необходимост от </w:t>
      </w:r>
      <w:r w:rsidR="0087647C" w:rsidRPr="007F6FA0">
        <w:t>представяне на допълнителни документи</w:t>
      </w:r>
      <w:r w:rsidR="00CA561C">
        <w:t xml:space="preserve"> за които се изискваше продължителен период от време, което направи невъзможно финансирането на проекта.  </w:t>
      </w:r>
      <w:r w:rsidR="0087647C" w:rsidRPr="007F6FA0">
        <w:t xml:space="preserve"> </w:t>
      </w:r>
    </w:p>
    <w:p w14:paraId="7EC666BA" w14:textId="19B8C70B" w:rsidR="00303477" w:rsidRDefault="00E55241" w:rsidP="00EE4D79">
      <w:pPr>
        <w:pStyle w:val="Footer"/>
        <w:tabs>
          <w:tab w:val="clear" w:pos="4536"/>
        </w:tabs>
        <w:ind w:firstLine="567"/>
        <w:jc w:val="both"/>
      </w:pPr>
      <w:r>
        <w:t xml:space="preserve">Към настоящия момент </w:t>
      </w:r>
      <w:r w:rsidR="00CA561C">
        <w:t xml:space="preserve">МИРГ Бургас-Камено </w:t>
      </w:r>
      <w:r w:rsidR="00FC070F">
        <w:t xml:space="preserve">е </w:t>
      </w:r>
      <w:r w:rsidR="00CA561C">
        <w:t>обявила</w:t>
      </w:r>
      <w:r w:rsidR="0032757F">
        <w:t xml:space="preserve"> нов</w:t>
      </w:r>
      <w:r w:rsidR="00CA561C">
        <w:t xml:space="preserve">а процедура за прием </w:t>
      </w:r>
      <w:r w:rsidR="0032757F">
        <w:t xml:space="preserve">на </w:t>
      </w:r>
      <w:r w:rsidR="00CA561C">
        <w:t xml:space="preserve">аналогични </w:t>
      </w:r>
      <w:r w:rsidR="0032757F">
        <w:t xml:space="preserve">проекти </w:t>
      </w:r>
      <w:r w:rsidR="00233116">
        <w:t xml:space="preserve">- </w:t>
      </w:r>
      <w:r w:rsidR="002F3B87" w:rsidRPr="002F3B87">
        <w:t>BG14MFOP001-4.062</w:t>
      </w:r>
      <w:r w:rsidR="002F3B87">
        <w:t xml:space="preserve"> </w:t>
      </w:r>
      <w:r w:rsidR="0018363A" w:rsidRPr="0018363A">
        <w:t>“Рибарски пристанища, кейове за разтоварване, рибни борси и покрити лодкостоянки на територията на МИРГ Бургас - Камено“</w:t>
      </w:r>
      <w:r w:rsidR="00CA561C">
        <w:t xml:space="preserve">. </w:t>
      </w:r>
      <w:r w:rsidR="00132EB1" w:rsidRPr="00132EB1">
        <w:t>Община Бургас</w:t>
      </w:r>
      <w:r w:rsidR="0032757F">
        <w:t xml:space="preserve"> </w:t>
      </w:r>
      <w:r w:rsidR="00CA561C">
        <w:t xml:space="preserve">възнамерява да </w:t>
      </w:r>
      <w:r w:rsidR="0032757F">
        <w:t xml:space="preserve">кандидатства </w:t>
      </w:r>
      <w:r w:rsidR="00C51E53">
        <w:t>със същ</w:t>
      </w:r>
      <w:r w:rsidR="00EE4D79">
        <w:t xml:space="preserve">ото проектно предложение, за което са изготвени </w:t>
      </w:r>
      <w:r w:rsidR="00303477">
        <w:t xml:space="preserve">необходимите </w:t>
      </w:r>
      <w:r w:rsidR="00EE4D79">
        <w:t xml:space="preserve"> документи</w:t>
      </w:r>
      <w:r w:rsidR="00303477">
        <w:t>.</w:t>
      </w:r>
    </w:p>
    <w:p w14:paraId="55F9B168" w14:textId="77777777" w:rsidR="003F0731" w:rsidRPr="00E30CA8" w:rsidRDefault="00C51E53" w:rsidP="00303477">
      <w:pPr>
        <w:ind w:firstLine="567"/>
        <w:jc w:val="both"/>
        <w:rPr>
          <w:sz w:val="24"/>
          <w:szCs w:val="24"/>
          <w:shd w:val="clear" w:color="auto" w:fill="FFFFFF"/>
          <w:lang w:val="bg-BG"/>
        </w:rPr>
      </w:pPr>
      <w:r>
        <w:rPr>
          <w:sz w:val="24"/>
          <w:szCs w:val="24"/>
          <w:shd w:val="clear" w:color="auto" w:fill="FFFFFF"/>
          <w:lang w:val="bg-BG"/>
        </w:rPr>
        <w:t>Дейностите</w:t>
      </w:r>
      <w:r w:rsidR="00B45A9D">
        <w:rPr>
          <w:sz w:val="24"/>
          <w:szCs w:val="24"/>
          <w:shd w:val="clear" w:color="auto" w:fill="FFFFFF"/>
          <w:lang w:val="bg-BG"/>
        </w:rPr>
        <w:t xml:space="preserve"> по</w:t>
      </w:r>
      <w:r w:rsidR="003F0731" w:rsidRPr="00E30CA8">
        <w:rPr>
          <w:sz w:val="24"/>
          <w:szCs w:val="24"/>
          <w:shd w:val="clear" w:color="auto" w:fill="FFFFFF"/>
          <w:lang w:val="bg-BG"/>
        </w:rPr>
        <w:t xml:space="preserve"> проекта </w:t>
      </w:r>
      <w:r>
        <w:rPr>
          <w:sz w:val="24"/>
          <w:szCs w:val="24"/>
          <w:shd w:val="clear" w:color="auto" w:fill="FFFFFF"/>
          <w:lang w:val="bg-BG"/>
        </w:rPr>
        <w:t>предвиждат</w:t>
      </w:r>
      <w:r w:rsidR="00B45A9D" w:rsidRPr="00E30CA8">
        <w:rPr>
          <w:sz w:val="24"/>
          <w:szCs w:val="24"/>
          <w:shd w:val="clear" w:color="auto" w:fill="FFFFFF"/>
          <w:lang w:val="bg-BG"/>
        </w:rPr>
        <w:t xml:space="preserve"> </w:t>
      </w:r>
      <w:r>
        <w:rPr>
          <w:sz w:val="24"/>
          <w:szCs w:val="24"/>
          <w:shd w:val="clear" w:color="auto" w:fill="FFFFFF"/>
          <w:lang w:val="bg-BG"/>
        </w:rPr>
        <w:t xml:space="preserve">доставка на съоръжения и оборудване, свързани с </w:t>
      </w:r>
      <w:r w:rsidRPr="00E30CA8">
        <w:rPr>
          <w:sz w:val="24"/>
          <w:szCs w:val="24"/>
          <w:shd w:val="clear" w:color="auto" w:fill="FFFFFF"/>
          <w:lang w:val="bg-BG"/>
        </w:rPr>
        <w:t>подобряване на безопасността и условията на труд на рибарите</w:t>
      </w:r>
      <w:r>
        <w:rPr>
          <w:sz w:val="24"/>
          <w:szCs w:val="24"/>
          <w:shd w:val="clear" w:color="auto" w:fill="FFFFFF"/>
          <w:lang w:val="bg-BG"/>
        </w:rPr>
        <w:t>.</w:t>
      </w:r>
      <w:r w:rsidR="00DB3788" w:rsidRPr="00E30CA8">
        <w:rPr>
          <w:sz w:val="24"/>
          <w:szCs w:val="24"/>
          <w:shd w:val="clear" w:color="auto" w:fill="FFFFFF"/>
          <w:lang w:val="bg-BG"/>
        </w:rPr>
        <w:t xml:space="preserve"> </w:t>
      </w:r>
    </w:p>
    <w:p w14:paraId="6717BB7F" w14:textId="1213220B" w:rsidR="0087647C" w:rsidRPr="0087647C" w:rsidRDefault="0087647C" w:rsidP="00303477">
      <w:pPr>
        <w:ind w:firstLine="567"/>
        <w:jc w:val="both"/>
        <w:rPr>
          <w:sz w:val="24"/>
          <w:szCs w:val="24"/>
          <w:shd w:val="clear" w:color="auto" w:fill="FFFFFF"/>
          <w:lang w:val="bg-BG"/>
        </w:rPr>
      </w:pPr>
      <w:r>
        <w:rPr>
          <w:sz w:val="24"/>
          <w:szCs w:val="24"/>
          <w:lang w:val="ru-RU"/>
        </w:rPr>
        <w:t>М</w:t>
      </w:r>
      <w:r w:rsidRPr="00652644">
        <w:rPr>
          <w:sz w:val="24"/>
          <w:szCs w:val="24"/>
          <w:lang w:val="ru-RU"/>
        </w:rPr>
        <w:t>аксималния</w:t>
      </w:r>
      <w:r>
        <w:rPr>
          <w:sz w:val="24"/>
          <w:szCs w:val="24"/>
          <w:lang w:val="ru-RU"/>
        </w:rPr>
        <w:t>т</w:t>
      </w:r>
      <w:r w:rsidRPr="00652644">
        <w:rPr>
          <w:rFonts w:eastAsia="Arial-BoldItalicMT"/>
          <w:bCs/>
          <w:iCs/>
          <w:sz w:val="24"/>
          <w:szCs w:val="24"/>
          <w:lang w:val="bg-BG"/>
        </w:rPr>
        <w:t xml:space="preserve"> р</w:t>
      </w:r>
      <w:r w:rsidRPr="00652644">
        <w:rPr>
          <w:sz w:val="24"/>
          <w:szCs w:val="24"/>
          <w:lang w:val="ru-RU"/>
        </w:rPr>
        <w:t>азмер на безвъзмездната финансова помощ</w:t>
      </w:r>
      <w:r w:rsidR="00C51E53">
        <w:rPr>
          <w:sz w:val="24"/>
          <w:szCs w:val="24"/>
          <w:lang w:val="ru-RU"/>
        </w:rPr>
        <w:t xml:space="preserve"> за проект</w:t>
      </w:r>
      <w:r w:rsidR="00823C8F">
        <w:rPr>
          <w:sz w:val="24"/>
          <w:szCs w:val="24"/>
          <w:lang w:val="ru-RU"/>
        </w:rPr>
        <w:t xml:space="preserve"> </w:t>
      </w:r>
      <w:r w:rsidRPr="00652644">
        <w:rPr>
          <w:sz w:val="24"/>
          <w:szCs w:val="24"/>
          <w:lang w:val="ru-RU"/>
        </w:rPr>
        <w:t xml:space="preserve">е </w:t>
      </w:r>
      <w:r w:rsidRPr="008500D7">
        <w:rPr>
          <w:sz w:val="24"/>
          <w:szCs w:val="24"/>
          <w:shd w:val="clear" w:color="auto" w:fill="FFFFFF"/>
          <w:lang w:val="bg-BG"/>
        </w:rPr>
        <w:t>391 166 лв.</w:t>
      </w:r>
      <w:r>
        <w:rPr>
          <w:sz w:val="24"/>
          <w:szCs w:val="24"/>
          <w:lang w:val="ru-RU"/>
        </w:rPr>
        <w:t xml:space="preserve">, като </w:t>
      </w:r>
      <w:r w:rsidRPr="00124DF1">
        <w:rPr>
          <w:bCs/>
          <w:sz w:val="24"/>
          <w:szCs w:val="24"/>
        </w:rPr>
        <w:t>не се изис</w:t>
      </w:r>
      <w:r w:rsidR="000774F6">
        <w:rPr>
          <w:bCs/>
          <w:sz w:val="24"/>
          <w:szCs w:val="24"/>
        </w:rPr>
        <w:t>ква съ</w:t>
      </w:r>
      <w:r>
        <w:rPr>
          <w:bCs/>
          <w:sz w:val="24"/>
          <w:szCs w:val="24"/>
        </w:rPr>
        <w:t>финансиране от кандидата</w:t>
      </w:r>
      <w:r w:rsidRPr="00124DF1">
        <w:rPr>
          <w:bCs/>
          <w:sz w:val="24"/>
          <w:szCs w:val="24"/>
        </w:rPr>
        <w:t xml:space="preserve">. </w:t>
      </w:r>
    </w:p>
    <w:p w14:paraId="1480D360" w14:textId="45A4AC4A" w:rsidR="00927C83" w:rsidRPr="00823C8F" w:rsidRDefault="00BF40B8" w:rsidP="00303477">
      <w:pPr>
        <w:pStyle w:val="PlainTex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3C8F">
        <w:rPr>
          <w:rFonts w:ascii="Times New Roman" w:hAnsi="Times New Roman" w:cs="Times New Roman"/>
          <w:sz w:val="24"/>
          <w:szCs w:val="24"/>
        </w:rPr>
        <w:lastRenderedPageBreak/>
        <w:t>Предвид условията за кандидатстване</w:t>
      </w:r>
      <w:r w:rsidR="00823C8F" w:rsidRPr="00823C8F">
        <w:rPr>
          <w:rFonts w:ascii="Times New Roman" w:hAnsi="Times New Roman" w:cs="Times New Roman"/>
          <w:sz w:val="24"/>
          <w:szCs w:val="24"/>
        </w:rPr>
        <w:t xml:space="preserve"> е необходимо </w:t>
      </w:r>
      <w:r w:rsidRPr="00823C8F">
        <w:rPr>
          <w:rFonts w:ascii="Times New Roman" w:hAnsi="Times New Roman" w:cs="Times New Roman"/>
          <w:sz w:val="24"/>
          <w:szCs w:val="24"/>
        </w:rPr>
        <w:t>н</w:t>
      </w:r>
      <w:r w:rsidR="00261CAE" w:rsidRPr="00823C8F">
        <w:rPr>
          <w:rFonts w:ascii="Times New Roman" w:hAnsi="Times New Roman" w:cs="Times New Roman"/>
          <w:sz w:val="24"/>
          <w:szCs w:val="24"/>
        </w:rPr>
        <w:t xml:space="preserve">а етап подаване на проектното предложение </w:t>
      </w:r>
      <w:r w:rsidR="0070472C" w:rsidRPr="00823C8F">
        <w:rPr>
          <w:rFonts w:ascii="Times New Roman" w:hAnsi="Times New Roman" w:cs="Times New Roman"/>
          <w:sz w:val="24"/>
          <w:szCs w:val="24"/>
        </w:rPr>
        <w:t>да се представи р</w:t>
      </w:r>
      <w:r w:rsidR="00927C83" w:rsidRPr="00823C8F">
        <w:rPr>
          <w:rFonts w:ascii="Times New Roman" w:hAnsi="Times New Roman" w:cs="Times New Roman"/>
          <w:sz w:val="24"/>
          <w:szCs w:val="24"/>
        </w:rPr>
        <w:t>ешение на Общинския съвет</w:t>
      </w:r>
      <w:r w:rsidR="00823C8F" w:rsidRPr="00823C8F">
        <w:rPr>
          <w:rFonts w:ascii="Times New Roman" w:hAnsi="Times New Roman" w:cs="Times New Roman"/>
          <w:sz w:val="24"/>
          <w:szCs w:val="24"/>
        </w:rPr>
        <w:t>,</w:t>
      </w:r>
      <w:r w:rsidR="00927C83" w:rsidRPr="00823C8F">
        <w:rPr>
          <w:rFonts w:ascii="Times New Roman" w:hAnsi="Times New Roman" w:cs="Times New Roman"/>
          <w:sz w:val="24"/>
          <w:szCs w:val="24"/>
        </w:rPr>
        <w:t xml:space="preserve"> </w:t>
      </w:r>
      <w:r w:rsidR="00823C8F" w:rsidRPr="00823C8F">
        <w:rPr>
          <w:rFonts w:ascii="Times New Roman" w:hAnsi="Times New Roman" w:cs="Times New Roman"/>
          <w:sz w:val="24"/>
          <w:szCs w:val="24"/>
        </w:rPr>
        <w:t xml:space="preserve">с което се дава съгласие за </w:t>
      </w:r>
      <w:r w:rsidR="00927C83" w:rsidRPr="00823C8F">
        <w:rPr>
          <w:rFonts w:ascii="Times New Roman" w:hAnsi="Times New Roman" w:cs="Times New Roman"/>
          <w:sz w:val="24"/>
          <w:szCs w:val="24"/>
        </w:rPr>
        <w:t xml:space="preserve"> кандидатстване </w:t>
      </w:r>
      <w:r w:rsidR="00823C8F" w:rsidRPr="00823C8F">
        <w:rPr>
          <w:rFonts w:ascii="Times New Roman" w:hAnsi="Times New Roman" w:cs="Times New Roman"/>
          <w:sz w:val="24"/>
          <w:szCs w:val="24"/>
        </w:rPr>
        <w:t xml:space="preserve">с </w:t>
      </w:r>
      <w:r w:rsidR="00CA561C">
        <w:rPr>
          <w:rFonts w:ascii="Times New Roman" w:hAnsi="Times New Roman" w:cs="Times New Roman"/>
          <w:sz w:val="24"/>
          <w:szCs w:val="24"/>
        </w:rPr>
        <w:t xml:space="preserve">гореописаното </w:t>
      </w:r>
      <w:r w:rsidR="00823C8F" w:rsidRPr="00823C8F">
        <w:rPr>
          <w:rFonts w:ascii="Times New Roman" w:hAnsi="Times New Roman" w:cs="Times New Roman"/>
          <w:sz w:val="24"/>
          <w:szCs w:val="24"/>
        </w:rPr>
        <w:t>проект</w:t>
      </w:r>
      <w:r w:rsidR="00303477">
        <w:rPr>
          <w:rFonts w:ascii="Times New Roman" w:hAnsi="Times New Roman" w:cs="Times New Roman"/>
          <w:sz w:val="24"/>
          <w:szCs w:val="24"/>
        </w:rPr>
        <w:t>но</w:t>
      </w:r>
      <w:r w:rsidR="00823C8F" w:rsidRPr="00823C8F">
        <w:rPr>
          <w:rFonts w:ascii="Times New Roman" w:hAnsi="Times New Roman" w:cs="Times New Roman"/>
          <w:sz w:val="24"/>
          <w:szCs w:val="24"/>
        </w:rPr>
        <w:t xml:space="preserve"> предложение</w:t>
      </w:r>
      <w:r w:rsidR="007F6FA0">
        <w:rPr>
          <w:rFonts w:ascii="Times New Roman" w:hAnsi="Times New Roman" w:cs="Times New Roman"/>
          <w:sz w:val="24"/>
          <w:szCs w:val="24"/>
        </w:rPr>
        <w:t xml:space="preserve"> </w:t>
      </w:r>
      <w:r w:rsidR="00823C8F" w:rsidRPr="00823C8F">
        <w:rPr>
          <w:rFonts w:ascii="Times New Roman" w:hAnsi="Times New Roman" w:cs="Times New Roman"/>
          <w:sz w:val="24"/>
          <w:szCs w:val="24"/>
        </w:rPr>
        <w:t>по процедура чрез подбор на проекти BG14MFOP001-4.062 “Рибарски пристанища, кейове за разтоварване, рибни борси и покрити лодкостоянки на територията на МИРГ Бургас - Камено“, Mярка 1.8 “Рибарски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„Бургас-Камено“ финансирана от Европейския фонд за морско дело и рибарство чрез Програма за морско дело и рибарство 2014 - 2020.</w:t>
      </w:r>
    </w:p>
    <w:p w14:paraId="2D39D45B" w14:textId="77777777" w:rsidR="003F0731" w:rsidRPr="009427BD" w:rsidRDefault="009427BD" w:rsidP="009427BD">
      <w:pPr>
        <w:ind w:firstLine="709"/>
        <w:jc w:val="both"/>
        <w:rPr>
          <w:sz w:val="24"/>
          <w:szCs w:val="24"/>
          <w:lang w:val="bg-BG"/>
        </w:rPr>
      </w:pPr>
      <w:r w:rsidRPr="009427BD">
        <w:rPr>
          <w:sz w:val="24"/>
          <w:szCs w:val="24"/>
          <w:lang w:val="bg-BG"/>
        </w:rPr>
        <w:t>Предвид изложеното и на основание</w:t>
      </w:r>
      <w:r w:rsidR="00931E98">
        <w:rPr>
          <w:sz w:val="24"/>
          <w:szCs w:val="24"/>
          <w:lang w:val="bg-BG"/>
        </w:rPr>
        <w:t xml:space="preserve"> </w:t>
      </w:r>
      <w:r w:rsidRPr="009427BD">
        <w:rPr>
          <w:sz w:val="24"/>
          <w:szCs w:val="24"/>
          <w:lang w:val="bg-BG"/>
        </w:rPr>
        <w:t>чл.21, ал.1, т.</w:t>
      </w:r>
      <w:r w:rsidR="00706A7E">
        <w:rPr>
          <w:sz w:val="24"/>
          <w:szCs w:val="24"/>
          <w:lang w:val="bg-BG"/>
        </w:rPr>
        <w:t>8</w:t>
      </w:r>
      <w:r w:rsidRPr="009427BD">
        <w:rPr>
          <w:sz w:val="24"/>
          <w:szCs w:val="24"/>
          <w:lang w:val="bg-BG"/>
        </w:rPr>
        <w:t xml:space="preserve"> от </w:t>
      </w:r>
      <w:r w:rsidR="0070472C" w:rsidRPr="0070472C">
        <w:rPr>
          <w:sz w:val="24"/>
          <w:szCs w:val="24"/>
          <w:lang w:val="bg-BG"/>
        </w:rPr>
        <w:t xml:space="preserve">Закона за местното самоуправление и местната администрация, </w:t>
      </w:r>
      <w:r w:rsidRPr="009427BD">
        <w:rPr>
          <w:sz w:val="24"/>
          <w:szCs w:val="24"/>
          <w:lang w:val="bg-BG"/>
        </w:rPr>
        <w:t>предлагам Общински съвет - Бургас да приеме следното</w:t>
      </w:r>
    </w:p>
    <w:p w14:paraId="1E946FAB" w14:textId="77777777" w:rsidR="009427BD" w:rsidRDefault="009427BD" w:rsidP="003F0731">
      <w:pPr>
        <w:pStyle w:val="NormalWeb"/>
        <w:spacing w:before="0" w:beforeAutospacing="0" w:after="240" w:afterAutospacing="0"/>
        <w:jc w:val="center"/>
        <w:rPr>
          <w:b/>
        </w:rPr>
      </w:pPr>
    </w:p>
    <w:p w14:paraId="3F8CA6F9" w14:textId="77777777" w:rsidR="003F0731" w:rsidRDefault="003F0731" w:rsidP="003F0731">
      <w:pPr>
        <w:pStyle w:val="NormalWeb"/>
        <w:spacing w:before="0" w:beforeAutospacing="0" w:after="240" w:afterAutospacing="0"/>
        <w:jc w:val="center"/>
        <w:rPr>
          <w:b/>
          <w:lang w:val="en-US"/>
        </w:rPr>
      </w:pPr>
      <w:r w:rsidRPr="00752F7B">
        <w:rPr>
          <w:b/>
        </w:rPr>
        <w:t>РЕШЕНИЕ:</w:t>
      </w:r>
    </w:p>
    <w:p w14:paraId="11EE6C9C" w14:textId="3D4B3C31" w:rsidR="003F0731" w:rsidRPr="00BF3F54" w:rsidRDefault="0070472C" w:rsidP="0070472C">
      <w:pPr>
        <w:pStyle w:val="PlainTex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472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съвет-Бургас дава</w:t>
      </w:r>
      <w:r w:rsidR="003F0731" w:rsidRPr="00566ACD">
        <w:rPr>
          <w:rFonts w:ascii="Times New Roman" w:hAnsi="Times New Roman" w:cs="Times New Roman"/>
          <w:sz w:val="24"/>
          <w:szCs w:val="24"/>
        </w:rPr>
        <w:t xml:space="preserve"> съгласие</w:t>
      </w:r>
      <w:r w:rsidR="003F0731" w:rsidRPr="0088559A">
        <w:t xml:space="preserve"> </w:t>
      </w:r>
      <w:r w:rsidR="003F0731" w:rsidRPr="0088559A">
        <w:rPr>
          <w:rFonts w:ascii="Times New Roman" w:hAnsi="Times New Roman" w:cs="Times New Roman"/>
          <w:sz w:val="24"/>
          <w:szCs w:val="24"/>
        </w:rPr>
        <w:t>Община Бургас</w:t>
      </w:r>
      <w:r w:rsidR="003F0731">
        <w:rPr>
          <w:rFonts w:ascii="Times New Roman" w:hAnsi="Times New Roman" w:cs="Times New Roman"/>
          <w:sz w:val="24"/>
          <w:szCs w:val="24"/>
        </w:rPr>
        <w:t xml:space="preserve"> да кандидатства с проектно предложение</w:t>
      </w:r>
      <w:r w:rsidR="007F6FA0">
        <w:rPr>
          <w:rFonts w:ascii="Times New Roman" w:hAnsi="Times New Roman" w:cs="Times New Roman"/>
          <w:sz w:val="24"/>
          <w:szCs w:val="24"/>
        </w:rPr>
        <w:t xml:space="preserve"> </w:t>
      </w:r>
      <w:r w:rsidR="007F6FA0" w:rsidRPr="007F6FA0">
        <w:rPr>
          <w:rFonts w:ascii="Times New Roman" w:hAnsi="Times New Roman" w:cs="Times New Roman"/>
          <w:sz w:val="24"/>
          <w:szCs w:val="24"/>
        </w:rPr>
        <w:t>„Подобряване на условията на труд и безопасността на рибарите чрез инвестиции в „Специализиран пристанище</w:t>
      </w:r>
      <w:r w:rsidR="00CA561C">
        <w:rPr>
          <w:rFonts w:ascii="Times New Roman" w:hAnsi="Times New Roman" w:cs="Times New Roman"/>
          <w:sz w:val="24"/>
          <w:szCs w:val="24"/>
        </w:rPr>
        <w:t>н</w:t>
      </w:r>
      <w:r w:rsidR="007F6FA0" w:rsidRPr="007F6FA0">
        <w:rPr>
          <w:rFonts w:ascii="Times New Roman" w:hAnsi="Times New Roman" w:cs="Times New Roman"/>
          <w:sz w:val="24"/>
          <w:szCs w:val="24"/>
        </w:rPr>
        <w:t xml:space="preserve"> обект за обслужване на риболовни дейности - Място за временно укритие на риболовни кораби (защитена лодкостоянка) в кв. Крайморие, община Бургас“</w:t>
      </w:r>
      <w:r w:rsidR="003F0731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27E90" w:rsidRPr="00027E90">
        <w:rPr>
          <w:rFonts w:ascii="Times New Roman" w:hAnsi="Times New Roman" w:cs="Times New Roman"/>
          <w:sz w:val="24"/>
          <w:szCs w:val="24"/>
        </w:rPr>
        <w:t xml:space="preserve">роцедура чрез подбор на проекти </w:t>
      </w:r>
      <w:r w:rsidR="007924F3" w:rsidRPr="007924F3">
        <w:rPr>
          <w:rFonts w:ascii="Times New Roman" w:hAnsi="Times New Roman" w:cs="Times New Roman"/>
          <w:sz w:val="24"/>
          <w:szCs w:val="24"/>
        </w:rPr>
        <w:t>BG14MFOP001-4.062</w:t>
      </w:r>
      <w:r w:rsidR="007924F3">
        <w:rPr>
          <w:rFonts w:ascii="Times New Roman" w:hAnsi="Times New Roman" w:cs="Times New Roman"/>
          <w:sz w:val="24"/>
          <w:szCs w:val="24"/>
        </w:rPr>
        <w:t xml:space="preserve"> </w:t>
      </w:r>
      <w:r w:rsidR="00027E90" w:rsidRPr="00027E90">
        <w:rPr>
          <w:rFonts w:ascii="Times New Roman" w:hAnsi="Times New Roman" w:cs="Times New Roman"/>
          <w:sz w:val="24"/>
          <w:szCs w:val="24"/>
        </w:rPr>
        <w:t>“Рибарски пристанища, кейове за разтоварване, рибни борси и покрити лодкостоянки на територията на МИРГ Бургас - Камено“, Mярка 1.8 “Рибарски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„Бургас-Камено“ финансирана от Европейския фонд за морско дело и рибарство чрез Програма за морско дело и рибарство 2014 - 2020</w:t>
      </w:r>
      <w:r w:rsidR="003F0731">
        <w:rPr>
          <w:rFonts w:ascii="Times New Roman" w:hAnsi="Times New Roman" w:cs="Times New Roman"/>
          <w:sz w:val="24"/>
          <w:szCs w:val="24"/>
        </w:rPr>
        <w:t>.</w:t>
      </w:r>
    </w:p>
    <w:p w14:paraId="02C96176" w14:textId="77777777" w:rsidR="0010511B" w:rsidRDefault="0010511B" w:rsidP="003F0731">
      <w:pPr>
        <w:pStyle w:val="Footer"/>
        <w:tabs>
          <w:tab w:val="clear" w:pos="4536"/>
        </w:tabs>
        <w:ind w:firstLine="567"/>
        <w:jc w:val="both"/>
      </w:pPr>
    </w:p>
    <w:p w14:paraId="02AC959B" w14:textId="77777777" w:rsidR="00F22736" w:rsidRDefault="00F22736" w:rsidP="00B64186">
      <w:pPr>
        <w:jc w:val="both"/>
        <w:rPr>
          <w:b/>
          <w:sz w:val="24"/>
          <w:szCs w:val="24"/>
          <w:lang w:val="bg-BG"/>
        </w:rPr>
      </w:pPr>
    </w:p>
    <w:p w14:paraId="31F41575" w14:textId="77777777" w:rsidR="009427BD" w:rsidRDefault="009427BD" w:rsidP="00B64186">
      <w:pPr>
        <w:jc w:val="both"/>
        <w:rPr>
          <w:b/>
          <w:sz w:val="24"/>
          <w:szCs w:val="24"/>
          <w:lang w:val="bg-BG"/>
        </w:rPr>
      </w:pPr>
    </w:p>
    <w:p w14:paraId="7BE7F22D" w14:textId="77777777" w:rsidR="009427BD" w:rsidRDefault="009427BD" w:rsidP="00B64186">
      <w:pPr>
        <w:jc w:val="both"/>
        <w:rPr>
          <w:b/>
          <w:sz w:val="24"/>
          <w:szCs w:val="24"/>
          <w:lang w:val="bg-BG"/>
        </w:rPr>
      </w:pPr>
    </w:p>
    <w:p w14:paraId="0C42A841" w14:textId="77777777" w:rsidR="009427BD" w:rsidRDefault="009427BD" w:rsidP="00B64186">
      <w:pPr>
        <w:jc w:val="both"/>
        <w:rPr>
          <w:b/>
          <w:sz w:val="24"/>
          <w:szCs w:val="24"/>
          <w:lang w:val="bg-BG"/>
        </w:rPr>
      </w:pPr>
    </w:p>
    <w:p w14:paraId="743D7B7C" w14:textId="77777777" w:rsidR="00C53EB5" w:rsidRPr="00AB62EA" w:rsidRDefault="00C53EB5" w:rsidP="00B64186">
      <w:pPr>
        <w:jc w:val="both"/>
        <w:rPr>
          <w:b/>
          <w:sz w:val="24"/>
          <w:szCs w:val="24"/>
          <w:lang w:val="bg-BG"/>
        </w:rPr>
      </w:pPr>
    </w:p>
    <w:p w14:paraId="75B734E3" w14:textId="77777777" w:rsidR="00FE1EA9" w:rsidRPr="00AB62EA" w:rsidRDefault="00FE1EA9" w:rsidP="00B64186">
      <w:pPr>
        <w:jc w:val="both"/>
        <w:rPr>
          <w:b/>
          <w:sz w:val="24"/>
          <w:szCs w:val="24"/>
          <w:lang w:val="bg-BG"/>
        </w:rPr>
      </w:pPr>
    </w:p>
    <w:p w14:paraId="1074D796" w14:textId="77777777" w:rsidR="00FE1EA9" w:rsidRPr="009036EB" w:rsidRDefault="00FE1EA9" w:rsidP="00B64186">
      <w:pPr>
        <w:jc w:val="both"/>
        <w:rPr>
          <w:b/>
          <w:sz w:val="24"/>
          <w:szCs w:val="24"/>
          <w:lang w:val="bg-BG"/>
        </w:rPr>
      </w:pPr>
      <w:r w:rsidRPr="009036EB">
        <w:rPr>
          <w:b/>
          <w:sz w:val="24"/>
          <w:szCs w:val="24"/>
          <w:lang w:val="bg-BG"/>
        </w:rPr>
        <w:t>ДИМИТЪР НИКОЛОВ</w:t>
      </w:r>
    </w:p>
    <w:p w14:paraId="6D7F575A" w14:textId="77777777" w:rsidR="00FE1EA9" w:rsidRPr="00AB62EA" w:rsidRDefault="00FE1EA9" w:rsidP="00B64186">
      <w:pPr>
        <w:jc w:val="both"/>
        <w:rPr>
          <w:b/>
          <w:i/>
          <w:sz w:val="24"/>
          <w:szCs w:val="24"/>
          <w:lang w:val="bg-BG"/>
        </w:rPr>
      </w:pPr>
      <w:r w:rsidRPr="009036EB">
        <w:rPr>
          <w:b/>
          <w:i/>
          <w:sz w:val="24"/>
          <w:szCs w:val="24"/>
          <w:lang w:val="bg-BG"/>
        </w:rPr>
        <w:t>Кмет на Община Бургас</w:t>
      </w:r>
    </w:p>
    <w:p w14:paraId="49470AEF" w14:textId="77777777" w:rsidR="00B64186" w:rsidRPr="00AB62EA" w:rsidRDefault="00B64186" w:rsidP="00644751">
      <w:pPr>
        <w:rPr>
          <w:sz w:val="24"/>
          <w:szCs w:val="24"/>
          <w:lang w:val="bg-BG"/>
        </w:rPr>
      </w:pPr>
    </w:p>
    <w:p w14:paraId="457B5AC0" w14:textId="77777777" w:rsidR="00B64186" w:rsidRPr="00FB2B5F" w:rsidRDefault="00B64186" w:rsidP="00B64186">
      <w:pPr>
        <w:rPr>
          <w:sz w:val="10"/>
          <w:szCs w:val="10"/>
          <w:lang w:val="bg-BG"/>
        </w:rPr>
      </w:pPr>
    </w:p>
    <w:p w14:paraId="28554F1E" w14:textId="77777777" w:rsidR="00E357B6" w:rsidRDefault="00E357B6" w:rsidP="007F0DA9">
      <w:pPr>
        <w:rPr>
          <w:i/>
          <w:sz w:val="24"/>
          <w:szCs w:val="24"/>
          <w:lang w:val="bg-BG"/>
        </w:rPr>
      </w:pPr>
      <w:bookmarkStart w:id="0" w:name="_GoBack"/>
      <w:bookmarkEnd w:id="0"/>
    </w:p>
    <w:sectPr w:rsidR="00E357B6" w:rsidSect="00FB2B5F">
      <w:pgSz w:w="11906" w:h="16838"/>
      <w:pgMar w:top="993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181320"/>
    <w:lvl w:ilvl="0">
      <w:start w:val="1"/>
      <w:numFmt w:val="upperRoman"/>
      <w:lvlText w:val="%1."/>
      <w:legacy w:legacy="1" w:legacySpace="0" w:legacyIndent="360"/>
      <w:lvlJc w:val="left"/>
      <w:pPr>
        <w:ind w:left="0" w:firstLine="0"/>
      </w:pPr>
      <w:rPr>
        <w:rFonts w:asciiTheme="majorHAnsi" w:eastAsiaTheme="minorHAnsi" w:hAnsiTheme="majorHAnsi" w:cs="Times New Roman CYR"/>
        <w:b/>
      </w:rPr>
    </w:lvl>
  </w:abstractNum>
  <w:abstractNum w:abstractNumId="1" w15:restartNumberingAfterBreak="0">
    <w:nsid w:val="059E292D"/>
    <w:multiLevelType w:val="hybridMultilevel"/>
    <w:tmpl w:val="72FA44DA"/>
    <w:lvl w:ilvl="0" w:tplc="FFA044F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74188"/>
    <w:multiLevelType w:val="hybridMultilevel"/>
    <w:tmpl w:val="B6042638"/>
    <w:lvl w:ilvl="0" w:tplc="A2D2C5C0">
      <w:start w:val="1"/>
      <w:numFmt w:val="decimal"/>
      <w:lvlText w:val="%1."/>
      <w:lvlJc w:val="left"/>
      <w:pPr>
        <w:tabs>
          <w:tab w:val="num" w:pos="1021"/>
        </w:tabs>
        <w:ind w:left="1134" w:hanging="283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23CC"/>
    <w:multiLevelType w:val="hybridMultilevel"/>
    <w:tmpl w:val="3140BDEE"/>
    <w:lvl w:ilvl="0" w:tplc="BBA8D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C2493D"/>
    <w:multiLevelType w:val="hybridMultilevel"/>
    <w:tmpl w:val="03121B56"/>
    <w:lvl w:ilvl="0" w:tplc="ED182F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7406E"/>
    <w:multiLevelType w:val="hybridMultilevel"/>
    <w:tmpl w:val="EE18C848"/>
    <w:lvl w:ilvl="0" w:tplc="550044B6">
      <w:start w:val="1"/>
      <w:numFmt w:val="decimal"/>
      <w:lvlText w:val="%1."/>
      <w:lvlJc w:val="left"/>
      <w:pPr>
        <w:ind w:left="1131" w:hanging="705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DC22DCC"/>
    <w:multiLevelType w:val="multilevel"/>
    <w:tmpl w:val="0EDC9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E8E2F25"/>
    <w:multiLevelType w:val="hybridMultilevel"/>
    <w:tmpl w:val="2E025B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D0A00"/>
    <w:multiLevelType w:val="hybridMultilevel"/>
    <w:tmpl w:val="5D8C4034"/>
    <w:lvl w:ilvl="0" w:tplc="467A1A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8AA6146"/>
    <w:multiLevelType w:val="hybridMultilevel"/>
    <w:tmpl w:val="D36C83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42F65"/>
    <w:multiLevelType w:val="hybridMultilevel"/>
    <w:tmpl w:val="897E2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C822A94"/>
    <w:multiLevelType w:val="hybridMultilevel"/>
    <w:tmpl w:val="4350BCF6"/>
    <w:lvl w:ilvl="0" w:tplc="9EB29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238431C"/>
    <w:multiLevelType w:val="hybridMultilevel"/>
    <w:tmpl w:val="20B2BC84"/>
    <w:lvl w:ilvl="0" w:tplc="1F80D7F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54B30ED"/>
    <w:multiLevelType w:val="hybridMultilevel"/>
    <w:tmpl w:val="4C2CB584"/>
    <w:lvl w:ilvl="0" w:tplc="0402000F">
      <w:start w:val="1"/>
      <w:numFmt w:val="decimal"/>
      <w:lvlText w:val="%1."/>
      <w:lvlJc w:val="left"/>
      <w:pPr>
        <w:ind w:left="190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D9F34D8"/>
    <w:multiLevelType w:val="hybridMultilevel"/>
    <w:tmpl w:val="46827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95FD2"/>
    <w:multiLevelType w:val="hybridMultilevel"/>
    <w:tmpl w:val="58984F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2"/>
  </w:num>
  <w:num w:numId="4">
    <w:abstractNumId w:val="15"/>
  </w:num>
  <w:num w:numId="5">
    <w:abstractNumId w:val="13"/>
  </w:num>
  <w:num w:numId="6">
    <w:abstractNumId w:val="16"/>
  </w:num>
  <w:num w:numId="7">
    <w:abstractNumId w:val="11"/>
  </w:num>
  <w:num w:numId="8">
    <w:abstractNumId w:val="4"/>
  </w:num>
  <w:num w:numId="9">
    <w:abstractNumId w:val="1"/>
  </w:num>
  <w:num w:numId="10">
    <w:abstractNumId w:val="9"/>
  </w:num>
  <w:num w:numId="11">
    <w:abstractNumId w:val="14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E6"/>
    <w:rsid w:val="00016AEF"/>
    <w:rsid w:val="00027E90"/>
    <w:rsid w:val="00030C9D"/>
    <w:rsid w:val="000323CA"/>
    <w:rsid w:val="00036DC2"/>
    <w:rsid w:val="000420A6"/>
    <w:rsid w:val="00042BF4"/>
    <w:rsid w:val="000504E8"/>
    <w:rsid w:val="00071434"/>
    <w:rsid w:val="000774F6"/>
    <w:rsid w:val="00080E4E"/>
    <w:rsid w:val="00093C07"/>
    <w:rsid w:val="000B7C7E"/>
    <w:rsid w:val="000C55DC"/>
    <w:rsid w:val="000E4318"/>
    <w:rsid w:val="000F1CC8"/>
    <w:rsid w:val="0010511B"/>
    <w:rsid w:val="001061BF"/>
    <w:rsid w:val="0011056F"/>
    <w:rsid w:val="00112A67"/>
    <w:rsid w:val="0011322B"/>
    <w:rsid w:val="001152A4"/>
    <w:rsid w:val="001159E3"/>
    <w:rsid w:val="001167CE"/>
    <w:rsid w:val="00124DF1"/>
    <w:rsid w:val="00132EB1"/>
    <w:rsid w:val="00140C90"/>
    <w:rsid w:val="00144C03"/>
    <w:rsid w:val="00167088"/>
    <w:rsid w:val="001831BA"/>
    <w:rsid w:val="0018363A"/>
    <w:rsid w:val="001856E6"/>
    <w:rsid w:val="00195339"/>
    <w:rsid w:val="001A36F4"/>
    <w:rsid w:val="001B0432"/>
    <w:rsid w:val="001F2830"/>
    <w:rsid w:val="002026F4"/>
    <w:rsid w:val="00221C97"/>
    <w:rsid w:val="002315A9"/>
    <w:rsid w:val="00233116"/>
    <w:rsid w:val="00242144"/>
    <w:rsid w:val="00254953"/>
    <w:rsid w:val="00261BAA"/>
    <w:rsid w:val="00261CAE"/>
    <w:rsid w:val="0028029D"/>
    <w:rsid w:val="002808BA"/>
    <w:rsid w:val="00282937"/>
    <w:rsid w:val="002902CB"/>
    <w:rsid w:val="002B108C"/>
    <w:rsid w:val="002C42FB"/>
    <w:rsid w:val="002C5A67"/>
    <w:rsid w:val="002F3B87"/>
    <w:rsid w:val="00303180"/>
    <w:rsid w:val="00303477"/>
    <w:rsid w:val="00303B7C"/>
    <w:rsid w:val="00310347"/>
    <w:rsid w:val="00311082"/>
    <w:rsid w:val="00321291"/>
    <w:rsid w:val="00322811"/>
    <w:rsid w:val="0032757F"/>
    <w:rsid w:val="00342E3B"/>
    <w:rsid w:val="003438C0"/>
    <w:rsid w:val="003438C3"/>
    <w:rsid w:val="0035390D"/>
    <w:rsid w:val="0038242B"/>
    <w:rsid w:val="003A3093"/>
    <w:rsid w:val="003D23C2"/>
    <w:rsid w:val="003E0672"/>
    <w:rsid w:val="003E25FA"/>
    <w:rsid w:val="003E38E7"/>
    <w:rsid w:val="003E55B5"/>
    <w:rsid w:val="003F0731"/>
    <w:rsid w:val="003F4683"/>
    <w:rsid w:val="003F72F5"/>
    <w:rsid w:val="004015BD"/>
    <w:rsid w:val="004174DA"/>
    <w:rsid w:val="00432BB6"/>
    <w:rsid w:val="0044094E"/>
    <w:rsid w:val="00464825"/>
    <w:rsid w:val="00481191"/>
    <w:rsid w:val="004844B4"/>
    <w:rsid w:val="004967F9"/>
    <w:rsid w:val="004A4BB0"/>
    <w:rsid w:val="004C3254"/>
    <w:rsid w:val="004D44AE"/>
    <w:rsid w:val="004D4E9E"/>
    <w:rsid w:val="004D72EB"/>
    <w:rsid w:val="004F17B1"/>
    <w:rsid w:val="004F7C4F"/>
    <w:rsid w:val="004F7EC7"/>
    <w:rsid w:val="00500CA3"/>
    <w:rsid w:val="00506AEB"/>
    <w:rsid w:val="00515247"/>
    <w:rsid w:val="00542500"/>
    <w:rsid w:val="00545D62"/>
    <w:rsid w:val="005519F5"/>
    <w:rsid w:val="00555622"/>
    <w:rsid w:val="00574B58"/>
    <w:rsid w:val="00575854"/>
    <w:rsid w:val="00582381"/>
    <w:rsid w:val="0058270F"/>
    <w:rsid w:val="005923AC"/>
    <w:rsid w:val="005A6A21"/>
    <w:rsid w:val="005B36BD"/>
    <w:rsid w:val="005F6B7D"/>
    <w:rsid w:val="00644751"/>
    <w:rsid w:val="00652644"/>
    <w:rsid w:val="00663476"/>
    <w:rsid w:val="00667F52"/>
    <w:rsid w:val="00677D7B"/>
    <w:rsid w:val="006865F4"/>
    <w:rsid w:val="00687699"/>
    <w:rsid w:val="00691092"/>
    <w:rsid w:val="00696239"/>
    <w:rsid w:val="006B0540"/>
    <w:rsid w:val="006B6B3F"/>
    <w:rsid w:val="006C1575"/>
    <w:rsid w:val="006C6E88"/>
    <w:rsid w:val="006D74B3"/>
    <w:rsid w:val="0070472C"/>
    <w:rsid w:val="00706A7E"/>
    <w:rsid w:val="00713D70"/>
    <w:rsid w:val="0072550C"/>
    <w:rsid w:val="00726A1A"/>
    <w:rsid w:val="00752F7B"/>
    <w:rsid w:val="00755767"/>
    <w:rsid w:val="0076075E"/>
    <w:rsid w:val="007832C1"/>
    <w:rsid w:val="007924BF"/>
    <w:rsid w:val="007924F3"/>
    <w:rsid w:val="007933F5"/>
    <w:rsid w:val="0079349B"/>
    <w:rsid w:val="007A2BC5"/>
    <w:rsid w:val="007A6D65"/>
    <w:rsid w:val="007F0D9B"/>
    <w:rsid w:val="007F0DA9"/>
    <w:rsid w:val="007F3CD4"/>
    <w:rsid w:val="007F6FA0"/>
    <w:rsid w:val="00810767"/>
    <w:rsid w:val="00823C8F"/>
    <w:rsid w:val="00832891"/>
    <w:rsid w:val="00844DB6"/>
    <w:rsid w:val="008500D7"/>
    <w:rsid w:val="0086142E"/>
    <w:rsid w:val="00873B59"/>
    <w:rsid w:val="0087647C"/>
    <w:rsid w:val="00882D47"/>
    <w:rsid w:val="008978C9"/>
    <w:rsid w:val="008B2471"/>
    <w:rsid w:val="008B2B6F"/>
    <w:rsid w:val="008C093F"/>
    <w:rsid w:val="008C3468"/>
    <w:rsid w:val="008C6F7D"/>
    <w:rsid w:val="008C77D1"/>
    <w:rsid w:val="008D1179"/>
    <w:rsid w:val="008D52C1"/>
    <w:rsid w:val="009036EB"/>
    <w:rsid w:val="00907723"/>
    <w:rsid w:val="00911BFC"/>
    <w:rsid w:val="00927C83"/>
    <w:rsid w:val="00930F2F"/>
    <w:rsid w:val="00931E98"/>
    <w:rsid w:val="00932FE4"/>
    <w:rsid w:val="00933FA5"/>
    <w:rsid w:val="009427BD"/>
    <w:rsid w:val="00954E41"/>
    <w:rsid w:val="00966B85"/>
    <w:rsid w:val="00974A66"/>
    <w:rsid w:val="00986006"/>
    <w:rsid w:val="009907D1"/>
    <w:rsid w:val="0099354D"/>
    <w:rsid w:val="00997527"/>
    <w:rsid w:val="009A4252"/>
    <w:rsid w:val="009B7F25"/>
    <w:rsid w:val="009D0C04"/>
    <w:rsid w:val="009D1802"/>
    <w:rsid w:val="009D46D8"/>
    <w:rsid w:val="009E44B7"/>
    <w:rsid w:val="009E6252"/>
    <w:rsid w:val="009E73B8"/>
    <w:rsid w:val="009F364A"/>
    <w:rsid w:val="00A214A8"/>
    <w:rsid w:val="00A71611"/>
    <w:rsid w:val="00A767C3"/>
    <w:rsid w:val="00A77C65"/>
    <w:rsid w:val="00A86EDF"/>
    <w:rsid w:val="00AA1867"/>
    <w:rsid w:val="00AB157F"/>
    <w:rsid w:val="00AB62EA"/>
    <w:rsid w:val="00AC1D89"/>
    <w:rsid w:val="00AC5641"/>
    <w:rsid w:val="00AD29A2"/>
    <w:rsid w:val="00AE14EE"/>
    <w:rsid w:val="00AE273C"/>
    <w:rsid w:val="00AE56BB"/>
    <w:rsid w:val="00AF1F64"/>
    <w:rsid w:val="00AF617C"/>
    <w:rsid w:val="00B21D6C"/>
    <w:rsid w:val="00B4079C"/>
    <w:rsid w:val="00B41040"/>
    <w:rsid w:val="00B448F2"/>
    <w:rsid w:val="00B45A9D"/>
    <w:rsid w:val="00B64186"/>
    <w:rsid w:val="00B807A0"/>
    <w:rsid w:val="00B944CC"/>
    <w:rsid w:val="00B950F6"/>
    <w:rsid w:val="00BC1347"/>
    <w:rsid w:val="00BC3E37"/>
    <w:rsid w:val="00BD7E5D"/>
    <w:rsid w:val="00BE14E8"/>
    <w:rsid w:val="00BF1FA5"/>
    <w:rsid w:val="00BF3F54"/>
    <w:rsid w:val="00BF40B8"/>
    <w:rsid w:val="00C043D4"/>
    <w:rsid w:val="00C32D20"/>
    <w:rsid w:val="00C51E53"/>
    <w:rsid w:val="00C53EB5"/>
    <w:rsid w:val="00C5643A"/>
    <w:rsid w:val="00C60116"/>
    <w:rsid w:val="00C8179E"/>
    <w:rsid w:val="00C842B4"/>
    <w:rsid w:val="00C92E65"/>
    <w:rsid w:val="00CA3D64"/>
    <w:rsid w:val="00CA561C"/>
    <w:rsid w:val="00CB2C26"/>
    <w:rsid w:val="00CD0B81"/>
    <w:rsid w:val="00CD1944"/>
    <w:rsid w:val="00D12D63"/>
    <w:rsid w:val="00D15458"/>
    <w:rsid w:val="00D40022"/>
    <w:rsid w:val="00D45C99"/>
    <w:rsid w:val="00D6395F"/>
    <w:rsid w:val="00D70EAB"/>
    <w:rsid w:val="00D71A4D"/>
    <w:rsid w:val="00D770E7"/>
    <w:rsid w:val="00D80FF8"/>
    <w:rsid w:val="00D95D1B"/>
    <w:rsid w:val="00DB3788"/>
    <w:rsid w:val="00DD0BCE"/>
    <w:rsid w:val="00DD2DD0"/>
    <w:rsid w:val="00DD39B0"/>
    <w:rsid w:val="00DF56DC"/>
    <w:rsid w:val="00E0754D"/>
    <w:rsid w:val="00E12996"/>
    <w:rsid w:val="00E13B33"/>
    <w:rsid w:val="00E13DAB"/>
    <w:rsid w:val="00E30CA8"/>
    <w:rsid w:val="00E33606"/>
    <w:rsid w:val="00E357B6"/>
    <w:rsid w:val="00E55241"/>
    <w:rsid w:val="00E62830"/>
    <w:rsid w:val="00E71ABB"/>
    <w:rsid w:val="00E726BF"/>
    <w:rsid w:val="00E76D19"/>
    <w:rsid w:val="00E844E9"/>
    <w:rsid w:val="00E86CE5"/>
    <w:rsid w:val="00E97DE9"/>
    <w:rsid w:val="00EA39B2"/>
    <w:rsid w:val="00EA57B5"/>
    <w:rsid w:val="00EB2872"/>
    <w:rsid w:val="00EB4A76"/>
    <w:rsid w:val="00EC1775"/>
    <w:rsid w:val="00EE4D79"/>
    <w:rsid w:val="00EF3A96"/>
    <w:rsid w:val="00F01020"/>
    <w:rsid w:val="00F020EB"/>
    <w:rsid w:val="00F22736"/>
    <w:rsid w:val="00F2516E"/>
    <w:rsid w:val="00F26610"/>
    <w:rsid w:val="00F27C29"/>
    <w:rsid w:val="00F4578E"/>
    <w:rsid w:val="00F64F0D"/>
    <w:rsid w:val="00F67FBE"/>
    <w:rsid w:val="00F97E1E"/>
    <w:rsid w:val="00FA066B"/>
    <w:rsid w:val="00FA4867"/>
    <w:rsid w:val="00FB2B5F"/>
    <w:rsid w:val="00FB39D9"/>
    <w:rsid w:val="00FB7910"/>
    <w:rsid w:val="00FC070F"/>
    <w:rsid w:val="00FD06C8"/>
    <w:rsid w:val="00FE1EA9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9DA17"/>
  <w15:docId w15:val="{FB40DA1D-3250-4DA8-8AA5-31D03C7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Heading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Normal"/>
    <w:next w:val="Normal"/>
    <w:link w:val="Heading2Char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Hyperlink">
    <w:name w:val="Hyperlink"/>
    <w:semiHidden/>
    <w:unhideWhenUsed/>
    <w:rsid w:val="00B641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aliases w:val="Heading 2 Char1 Char,Heading 2 Char Char Знак Char,Heading 2 Char Char Знак Знак Знак Знак Знак Знак Знак Знак Знак Знак Char,Heading 2 Char Char Знак Знак Знак Знак Знак Знак Знак Знак Знак Char,smalcaps Char,Titre secondaire (2) Char"/>
    <w:basedOn w:val="DefaultParagraphFont"/>
    <w:link w:val="Heading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Normal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qFormat/>
    <w:rsid w:val="00042BF4"/>
    <w:rPr>
      <w:b/>
      <w:bCs/>
    </w:rPr>
  </w:style>
  <w:style w:type="paragraph" w:styleId="Footer">
    <w:name w:val="footer"/>
    <w:basedOn w:val="Normal"/>
    <w:link w:val="FooterChar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10511B"/>
    <w:rPr>
      <w:rFonts w:ascii="Calibri" w:eastAsiaTheme="minorHAnsi" w:hAnsi="Calibri" w:cstheme="minorBidi"/>
      <w:sz w:val="22"/>
      <w:szCs w:val="21"/>
      <w:lang w:val="bg-BG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0511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C1"/>
    <w:rPr>
      <w:rFonts w:ascii="Segoe UI" w:eastAsia="Times New Roman" w:hAnsi="Segoe UI" w:cs="Segoe UI"/>
      <w:sz w:val="18"/>
      <w:szCs w:val="18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87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47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47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47C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Sirkarova</dc:creator>
  <cp:lastModifiedBy>Reneta Raykova</cp:lastModifiedBy>
  <cp:revision>3</cp:revision>
  <cp:lastPrinted>2020-01-09T07:40:00Z</cp:lastPrinted>
  <dcterms:created xsi:type="dcterms:W3CDTF">2020-10-16T11:30:00Z</dcterms:created>
  <dcterms:modified xsi:type="dcterms:W3CDTF">2020-10-16T11:31:00Z</dcterms:modified>
</cp:coreProperties>
</file>