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E19FD" w:rsidRPr="007E3CCF" w:rsidRDefault="006E19FD" w:rsidP="006E19FD">
      <w:pPr>
        <w:keepNext/>
        <w:tabs>
          <w:tab w:val="left" w:pos="432"/>
        </w:tabs>
        <w:suppressAutoHyphens/>
        <w:autoSpaceDN w:val="0"/>
        <w:spacing w:after="0" w:line="240" w:lineRule="auto"/>
        <w:ind w:left="432" w:hanging="432"/>
        <w:jc w:val="center"/>
        <w:rPr>
          <w:rFonts w:ascii="Calibri" w:eastAsia="Calibri" w:hAnsi="Calibri" w:cs="Times New Roman"/>
        </w:rPr>
      </w:pPr>
      <w:r w:rsidRPr="007E3CCF">
        <w:rPr>
          <w:rFonts w:ascii="Calibri" w:eastAsia="Calibri" w:hAnsi="Calibri" w:cs="Times New Roman"/>
          <w:noProof/>
          <w:lang w:eastAsia="bg-BG"/>
        </w:rPr>
        <w:drawing>
          <wp:anchor distT="0" distB="0" distL="114300" distR="114300" simplePos="0" relativeHeight="251659264" behindDoc="0" locked="0" layoutInCell="1" allowOverlap="1" wp14:anchorId="1A5E4CF9" wp14:editId="2EBBA5A1">
            <wp:simplePos x="0" y="0"/>
            <wp:positionH relativeFrom="margin">
              <wp:align>left</wp:align>
            </wp:positionH>
            <wp:positionV relativeFrom="paragraph">
              <wp:posOffset>-371475</wp:posOffset>
            </wp:positionV>
            <wp:extent cx="713740" cy="1066165"/>
            <wp:effectExtent l="0" t="0" r="0" b="635"/>
            <wp:wrapNone/>
            <wp:docPr id="1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Картина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3740" cy="106616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7E3CCF">
        <w:rPr>
          <w:rFonts w:ascii="Tahoma" w:eastAsia="Times New Roman" w:hAnsi="Tahoma" w:cs="Tunga"/>
          <w:b/>
          <w:spacing w:val="100"/>
          <w:sz w:val="36"/>
          <w:szCs w:val="36"/>
          <w:lang w:eastAsia="ar-SA"/>
        </w:rPr>
        <w:t>ОБЩИНСКИ СЪВЕТ</w:t>
      </w:r>
    </w:p>
    <w:p w:rsidR="006E19FD" w:rsidRPr="007E3CCF" w:rsidRDefault="006E19FD" w:rsidP="006E19FD">
      <w:pPr>
        <w:suppressAutoHyphens/>
        <w:autoSpaceDN w:val="0"/>
        <w:spacing w:after="0" w:line="240" w:lineRule="auto"/>
        <w:jc w:val="center"/>
        <w:rPr>
          <w:rFonts w:ascii="Tahoma" w:eastAsia="Times New Roman" w:hAnsi="Tahoma" w:cs="Arial"/>
          <w:sz w:val="20"/>
          <w:szCs w:val="20"/>
          <w:lang w:eastAsia="ar-SA"/>
        </w:rPr>
      </w:pPr>
      <w:r w:rsidRPr="007E3CCF">
        <w:rPr>
          <w:rFonts w:ascii="Tahoma" w:eastAsia="Times New Roman" w:hAnsi="Tahoma" w:cs="Arial"/>
          <w:sz w:val="20"/>
          <w:szCs w:val="20"/>
          <w:lang w:eastAsia="ar-SA"/>
        </w:rPr>
        <w:t>8000 Бургас, ул. ”Александровска” № 26</w:t>
      </w:r>
    </w:p>
    <w:p w:rsidR="006E19FD" w:rsidRPr="007E3CCF" w:rsidRDefault="006E19FD" w:rsidP="006E19FD">
      <w:pPr>
        <w:suppressAutoHyphens/>
        <w:autoSpaceDN w:val="0"/>
        <w:spacing w:after="0" w:line="240" w:lineRule="auto"/>
        <w:jc w:val="center"/>
        <w:rPr>
          <w:rFonts w:ascii="Tahoma" w:eastAsia="Times New Roman" w:hAnsi="Tahoma" w:cs="Arial"/>
          <w:sz w:val="20"/>
          <w:szCs w:val="20"/>
          <w:lang w:eastAsia="ar-SA"/>
        </w:rPr>
      </w:pPr>
      <w:r w:rsidRPr="007E3CCF">
        <w:rPr>
          <w:rFonts w:ascii="Tahoma" w:eastAsia="Times New Roman" w:hAnsi="Tahoma" w:cs="Arial"/>
          <w:sz w:val="20"/>
          <w:szCs w:val="20"/>
          <w:lang w:eastAsia="ar-SA"/>
        </w:rPr>
        <w:t xml:space="preserve">тел.: 056/ 84 13 00; </w:t>
      </w:r>
      <w:hyperlink r:id="rId6" w:history="1">
        <w:r w:rsidRPr="007E3CCF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ar-SA"/>
          </w:rPr>
          <w:t>www.burgas</w:t>
        </w:r>
        <w:r w:rsidRPr="007E3CCF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en-US" w:eastAsia="ar-SA"/>
          </w:rPr>
          <w:t>council</w:t>
        </w:r>
        <w:r w:rsidRPr="007E3CCF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ar-SA"/>
          </w:rPr>
          <w:t>.</w:t>
        </w:r>
        <w:r w:rsidRPr="007E3CCF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en-US" w:eastAsia="ar-SA"/>
          </w:rPr>
          <w:t>org</w:t>
        </w:r>
      </w:hyperlink>
      <w:r w:rsidRPr="007E3CCF">
        <w:rPr>
          <w:rFonts w:ascii="Tahoma" w:eastAsia="Times New Roman" w:hAnsi="Tahoma" w:cs="Times New Roman"/>
          <w:sz w:val="20"/>
          <w:szCs w:val="20"/>
          <w:lang w:val="en-US" w:eastAsia="ar-SA"/>
        </w:rPr>
        <w:t>; e-mail</w:t>
      </w:r>
      <w:r w:rsidRPr="007E3CCF">
        <w:rPr>
          <w:rFonts w:ascii="Tahoma" w:eastAsia="Times New Roman" w:hAnsi="Tahoma" w:cs="Times New Roman"/>
          <w:sz w:val="20"/>
          <w:szCs w:val="20"/>
          <w:lang w:eastAsia="ar-SA"/>
        </w:rPr>
        <w:t xml:space="preserve">: </w:t>
      </w:r>
      <w:r w:rsidRPr="007E3CCF">
        <w:rPr>
          <w:rFonts w:ascii="Tahoma" w:eastAsia="Times New Roman" w:hAnsi="Tahoma" w:cs="Times New Roman"/>
          <w:sz w:val="20"/>
          <w:szCs w:val="20"/>
          <w:lang w:val="pt-BR" w:eastAsia="ar-SA"/>
        </w:rPr>
        <w:t>council</w:t>
      </w:r>
      <w:r w:rsidRPr="007E3CCF">
        <w:rPr>
          <w:rFonts w:ascii="Tahoma" w:eastAsia="Times New Roman" w:hAnsi="Tahoma" w:cs="Times New Roman"/>
          <w:sz w:val="20"/>
          <w:szCs w:val="20"/>
          <w:lang w:eastAsia="ar-SA"/>
        </w:rPr>
        <w:t>@</w:t>
      </w:r>
      <w:r w:rsidRPr="007E3CCF">
        <w:rPr>
          <w:rFonts w:ascii="Tahoma" w:eastAsia="Times New Roman" w:hAnsi="Tahoma" w:cs="Times New Roman"/>
          <w:sz w:val="20"/>
          <w:szCs w:val="20"/>
          <w:lang w:val="pt-BR" w:eastAsia="ar-SA"/>
        </w:rPr>
        <w:t>burgas</w:t>
      </w:r>
      <w:r w:rsidRPr="007E3CCF">
        <w:rPr>
          <w:rFonts w:ascii="Tahoma" w:eastAsia="Times New Roman" w:hAnsi="Tahoma" w:cs="Times New Roman"/>
          <w:sz w:val="20"/>
          <w:szCs w:val="20"/>
          <w:lang w:eastAsia="ar-SA"/>
        </w:rPr>
        <w:t>.</w:t>
      </w:r>
      <w:r w:rsidRPr="007E3CCF">
        <w:rPr>
          <w:rFonts w:ascii="Tahoma" w:eastAsia="Times New Roman" w:hAnsi="Tahoma" w:cs="Times New Roman"/>
          <w:sz w:val="20"/>
          <w:szCs w:val="20"/>
          <w:lang w:val="pt-BR" w:eastAsia="ar-SA"/>
        </w:rPr>
        <w:t>org</w:t>
      </w:r>
    </w:p>
    <w:p w:rsidR="006E19FD" w:rsidRPr="007E3CCF" w:rsidRDefault="006E19FD" w:rsidP="006E19FD">
      <w:pPr>
        <w:suppressAutoHyphens/>
        <w:autoSpaceDN w:val="0"/>
        <w:spacing w:after="0" w:line="240" w:lineRule="auto"/>
        <w:ind w:firstLine="708"/>
        <w:rPr>
          <w:rFonts w:ascii="Calibri" w:eastAsia="Calibri" w:hAnsi="Calibri" w:cs="Times New Roman"/>
        </w:rPr>
      </w:pPr>
      <w:r w:rsidRPr="007E3CCF">
        <w:rPr>
          <w:rFonts w:ascii="Calibri" w:eastAsia="Calibri" w:hAnsi="Calibri" w:cs="Times New Roman"/>
          <w:noProof/>
          <w:lang w:eastAsia="bg-BG"/>
        </w:rPr>
        <mc:AlternateContent>
          <mc:Choice Requires="wps">
            <w:drawing>
              <wp:anchor distT="4294967294" distB="4294967294" distL="114300" distR="114300" simplePos="0" relativeHeight="251660288" behindDoc="0" locked="0" layoutInCell="1" allowOverlap="1" wp14:anchorId="6FCDDBAA" wp14:editId="47710237">
                <wp:simplePos x="0" y="0"/>
                <wp:positionH relativeFrom="column">
                  <wp:posOffset>457200</wp:posOffset>
                </wp:positionH>
                <wp:positionV relativeFrom="paragraph">
                  <wp:posOffset>69850</wp:posOffset>
                </wp:positionV>
                <wp:extent cx="5257800" cy="0"/>
                <wp:effectExtent l="0" t="0" r="19050" b="19050"/>
                <wp:wrapNone/>
                <wp:docPr id="2" name="Съединител &quot;права стрелка&quot;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5257800" cy="0"/>
                        </a:xfrm>
                        <a:prstGeom prst="straightConnector1">
                          <a:avLst/>
                        </a:prstGeom>
                        <a:noFill/>
                        <a:ln w="9363">
                          <a:solidFill>
                            <a:srgbClr val="000000"/>
                          </a:solidFill>
                          <a:prstDash val="solid"/>
                          <a:miter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1D53B7A1" id="_x0000_t32" coordsize="21600,21600" o:spt="32" o:oned="t" path="m,l21600,21600e" filled="f">
                <v:path arrowok="t" fillok="f" o:connecttype="none"/>
                <o:lock v:ext="edit" shapetype="t"/>
              </v:shapetype>
              <v:shape id="Съединител &quot;права стрелка&quot; 2" o:spid="_x0000_s1026" type="#_x0000_t32" style="position:absolute;margin-left:36pt;margin-top:5.5pt;width:414pt;height:0;z-index:251660288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" strokeweight=".26008mm">
                <v:stroke joinstyle="miter"/>
                <o:lock v:ext="edit" shapetype="f"/>
              </v:shape>
            </w:pict>
          </mc:Fallback>
        </mc:AlternateContent>
      </w:r>
    </w:p>
    <w:p w:rsidR="006E19FD" w:rsidRPr="007E3CCF" w:rsidRDefault="006E19FD" w:rsidP="006E19FD">
      <w:pPr>
        <w:pBdr>
          <w:bottom w:val="single" w:sz="6" w:space="1" w:color="000000"/>
        </w:pBdr>
        <w:suppressAutoHyphens/>
        <w:autoSpaceDN w:val="0"/>
        <w:spacing w:before="240" w:after="0" w:line="240" w:lineRule="auto"/>
        <w:jc w:val="center"/>
        <w:rPr>
          <w:rFonts w:ascii="Calibri" w:eastAsia="Calibri" w:hAnsi="Calibri" w:cs="Times New Roman"/>
        </w:rPr>
      </w:pPr>
      <w:r w:rsidRPr="007E3CCF"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bg-BG"/>
        </w:rPr>
        <w:t xml:space="preserve">ПОСТОЯННА КОМИСИЯ </w:t>
      </w:r>
      <w:r w:rsidRPr="007E3CCF">
        <w:rPr>
          <w:rFonts w:ascii="Times New Roman" w:eastAsia="Calibri" w:hAnsi="Times New Roman" w:cs="Times New Roman"/>
          <w:b/>
          <w:sz w:val="24"/>
          <w:szCs w:val="24"/>
        </w:rPr>
        <w:t>ПО СПОРТ, ДЕЦА И МЛАДЕЖКИ ДЕЙНОСТИ</w:t>
      </w:r>
    </w:p>
    <w:p w:rsidR="006E19FD" w:rsidRPr="007E3CCF" w:rsidRDefault="006E19FD" w:rsidP="006E19FD">
      <w:pPr>
        <w:pBdr>
          <w:bottom w:val="single" w:sz="6" w:space="1" w:color="000000"/>
        </w:pBdr>
        <w:suppressAutoHyphens/>
        <w:autoSpaceDN w:val="0"/>
        <w:spacing w:after="200" w:line="240" w:lineRule="auto"/>
        <w:rPr>
          <w:rFonts w:ascii="Calibri" w:eastAsia="Calibri" w:hAnsi="Calibri" w:cs="Times New Roman"/>
        </w:rPr>
      </w:pPr>
    </w:p>
    <w:p w:rsidR="006E19FD" w:rsidRPr="007E3CCF" w:rsidRDefault="006E19FD" w:rsidP="006E19FD">
      <w:pPr>
        <w:suppressAutoHyphens/>
        <w:autoSpaceDN w:val="0"/>
        <w:spacing w:after="0" w:line="240" w:lineRule="auto"/>
        <w:rPr>
          <w:rFonts w:ascii="Calibri" w:eastAsia="Calibri" w:hAnsi="Calibri" w:cs="Times New Roman"/>
          <w:lang w:val="ru-RU"/>
        </w:rPr>
      </w:pPr>
    </w:p>
    <w:p w:rsidR="006E19FD" w:rsidRPr="007E3CCF" w:rsidRDefault="006E19FD" w:rsidP="006E19FD">
      <w:pPr>
        <w:suppressAutoHyphens/>
        <w:autoSpaceDN w:val="0"/>
        <w:spacing w:after="0" w:line="240" w:lineRule="auto"/>
        <w:jc w:val="center"/>
        <w:rPr>
          <w:rFonts w:ascii="Calibri" w:eastAsia="Calibri" w:hAnsi="Calibri" w:cs="Times New Roman"/>
        </w:rPr>
      </w:pPr>
      <w:r w:rsidRPr="007E3CCF"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bg-BG"/>
        </w:rPr>
        <w:t xml:space="preserve">ПРОТОКОЛ </w:t>
      </w:r>
      <w:r w:rsidRPr="007E3CCF">
        <w:rPr>
          <w:rFonts w:ascii="Times New Roman" w:eastAsia="Times New Roman" w:hAnsi="Times New Roman" w:cs="Times New Roman"/>
          <w:b/>
          <w:bCs/>
          <w:kern w:val="3"/>
          <w:sz w:val="24"/>
          <w:szCs w:val="24"/>
          <w:lang w:eastAsia="bg-BG"/>
        </w:rPr>
        <w:t>№</w:t>
      </w:r>
      <w:r>
        <w:rPr>
          <w:rFonts w:ascii="Times New Roman" w:eastAsia="Times New Roman" w:hAnsi="Times New Roman" w:cs="Times New Roman"/>
          <w:b/>
          <w:bCs/>
          <w:kern w:val="3"/>
          <w:sz w:val="24"/>
          <w:szCs w:val="24"/>
          <w:lang w:eastAsia="bg-BG"/>
        </w:rPr>
        <w:t>11</w:t>
      </w:r>
    </w:p>
    <w:p w:rsidR="006E19FD" w:rsidRPr="007E3CCF" w:rsidRDefault="006E19FD" w:rsidP="006E19FD">
      <w:pPr>
        <w:suppressAutoHyphens/>
        <w:autoSpaceDN w:val="0"/>
        <w:spacing w:after="0" w:line="240" w:lineRule="auto"/>
        <w:jc w:val="center"/>
        <w:rPr>
          <w:rFonts w:ascii="Calibri" w:eastAsia="Calibri" w:hAnsi="Calibri" w:cs="Times New Roman"/>
        </w:rPr>
      </w:pPr>
    </w:p>
    <w:p w:rsidR="006E19FD" w:rsidRPr="007E3CCF" w:rsidRDefault="006E19FD" w:rsidP="006E19FD">
      <w:pPr>
        <w:suppressAutoHyphens/>
        <w:autoSpaceDN w:val="0"/>
        <w:spacing w:after="0" w:line="240" w:lineRule="auto"/>
        <w:ind w:firstLine="708"/>
        <w:jc w:val="both"/>
        <w:rPr>
          <w:rFonts w:ascii="Calibri" w:eastAsia="Calibri" w:hAnsi="Calibri" w:cs="Times New Roman"/>
        </w:rPr>
      </w:pPr>
      <w:r w:rsidRPr="007E3CC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Днес, 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2</w:t>
      </w:r>
      <w:r w:rsidR="00920EA0">
        <w:rPr>
          <w:rFonts w:ascii="Times New Roman" w:eastAsia="Times New Roman" w:hAnsi="Times New Roman" w:cs="Times New Roman"/>
          <w:sz w:val="24"/>
          <w:szCs w:val="24"/>
          <w:lang w:eastAsia="bg-BG"/>
        </w:rPr>
        <w:t>4</w:t>
      </w:r>
      <w:r w:rsidRPr="007E3CCF">
        <w:rPr>
          <w:rFonts w:ascii="Times New Roman" w:eastAsia="Times New Roman" w:hAnsi="Times New Roman" w:cs="Times New Roman"/>
          <w:sz w:val="24"/>
          <w:szCs w:val="24"/>
          <w:lang w:eastAsia="bg-BG"/>
        </w:rPr>
        <w:t>.0</w:t>
      </w:r>
      <w:r w:rsidR="00920EA0">
        <w:rPr>
          <w:rFonts w:ascii="Times New Roman" w:eastAsia="Times New Roman" w:hAnsi="Times New Roman" w:cs="Times New Roman"/>
          <w:sz w:val="24"/>
          <w:szCs w:val="24"/>
          <w:lang w:eastAsia="bg-BG"/>
        </w:rPr>
        <w:t>9</w:t>
      </w:r>
      <w:r w:rsidRPr="007E3CC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.2020 г. от 10:00 часа, в </w:t>
      </w:r>
      <w:r w:rsidRPr="00990EE6">
        <w:rPr>
          <w:rFonts w:ascii="Times New Roman" w:eastAsia="Times New Roman" w:hAnsi="Times New Roman" w:cs="Times New Roman"/>
          <w:sz w:val="24"/>
          <w:szCs w:val="24"/>
          <w:lang w:eastAsia="bg-BG"/>
        </w:rPr>
        <w:t>Зала № 1, ет. 1, Община Бургас, ул. „Александровска“ № 26</w:t>
      </w:r>
      <w:r w:rsidRPr="007E3CCF">
        <w:rPr>
          <w:rFonts w:ascii="Times New Roman" w:eastAsia="Times New Roman" w:hAnsi="Times New Roman" w:cs="Times New Roman"/>
          <w:sz w:val="24"/>
          <w:szCs w:val="24"/>
          <w:lang w:eastAsia="bg-BG"/>
        </w:rPr>
        <w:t>, се проведе заседание на ПКСДМД.</w:t>
      </w:r>
    </w:p>
    <w:p w:rsidR="006E19FD" w:rsidRDefault="006E19FD" w:rsidP="006E19FD">
      <w:pPr>
        <w:suppressAutoHyphens/>
        <w:autoSpaceDN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A816B6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На заседанието присъстваха: </w:t>
      </w:r>
      <w:r w:rsidR="00881C14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инж. </w:t>
      </w:r>
      <w:r w:rsidRPr="00A816B6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Йордан Георгиев – председател, членове: Станимир Апостолов, Георги Маринчев, Бойчо Георгиев, </w:t>
      </w:r>
      <w:r w:rsidR="00881C14" w:rsidRPr="00A816B6">
        <w:rPr>
          <w:rFonts w:ascii="Times New Roman" w:eastAsia="Times New Roman" w:hAnsi="Times New Roman" w:cs="Times New Roman"/>
          <w:sz w:val="24"/>
          <w:szCs w:val="24"/>
          <w:lang w:eastAsia="bg-BG"/>
        </w:rPr>
        <w:t>Стоян Колев</w:t>
      </w:r>
      <w:r w:rsidR="00881C14">
        <w:rPr>
          <w:rFonts w:ascii="Times New Roman" w:eastAsia="Times New Roman" w:hAnsi="Times New Roman" w:cs="Times New Roman"/>
          <w:sz w:val="24"/>
          <w:szCs w:val="24"/>
          <w:lang w:eastAsia="bg-BG"/>
        </w:rPr>
        <w:t>,</w:t>
      </w:r>
      <w:r w:rsidR="00881C14" w:rsidRPr="00A816B6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A816B6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Красимир Калудов и Тодор Йосифов. </w:t>
      </w:r>
    </w:p>
    <w:p w:rsidR="00881C14" w:rsidRDefault="006E19FD" w:rsidP="00881C14">
      <w:pPr>
        <w:suppressAutoHyphens/>
        <w:autoSpaceDN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A816B6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От общинска администрация присъстваха: </w:t>
      </w:r>
      <w:r w:rsidR="00881C14" w:rsidRPr="00881C14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Живко Иванов </w:t>
      </w:r>
      <w:r w:rsidR="00881C14">
        <w:rPr>
          <w:rFonts w:ascii="Times New Roman" w:eastAsia="Times New Roman" w:hAnsi="Times New Roman" w:cs="Times New Roman"/>
          <w:sz w:val="24"/>
          <w:szCs w:val="24"/>
          <w:lang w:eastAsia="bg-BG"/>
        </w:rPr>
        <w:t>–</w:t>
      </w:r>
      <w:r w:rsidR="00881C14" w:rsidRPr="00881C14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директор на ОП </w:t>
      </w:r>
      <w:r w:rsidR="00881C14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„Спортни имоти“, </w:t>
      </w:r>
      <w:r w:rsidR="00881C14" w:rsidRPr="00881C14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Златина Георгиева </w:t>
      </w:r>
      <w:r w:rsidR="00881C14">
        <w:rPr>
          <w:rFonts w:ascii="Times New Roman" w:eastAsia="Times New Roman" w:hAnsi="Times New Roman" w:cs="Times New Roman"/>
          <w:sz w:val="24"/>
          <w:szCs w:val="24"/>
          <w:lang w:eastAsia="bg-BG"/>
        </w:rPr>
        <w:t>–</w:t>
      </w:r>
      <w:r w:rsidR="00881C14" w:rsidRPr="00881C14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директор на дирекция </w:t>
      </w:r>
      <w:r w:rsidR="00881C14">
        <w:rPr>
          <w:rFonts w:ascii="Times New Roman" w:eastAsia="Times New Roman" w:hAnsi="Times New Roman" w:cs="Times New Roman"/>
          <w:sz w:val="24"/>
          <w:szCs w:val="24"/>
          <w:lang w:eastAsia="bg-BG"/>
        </w:rPr>
        <w:t>„</w:t>
      </w:r>
      <w:r w:rsidR="00881C14" w:rsidRPr="00881C14">
        <w:rPr>
          <w:rFonts w:ascii="Times New Roman" w:eastAsia="Times New Roman" w:hAnsi="Times New Roman" w:cs="Times New Roman"/>
          <w:sz w:val="24"/>
          <w:szCs w:val="24"/>
          <w:lang w:eastAsia="bg-BG"/>
        </w:rPr>
        <w:t>Правно-нормативно обслужване</w:t>
      </w:r>
      <w:r w:rsidR="00881C14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“. Присъстваха още: </w:t>
      </w:r>
      <w:r w:rsidR="00881C14" w:rsidRPr="00881C14">
        <w:rPr>
          <w:rFonts w:ascii="Times New Roman" w:eastAsia="Times New Roman" w:hAnsi="Times New Roman" w:cs="Times New Roman"/>
          <w:sz w:val="24"/>
          <w:szCs w:val="24"/>
          <w:lang w:eastAsia="bg-BG"/>
        </w:rPr>
        <w:t>Анелия Златкова – член на Управителния съвет на ПСФК „Нефтохимик 2010“ АД</w:t>
      </w:r>
      <w:r w:rsidR="00881C14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, </w:t>
      </w:r>
      <w:r w:rsidR="00881C14" w:rsidRPr="00881C14">
        <w:rPr>
          <w:rFonts w:ascii="Times New Roman" w:eastAsia="Times New Roman" w:hAnsi="Times New Roman" w:cs="Times New Roman"/>
          <w:sz w:val="24"/>
          <w:szCs w:val="24"/>
          <w:lang w:eastAsia="bg-BG"/>
        </w:rPr>
        <w:t>Светозар Владков – треньор в КВТ „Арена Бургас“</w:t>
      </w:r>
      <w:r w:rsidR="00881C14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и </w:t>
      </w:r>
      <w:r w:rsidR="00881C14" w:rsidRPr="00881C14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Георги Иванов </w:t>
      </w:r>
      <w:r w:rsidR="00881C14">
        <w:rPr>
          <w:rFonts w:ascii="Times New Roman" w:eastAsia="Times New Roman" w:hAnsi="Times New Roman" w:cs="Times New Roman"/>
          <w:sz w:val="24"/>
          <w:szCs w:val="24"/>
          <w:lang w:eastAsia="bg-BG"/>
        </w:rPr>
        <w:t>–</w:t>
      </w:r>
      <w:r w:rsidR="00881C14" w:rsidRPr="00881C14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председател на Родителски комитет</w:t>
      </w:r>
      <w:r w:rsidR="00881C14">
        <w:rPr>
          <w:rFonts w:ascii="Times New Roman" w:eastAsia="Times New Roman" w:hAnsi="Times New Roman" w:cs="Times New Roman"/>
          <w:sz w:val="24"/>
          <w:szCs w:val="24"/>
          <w:lang w:eastAsia="bg-BG"/>
        </w:rPr>
        <w:t>.</w:t>
      </w:r>
    </w:p>
    <w:p w:rsidR="006E19FD" w:rsidRPr="007E3CCF" w:rsidRDefault="006E19FD" w:rsidP="006E19FD">
      <w:pPr>
        <w:suppressAutoHyphens/>
        <w:autoSpaceDN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A816B6">
        <w:rPr>
          <w:rFonts w:ascii="Times New Roman" w:eastAsia="Times New Roman" w:hAnsi="Times New Roman" w:cs="Times New Roman"/>
          <w:sz w:val="24"/>
          <w:szCs w:val="24"/>
          <w:lang w:eastAsia="bg-BG"/>
        </w:rPr>
        <w:t>С</w:t>
      </w:r>
      <w:r w:rsidR="00C202C0">
        <w:rPr>
          <w:rFonts w:ascii="Times New Roman" w:eastAsia="Times New Roman" w:hAnsi="Times New Roman" w:cs="Times New Roman"/>
          <w:sz w:val="24"/>
          <w:szCs w:val="24"/>
          <w:lang w:eastAsia="bg-BG"/>
        </w:rPr>
        <w:t>ъс 7</w:t>
      </w:r>
      <w:r w:rsidRPr="00A816B6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гл. „за“, 0 гл. „против“ и 0 гл. „въздържали се“ се прие следният</w:t>
      </w:r>
      <w:r w:rsidRPr="007E3CC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</w:p>
    <w:p w:rsidR="006E19FD" w:rsidRPr="007E3CCF" w:rsidRDefault="006E19FD" w:rsidP="006E19FD">
      <w:pPr>
        <w:suppressAutoHyphens/>
        <w:autoSpaceDN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6A691B" w:rsidRDefault="006E19FD" w:rsidP="006066B9">
      <w:pPr>
        <w:suppressAutoHyphens/>
        <w:autoSpaceDN w:val="0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  <w:r w:rsidRPr="007E3CCF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ДНЕВЕН РЕД</w:t>
      </w:r>
    </w:p>
    <w:p w:rsidR="006066B9" w:rsidRPr="006066B9" w:rsidRDefault="006066B9" w:rsidP="006066B9">
      <w:pPr>
        <w:suppressAutoHyphens/>
        <w:autoSpaceDN w:val="0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</w:p>
    <w:p w:rsidR="006066B9" w:rsidRDefault="006066B9" w:rsidP="006066B9">
      <w:pPr>
        <w:pStyle w:val="ListParagraph"/>
        <w:numPr>
          <w:ilvl w:val="0"/>
          <w:numId w:val="2"/>
        </w:num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i/>
          <w:color w:val="000000" w:themeColor="text1"/>
          <w:sz w:val="24"/>
          <w:szCs w:val="24"/>
        </w:rPr>
        <w:t>ОбС 08-00-10519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Докладна записка от Димитър Николов – кмет на Община Бургас,</w:t>
      </w:r>
      <w:r>
        <w:rPr>
          <w:rFonts w:ascii="Times New Roman" w:hAnsi="Times New Roman" w:cs="Times New Roman"/>
          <w:b/>
          <w:bCs/>
          <w:i/>
          <w:iCs/>
          <w:color w:val="000000" w:themeColor="text1"/>
          <w:sz w:val="24"/>
          <w:szCs w:val="24"/>
        </w:rPr>
        <w:t xml:space="preserve"> </w:t>
      </w:r>
      <w:r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>относно: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Приемане на Наредба за условията и реда за използването на спортни обекти – общинска собственост на територията на община Бургас</w:t>
      </w:r>
    </w:p>
    <w:p w:rsidR="006066B9" w:rsidRDefault="006066B9" w:rsidP="006066B9">
      <w:pPr>
        <w:pStyle w:val="ListParagrap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6066B9" w:rsidRDefault="006066B9" w:rsidP="006066B9">
      <w:pPr>
        <w:pStyle w:val="ListParagraph"/>
        <w:numPr>
          <w:ilvl w:val="0"/>
          <w:numId w:val="2"/>
        </w:num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i/>
          <w:color w:val="000000" w:themeColor="text1"/>
          <w:sz w:val="24"/>
          <w:szCs w:val="24"/>
        </w:rPr>
        <w:t>ОбС 08-00-10544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Докладна записка от Евелина Михалева – Председател на Постоянната комисия по транспорт и безопасност на движението (ПКТБД), Манол Тодоров – зам.-председател на ПКТБД, Анелия Иванова, Боян Дяков, Владимир Павлов, Живко Господинов  и Юлиян Кулев – членове на ПКТБД,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>относно: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Приемане на Наредба за престой и паркиране на превозни средства управлявани или превозващи лица с трайни увреждания на територията на Община Бургас </w:t>
      </w:r>
    </w:p>
    <w:p w:rsidR="006066B9" w:rsidRDefault="006066B9" w:rsidP="006066B9">
      <w:pPr>
        <w:pStyle w:val="ListParagraph"/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6066B9" w:rsidRDefault="006066B9" w:rsidP="006066B9">
      <w:pPr>
        <w:pStyle w:val="ListParagraph"/>
        <w:numPr>
          <w:ilvl w:val="0"/>
          <w:numId w:val="2"/>
        </w:num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i/>
          <w:color w:val="000000" w:themeColor="text1"/>
          <w:sz w:val="24"/>
          <w:szCs w:val="24"/>
        </w:rPr>
        <w:t>ОбС 08-00-10543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Докладна записка от Диана Саватева – зам.-кмет „Култура, туризъм и спорт“ при Община Бургас, </w:t>
      </w:r>
      <w:r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>относно: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Изменение и допълнение на Наредбата за определянето и администрирането на местните такси и цени на услуги на територията на Община Бургас, приета от Общински съвет – Бургас</w:t>
      </w:r>
    </w:p>
    <w:p w:rsidR="006066B9" w:rsidRDefault="006066B9" w:rsidP="006066B9">
      <w:pPr>
        <w:pStyle w:val="ListParagraph"/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6066B9" w:rsidRDefault="006066B9" w:rsidP="006066B9">
      <w:pPr>
        <w:pStyle w:val="ListParagraph"/>
        <w:numPr>
          <w:ilvl w:val="0"/>
          <w:numId w:val="2"/>
        </w:num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i/>
          <w:color w:val="000000" w:themeColor="text1"/>
          <w:sz w:val="24"/>
          <w:szCs w:val="24"/>
        </w:rPr>
        <w:t>ОбС 08-00-10536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Докладна записка от Йорданка Ананиева – зам.-кмет „Образование, здравеопазване, социални дейности и младежки политики“,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>относно: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Приемане на Наредба за изменение и допълнение на Наредбата за определянето и администрирането на местните такси и цени на услуги на територията на община Бургас </w:t>
      </w:r>
    </w:p>
    <w:p w:rsidR="006066B9" w:rsidRDefault="006066B9" w:rsidP="006066B9">
      <w:pPr>
        <w:pStyle w:val="ListParagraph"/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6066B9" w:rsidRDefault="006066B9" w:rsidP="006066B9">
      <w:pPr>
        <w:pStyle w:val="ListParagraph"/>
        <w:numPr>
          <w:ilvl w:val="0"/>
          <w:numId w:val="2"/>
        </w:num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i/>
          <w:color w:val="000000" w:themeColor="text1"/>
          <w:sz w:val="24"/>
          <w:szCs w:val="24"/>
        </w:rPr>
        <w:t>ОбС 08-00-10522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Докладна записка от инж. Йордан Георгиев Георгиев – председател на Постоянната комисия по спорт, деца и младежки дейности, </w:t>
      </w:r>
      <w:r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>относно: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Приемане на Наредба за изменение и допълнение на Наредбата за реда и условията за ползване на спортни обекти и съоръжения, собственост на Община Бургас, предоставени за управление на ОП „Спортни имоти“ </w:t>
      </w:r>
    </w:p>
    <w:p w:rsidR="006066B9" w:rsidRDefault="006066B9" w:rsidP="006066B9">
      <w:pPr>
        <w:pStyle w:val="ListParagraph"/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6066B9" w:rsidRDefault="006066B9" w:rsidP="006066B9">
      <w:pPr>
        <w:pStyle w:val="ListParagraph"/>
        <w:numPr>
          <w:ilvl w:val="0"/>
          <w:numId w:val="2"/>
        </w:num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i/>
          <w:color w:val="000000" w:themeColor="text1"/>
          <w:sz w:val="24"/>
          <w:szCs w:val="24"/>
        </w:rPr>
        <w:t>ОбС 08-00-10546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Докладна записка от Живко Табаков, Манол Тодоров, Стоян Грозев и Костадин Андонов – общински съветници от ДБГ,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>относно: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Правилник за изменение и допълнение на Правилника за организацията на Общинския съвет, неговите комисии и взаимодействието му с общинска администрация на Община Бургас</w:t>
      </w:r>
    </w:p>
    <w:p w:rsidR="006066B9" w:rsidRDefault="006066B9" w:rsidP="006066B9">
      <w:pPr>
        <w:pStyle w:val="ListParagraph"/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6066B9" w:rsidRDefault="006066B9" w:rsidP="006066B9">
      <w:pPr>
        <w:pStyle w:val="ListParagraph"/>
        <w:numPr>
          <w:ilvl w:val="0"/>
          <w:numId w:val="2"/>
        </w:num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i/>
          <w:color w:val="000000" w:themeColor="text1"/>
          <w:sz w:val="24"/>
          <w:szCs w:val="24"/>
        </w:rPr>
        <w:t>ОбС 08-00-10518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Докладна записка от Димитър Николов – кмет на Община Бургас,</w:t>
      </w:r>
      <w:r>
        <w:rPr>
          <w:rFonts w:ascii="Times New Roman" w:hAnsi="Times New Roman" w:cs="Times New Roman"/>
          <w:b/>
          <w:bCs/>
          <w:i/>
          <w:iCs/>
          <w:color w:val="000000" w:themeColor="text1"/>
          <w:sz w:val="24"/>
          <w:szCs w:val="24"/>
        </w:rPr>
        <w:t xml:space="preserve"> </w:t>
      </w:r>
      <w:r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 xml:space="preserve">относно: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Правилник за предоставяне на средства от общинския бюджет за съфинансиране на проекти на сдружения с нестопанска цел</w:t>
      </w:r>
    </w:p>
    <w:p w:rsidR="006066B9" w:rsidRDefault="006066B9" w:rsidP="006066B9">
      <w:pPr>
        <w:pStyle w:val="ListParagraph"/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6066B9" w:rsidRDefault="006066B9" w:rsidP="006066B9">
      <w:pPr>
        <w:pStyle w:val="ListParagraph"/>
        <w:numPr>
          <w:ilvl w:val="0"/>
          <w:numId w:val="2"/>
        </w:num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i/>
          <w:color w:val="000000" w:themeColor="text1"/>
          <w:sz w:val="24"/>
          <w:szCs w:val="24"/>
        </w:rPr>
        <w:t>ОбС 08-00-10491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Доклад от Димитър Николов – кмет на Община Бургас, </w:t>
      </w:r>
      <w:r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 xml:space="preserve">относно: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Годишен отчет за изпълнение на бюджета и на сметките за средства от Европейския съюз на Община Бургас към 31.12.2019 г. </w:t>
      </w:r>
    </w:p>
    <w:p w:rsidR="006066B9" w:rsidRDefault="006066B9" w:rsidP="006066B9">
      <w:pPr>
        <w:pStyle w:val="ListParagraph"/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6066B9" w:rsidRDefault="006066B9" w:rsidP="006066B9">
      <w:pPr>
        <w:pStyle w:val="ListParagraph"/>
        <w:numPr>
          <w:ilvl w:val="0"/>
          <w:numId w:val="2"/>
        </w:num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i/>
          <w:color w:val="000000" w:themeColor="text1"/>
          <w:sz w:val="24"/>
          <w:szCs w:val="24"/>
        </w:rPr>
        <w:t>ОбС 08-00-10567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Доклад от Димитър Николов – кмет на Община Бургас, </w:t>
      </w:r>
      <w:r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>относно: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Информация за изпълнение на бюджета и сметките за средства от Европейския съюз на община Бургас към 30.06.2020 г. </w:t>
      </w:r>
    </w:p>
    <w:p w:rsidR="006066B9" w:rsidRDefault="006066B9" w:rsidP="006066B9">
      <w:pPr>
        <w:pStyle w:val="ListParagraph"/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6066B9" w:rsidRDefault="006066B9" w:rsidP="006066B9">
      <w:pPr>
        <w:pStyle w:val="ListParagraph"/>
        <w:numPr>
          <w:ilvl w:val="0"/>
          <w:numId w:val="2"/>
        </w:num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i/>
          <w:color w:val="000000" w:themeColor="text1"/>
          <w:sz w:val="24"/>
          <w:szCs w:val="24"/>
        </w:rPr>
        <w:t>ОбС 08-00-10524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Отчет от Димитър Николов – кмет на Община Бургас, </w:t>
      </w:r>
      <w:r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 xml:space="preserve">относно: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Изпълнение на решенията на Общинския съвет, взети на сесиите, проведени в периода м. януари 2020 – м. юни 2020 г. </w:t>
      </w:r>
    </w:p>
    <w:p w:rsidR="006066B9" w:rsidRDefault="006066B9" w:rsidP="006066B9">
      <w:pPr>
        <w:pStyle w:val="ListParagrap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6066B9" w:rsidRDefault="006066B9" w:rsidP="006066B9">
      <w:pPr>
        <w:pStyle w:val="ListParagraph"/>
        <w:numPr>
          <w:ilvl w:val="0"/>
          <w:numId w:val="2"/>
        </w:num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i/>
          <w:color w:val="000000" w:themeColor="text1"/>
          <w:sz w:val="24"/>
          <w:szCs w:val="24"/>
        </w:rPr>
        <w:t>ОбС 08-00-10507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Докладна записка от общински съветници от ПП ГЕРБ,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>относно: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Приемане на мерки за защита на гражданите и бизнеса с цел преодоляване на последиците, вследствие обявената извънредна епидемична обстановка </w:t>
      </w:r>
    </w:p>
    <w:p w:rsidR="006066B9" w:rsidRPr="003849AC" w:rsidRDefault="006066B9" w:rsidP="006066B9">
      <w:pPr>
        <w:pStyle w:val="ListParagrap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6066B9" w:rsidRPr="00521AE5" w:rsidRDefault="006066B9" w:rsidP="006066B9">
      <w:pPr>
        <w:pStyle w:val="ListParagraph"/>
        <w:numPr>
          <w:ilvl w:val="0"/>
          <w:numId w:val="2"/>
        </w:num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93A0B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ОбС 08-00-10465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 </w:t>
      </w:r>
      <w:r w:rsidRPr="00C93A0B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Докладна записка от проф. д-р Севдалина Турманова </w:t>
      </w:r>
      <w:r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–</w:t>
      </w:r>
      <w:r w:rsidRPr="00C93A0B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председател на Общински съвет </w:t>
      </w:r>
      <w:r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–</w:t>
      </w:r>
      <w:r w:rsidRPr="00C93A0B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Бургас, </w:t>
      </w:r>
      <w:r w:rsidRPr="00C93A0B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 xml:space="preserve">относно: </w:t>
      </w:r>
      <w:r w:rsidRPr="00C93A0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Избор на членове на Комисия по чл. 10, ал. 2 от Правилата за насърчаване и подкрепа на ученици и студенти с изявени постижения в областта на науката, изкуството или спорта по Общинска програма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„</w:t>
      </w:r>
      <w:r w:rsidRPr="00C93A0B">
        <w:rPr>
          <w:rFonts w:ascii="Times New Roman" w:hAnsi="Times New Roman" w:cs="Times New Roman"/>
          <w:color w:val="000000" w:themeColor="text1"/>
          <w:sz w:val="24"/>
          <w:szCs w:val="24"/>
        </w:rPr>
        <w:t>Бургаски деца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“</w:t>
      </w:r>
      <w:r w:rsidRPr="00C93A0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и Общинска програма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„</w:t>
      </w:r>
      <w:r w:rsidRPr="00C93A0B">
        <w:rPr>
          <w:rFonts w:ascii="Times New Roman" w:hAnsi="Times New Roman" w:cs="Times New Roman"/>
          <w:color w:val="000000" w:themeColor="text1"/>
          <w:sz w:val="24"/>
          <w:szCs w:val="24"/>
        </w:rPr>
        <w:t>Успешни студенти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“</w:t>
      </w:r>
    </w:p>
    <w:p w:rsidR="006066B9" w:rsidRPr="003849AC" w:rsidRDefault="006066B9" w:rsidP="006066B9">
      <w:pPr>
        <w:pStyle w:val="ListParagraph"/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6066B9" w:rsidRPr="003849AC" w:rsidRDefault="006066B9" w:rsidP="006066B9">
      <w:pPr>
        <w:pStyle w:val="ListParagraph"/>
        <w:numPr>
          <w:ilvl w:val="0"/>
          <w:numId w:val="2"/>
        </w:num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80665E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ОбС 08-00-10517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 </w:t>
      </w:r>
      <w:r w:rsidRPr="0080665E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Докладна записка от Димитър Николов </w:t>
      </w:r>
      <w:r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–</w:t>
      </w:r>
      <w:r w:rsidRPr="0080665E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кмет на Община Бургас,</w:t>
      </w:r>
      <w:r w:rsidRPr="0080665E">
        <w:rPr>
          <w:rFonts w:ascii="Times New Roman" w:hAnsi="Times New Roman" w:cs="Times New Roman"/>
          <w:b/>
          <w:bCs/>
          <w:i/>
          <w:iCs/>
          <w:color w:val="000000" w:themeColor="text1"/>
          <w:sz w:val="24"/>
          <w:szCs w:val="24"/>
        </w:rPr>
        <w:t xml:space="preserve"> </w:t>
      </w:r>
      <w:r w:rsidRPr="0080665E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>относно: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80665E">
        <w:rPr>
          <w:rFonts w:ascii="Times New Roman" w:hAnsi="Times New Roman" w:cs="Times New Roman"/>
          <w:color w:val="000000" w:themeColor="text1"/>
          <w:sz w:val="24"/>
          <w:szCs w:val="24"/>
        </w:rPr>
        <w:t>Упълномощаване на представител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80665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на Община Бургас в извънредното Общо събрание на акционерите на Професионален футболен клуб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„</w:t>
      </w:r>
      <w:r w:rsidRPr="0080665E">
        <w:rPr>
          <w:rFonts w:ascii="Times New Roman" w:hAnsi="Times New Roman" w:cs="Times New Roman"/>
          <w:color w:val="000000" w:themeColor="text1"/>
          <w:sz w:val="24"/>
          <w:szCs w:val="24"/>
        </w:rPr>
        <w:t>Нефтохимик Бургас 1962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“</w:t>
      </w:r>
      <w:r w:rsidRPr="0080665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АД, свикано на 20.10.2020 г. (вторник) и определяне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начина на гласуване на проекто</w:t>
      </w:r>
      <w:r w:rsidRPr="0080665E">
        <w:rPr>
          <w:rFonts w:ascii="Times New Roman" w:hAnsi="Times New Roman" w:cs="Times New Roman"/>
          <w:color w:val="000000" w:themeColor="text1"/>
          <w:sz w:val="24"/>
          <w:szCs w:val="24"/>
        </w:rPr>
        <w:t>решенията, посочени в дневния ред</w:t>
      </w:r>
    </w:p>
    <w:p w:rsidR="006066B9" w:rsidRDefault="006066B9" w:rsidP="006066B9">
      <w:pPr>
        <w:pStyle w:val="ListParagraph"/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6066B9" w:rsidRDefault="006066B9" w:rsidP="006066B9">
      <w:pPr>
        <w:pStyle w:val="ListParagraph"/>
        <w:numPr>
          <w:ilvl w:val="0"/>
          <w:numId w:val="2"/>
        </w:num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i/>
          <w:color w:val="000000" w:themeColor="text1"/>
          <w:sz w:val="24"/>
          <w:szCs w:val="24"/>
        </w:rPr>
        <w:t>ОбС 08-00-10535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Докладна записка от инж. Петко Димитров Драгнев – управител на „Бургасбус“ ЕООД, </w:t>
      </w:r>
      <w:r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>относно: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Даване на съгласие за поемане на дълг чрез револвиращ банков кредит за финансиране на дължимо ДДС за придобиването на 56 бр. нови електрически автобуси, доставени по проект BG16M1OP002-5.004-0003 „Подобряване качеството на атмосферния въздух в община Бургас чрез модернизация на обществения транспорт“, финансиран с  АДБФП №BG16M1OP002-5.004-0003-C001 по Оперативна програма „Околна среда„ 2014-2020 г.</w:t>
      </w:r>
    </w:p>
    <w:p w:rsidR="006066B9" w:rsidRPr="003849AC" w:rsidRDefault="006066B9" w:rsidP="006066B9">
      <w:pPr>
        <w:pStyle w:val="ListParagrap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6066B9" w:rsidRPr="00B95FB0" w:rsidRDefault="006066B9" w:rsidP="006066B9">
      <w:pPr>
        <w:pStyle w:val="ListParagraph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C7AFB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ОбС 08-00-10505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CC7AFB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Докладна записка от Дияна Саватева </w:t>
      </w:r>
      <w:r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–</w:t>
      </w:r>
      <w:r w:rsidRPr="00CC7AFB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зам.-кмет </w:t>
      </w:r>
      <w:r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„</w:t>
      </w:r>
      <w:r w:rsidRPr="00CC7AFB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Култура, туризъм и спорт</w:t>
      </w:r>
      <w:r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“</w:t>
      </w:r>
      <w:r w:rsidRPr="00CC7AFB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,</w:t>
      </w:r>
      <w:r w:rsidRPr="00CC7AF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CC7AFB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 xml:space="preserve">относно: </w:t>
      </w:r>
      <w:r w:rsidRPr="00CC7AFB">
        <w:rPr>
          <w:rFonts w:ascii="Times New Roman" w:hAnsi="Times New Roman" w:cs="Times New Roman"/>
          <w:color w:val="000000" w:themeColor="text1"/>
          <w:sz w:val="24"/>
          <w:szCs w:val="24"/>
        </w:rPr>
        <w:t>Предоставяне на финансови средства за провеждане на спортни мероприятия </w:t>
      </w:r>
    </w:p>
    <w:p w:rsidR="006066B9" w:rsidRPr="00A83332" w:rsidRDefault="006066B9" w:rsidP="006066B9">
      <w:pPr>
        <w:pStyle w:val="ListParagrap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6066B9" w:rsidRPr="003849AC" w:rsidRDefault="006066B9" w:rsidP="006066B9">
      <w:pPr>
        <w:pStyle w:val="ListParagraph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D4424">
        <w:rPr>
          <w:rFonts w:ascii="Times New Roman" w:hAnsi="Times New Roman" w:cs="Times New Roman"/>
          <w:i/>
          <w:color w:val="000000" w:themeColor="text1"/>
          <w:sz w:val="24"/>
          <w:szCs w:val="24"/>
        </w:rPr>
        <w:lastRenderedPageBreak/>
        <w:t>ОбС 08-00-10527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ED4424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Докладна записка от Диана Саватева </w:t>
      </w:r>
      <w:r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–</w:t>
      </w:r>
      <w:r w:rsidRPr="00ED4424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зам.-кмет </w:t>
      </w:r>
      <w:r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„</w:t>
      </w:r>
      <w:r w:rsidRPr="00ED4424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Култура, туризъм и спорт</w:t>
      </w:r>
      <w:r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“</w:t>
      </w:r>
      <w:r w:rsidRPr="00ED4424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при Община Бургас, </w:t>
      </w:r>
      <w:r w:rsidRPr="00ED4424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>относно:</w:t>
      </w:r>
      <w:r w:rsidRPr="00ED442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Предоставяне на финансови средства за участие на изявени спортисти в Европейски първенства</w:t>
      </w:r>
    </w:p>
    <w:p w:rsidR="006066B9" w:rsidRPr="003849AC" w:rsidRDefault="006066B9" w:rsidP="006066B9">
      <w:pPr>
        <w:pStyle w:val="ListParagraph"/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6066B9" w:rsidRPr="00E6019E" w:rsidRDefault="006066B9" w:rsidP="006066B9">
      <w:pPr>
        <w:pStyle w:val="ListParagraph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6019E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ОбС 08-00-10441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E6019E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Заявление от М</w:t>
      </w:r>
      <w:r w:rsidR="00D22342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.</w:t>
      </w:r>
      <w:r w:rsidRPr="00E6019E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Йорданов и </w:t>
      </w:r>
      <w:proofErr w:type="spellStart"/>
      <w:r w:rsidRPr="00E6019E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И</w:t>
      </w:r>
      <w:proofErr w:type="spellEnd"/>
      <w:r w:rsidR="00D22342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.</w:t>
      </w:r>
      <w:r w:rsidRPr="00E6019E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Цанев 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>–</w:t>
      </w:r>
      <w:r w:rsidRPr="00E6019E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членове на Съвета на директорите на акционерно дружество 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>„</w:t>
      </w:r>
      <w:r w:rsidRPr="00E6019E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ПСФК Черноморец Бургас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>“</w:t>
      </w:r>
      <w:r w:rsidRPr="00E6019E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АД,</w:t>
      </w:r>
      <w:r w:rsidRPr="00E6019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E6019E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относно:</w:t>
      </w:r>
      <w:r w:rsidRPr="00E6019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Свикване на Общо събрание</w:t>
      </w:r>
    </w:p>
    <w:p w:rsidR="006066B9" w:rsidRDefault="006066B9" w:rsidP="006066B9">
      <w:pPr>
        <w:pStyle w:val="ListParagraph"/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6066B9" w:rsidRDefault="006066B9" w:rsidP="006066B9">
      <w:pPr>
        <w:pStyle w:val="ListParagraph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E6019E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ОбС 08-00-10468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E6019E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Писмо от Управителния съвет на КВТ 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>„</w:t>
      </w:r>
      <w:r w:rsidRPr="00E6019E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Арена Бургас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>“</w:t>
      </w:r>
    </w:p>
    <w:p w:rsidR="006066B9" w:rsidRPr="006066B9" w:rsidRDefault="006066B9" w:rsidP="006066B9">
      <w:pPr>
        <w:pStyle w:val="ListParagrap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:rsidR="006066B9" w:rsidRPr="00E6019E" w:rsidRDefault="00620CF8" w:rsidP="006066B9">
      <w:pPr>
        <w:pStyle w:val="ListParagraph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>Текущи</w:t>
      </w:r>
    </w:p>
    <w:p w:rsidR="006E19FD" w:rsidRDefault="006E19FD" w:rsidP="00FF7802">
      <w:pPr>
        <w:contextualSpacing/>
      </w:pPr>
    </w:p>
    <w:p w:rsidR="00FF7802" w:rsidRPr="006E746F" w:rsidRDefault="00FF7802" w:rsidP="00FF7802">
      <w:pPr>
        <w:spacing w:line="240" w:lineRule="auto"/>
        <w:contextualSpacing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6E746F">
        <w:rPr>
          <w:rFonts w:ascii="Times New Roman" w:eastAsia="Calibri" w:hAnsi="Times New Roman" w:cs="Times New Roman"/>
          <w:b/>
          <w:sz w:val="24"/>
          <w:szCs w:val="24"/>
        </w:rPr>
        <w:t>---------------------------------------------------------------------------------------</w:t>
      </w:r>
    </w:p>
    <w:p w:rsidR="00FF7802" w:rsidRPr="006E746F" w:rsidRDefault="00FF7802" w:rsidP="00FF7802">
      <w:pPr>
        <w:suppressAutoHyphens/>
        <w:autoSpaceDN w:val="0"/>
        <w:spacing w:after="0" w:line="240" w:lineRule="auto"/>
        <w:contextualSpacing/>
        <w:textAlignment w:val="baseline"/>
        <w:rPr>
          <w:rFonts w:ascii="Times New Roman" w:eastAsia="Calibri" w:hAnsi="Times New Roman" w:cs="Times New Roman"/>
          <w:b/>
          <w:sz w:val="24"/>
          <w:szCs w:val="24"/>
        </w:rPr>
      </w:pPr>
    </w:p>
    <w:p w:rsidR="00FF7802" w:rsidRDefault="00FF7802" w:rsidP="00FF7802">
      <w:pPr>
        <w:suppressAutoHyphens/>
        <w:autoSpaceDN w:val="0"/>
        <w:spacing w:after="0" w:line="240" w:lineRule="auto"/>
        <w:contextualSpacing/>
        <w:jc w:val="center"/>
        <w:textAlignment w:val="baseline"/>
        <w:rPr>
          <w:rFonts w:ascii="Times New Roman" w:eastAsia="Calibri" w:hAnsi="Times New Roman" w:cs="Times New Roman"/>
          <w:b/>
          <w:sz w:val="24"/>
          <w:szCs w:val="24"/>
        </w:rPr>
      </w:pPr>
      <w:r w:rsidRPr="006E746F">
        <w:rPr>
          <w:rFonts w:ascii="Times New Roman" w:eastAsia="Calibri" w:hAnsi="Times New Roman" w:cs="Times New Roman"/>
          <w:b/>
          <w:sz w:val="24"/>
          <w:szCs w:val="24"/>
        </w:rPr>
        <w:t>По точка 1</w:t>
      </w:r>
    </w:p>
    <w:p w:rsidR="00FF7802" w:rsidRDefault="00FF7802" w:rsidP="00FF7802">
      <w:pPr>
        <w:contextualSpacing/>
      </w:pPr>
    </w:p>
    <w:p w:rsidR="00620CF8" w:rsidRDefault="00620CF8" w:rsidP="00FF7802">
      <w:pPr>
        <w:spacing w:line="240" w:lineRule="auto"/>
        <w:contextualSpacing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20CF8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ОбС 08-00-10519</w:t>
      </w:r>
      <w:r w:rsidRPr="00620CF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</w:p>
    <w:p w:rsidR="00620CF8" w:rsidRDefault="00620CF8" w:rsidP="00FF7802">
      <w:pPr>
        <w:spacing w:line="240" w:lineRule="auto"/>
        <w:contextualSpacing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20CF8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Докладна записка от Димитър Николов – кмет на Община Бургас,</w:t>
      </w:r>
      <w:r w:rsidRPr="00620CF8">
        <w:rPr>
          <w:rFonts w:ascii="Times New Roman" w:hAnsi="Times New Roman" w:cs="Times New Roman"/>
          <w:b/>
          <w:bCs/>
          <w:i/>
          <w:iCs/>
          <w:color w:val="000000" w:themeColor="text1"/>
          <w:sz w:val="24"/>
          <w:szCs w:val="24"/>
        </w:rPr>
        <w:t xml:space="preserve"> </w:t>
      </w:r>
      <w:r w:rsidRPr="00620CF8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>относно:</w:t>
      </w:r>
      <w:r w:rsidRPr="00620CF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Приемане на Наредба за условията и реда за използването на спортни обекти – общинска собственост на територията на община Бургас</w:t>
      </w:r>
    </w:p>
    <w:p w:rsidR="00CA7C7A" w:rsidRPr="00620CF8" w:rsidRDefault="00CA7C7A" w:rsidP="00FF7802">
      <w:pPr>
        <w:spacing w:line="240" w:lineRule="auto"/>
        <w:contextualSpacing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CA7C7A" w:rsidRPr="00CA7C7A" w:rsidRDefault="00CA7C7A" w:rsidP="00CA7C7A">
      <w:pPr>
        <w:spacing w:before="100" w:beforeAutospacing="1" w:after="100" w:afterAutospacing="1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CA7C7A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Йордан Георгиев запозна членовете на комисията с постъпилите предложения от ДФК „Звездичка“ по Проекта на Наредба за условията и реда за използването на спортни обекти 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–</w:t>
      </w:r>
      <w:r w:rsidRPr="00CA7C7A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общинска собственост на територията на Община Бургас.</w:t>
      </w:r>
    </w:p>
    <w:p w:rsidR="00CA7C7A" w:rsidRPr="00CA7C7A" w:rsidRDefault="00CA7C7A" w:rsidP="00CA7C7A">
      <w:pPr>
        <w:spacing w:before="100" w:beforeAutospacing="1" w:after="100" w:afterAutospacing="1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CA7C7A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Златина Георгиева 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–</w:t>
      </w:r>
      <w:r w:rsidRPr="00CA7C7A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директор на дирекция 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„</w:t>
      </w:r>
      <w:r w:rsidRPr="00CA7C7A">
        <w:rPr>
          <w:rFonts w:ascii="Times New Roman" w:eastAsia="Times New Roman" w:hAnsi="Times New Roman" w:cs="Times New Roman"/>
          <w:sz w:val="24"/>
          <w:szCs w:val="24"/>
          <w:lang w:eastAsia="bg-BG"/>
        </w:rPr>
        <w:t>Правно-нормативно обслужване</w:t>
      </w:r>
      <w:r w:rsidR="00FE24E6">
        <w:rPr>
          <w:rFonts w:ascii="Times New Roman" w:eastAsia="Times New Roman" w:hAnsi="Times New Roman" w:cs="Times New Roman"/>
          <w:sz w:val="24"/>
          <w:szCs w:val="24"/>
          <w:lang w:eastAsia="bg-BG"/>
        </w:rPr>
        <w:t>“</w:t>
      </w:r>
      <w:r w:rsidRPr="00CA7C7A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обясни, че предложенията следва да бъдат разгледани и обсъдени в постоянните комисии на общинския съвет, заедно с представители на администрацията.</w:t>
      </w:r>
    </w:p>
    <w:p w:rsidR="00CA7C7A" w:rsidRPr="00CA7C7A" w:rsidRDefault="00CA7C7A" w:rsidP="00FE24E6">
      <w:pPr>
        <w:spacing w:before="100" w:beforeAutospacing="1" w:after="100" w:afterAutospacing="1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CA7C7A">
        <w:rPr>
          <w:rFonts w:ascii="Times New Roman" w:eastAsia="Times New Roman" w:hAnsi="Times New Roman" w:cs="Times New Roman"/>
          <w:sz w:val="24"/>
          <w:szCs w:val="24"/>
          <w:lang w:eastAsia="bg-BG"/>
        </w:rPr>
        <w:t>Йордан Георгиев постави на обсъждане последователно всички предложения:</w:t>
      </w:r>
    </w:p>
    <w:p w:rsidR="00FE24E6" w:rsidRDefault="00CA7C7A" w:rsidP="00FE24E6">
      <w:pPr>
        <w:spacing w:before="100" w:beforeAutospacing="1" w:after="100" w:afterAutospacing="1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CA7C7A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1. </w:t>
      </w:r>
      <w:r w:rsidRPr="00CA7C7A">
        <w:rPr>
          <w:rFonts w:ascii="Times New Roman" w:eastAsia="Times New Roman" w:hAnsi="Times New Roman" w:cs="Times New Roman"/>
          <w:sz w:val="24"/>
          <w:szCs w:val="24"/>
          <w:lang w:eastAsia="bg-BG"/>
        </w:rPr>
        <w:t>В чл. 4, ал. 1, т.8 да бъде променен срокът – да са развивали активна спортна дейност поне две години преди кандидатстването.</w:t>
      </w:r>
    </w:p>
    <w:p w:rsidR="00CA7C7A" w:rsidRPr="00CA7C7A" w:rsidRDefault="00CA7C7A" w:rsidP="00FE24E6">
      <w:p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CA7C7A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След кратки дебати и в резултат на явно гласуване по предложението, </w:t>
      </w:r>
      <w:r w:rsidRPr="00CA7C7A">
        <w:rPr>
          <w:rFonts w:ascii="Times New Roman" w:eastAsia="Times New Roman" w:hAnsi="Times New Roman" w:cs="Times New Roman"/>
          <w:i/>
          <w:iCs/>
          <w:sz w:val="24"/>
          <w:szCs w:val="24"/>
          <w:lang w:eastAsia="bg-BG"/>
        </w:rPr>
        <w:t>с</w:t>
      </w:r>
      <w:r w:rsidRPr="00CA7C7A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CA7C7A">
        <w:rPr>
          <w:rFonts w:ascii="Times New Roman" w:eastAsia="Times New Roman" w:hAnsi="Times New Roman" w:cs="Times New Roman"/>
          <w:i/>
          <w:iCs/>
          <w:sz w:val="24"/>
          <w:szCs w:val="24"/>
          <w:lang w:eastAsia="bg-BG"/>
        </w:rPr>
        <w:t>0 гл. "за", 0 гл. "против" и 7 гл. "въздържали се", не беше подкрепено.</w:t>
      </w:r>
    </w:p>
    <w:p w:rsidR="00CA7C7A" w:rsidRPr="00CA7C7A" w:rsidRDefault="00CA7C7A" w:rsidP="00FE24E6">
      <w:pPr>
        <w:spacing w:before="100" w:beforeAutospacing="1" w:after="100" w:afterAutospacing="1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CA7C7A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2. В чл. 4, ал. 1, т. 11 – да бъде премахнато така поставеното изискване.</w:t>
      </w:r>
      <w:r w:rsidRPr="00CA7C7A">
        <w:rPr>
          <w:rFonts w:ascii="Times New Roman" w:eastAsia="Times New Roman" w:hAnsi="Times New Roman" w:cs="Times New Roman"/>
          <w:sz w:val="24"/>
          <w:szCs w:val="24"/>
          <w:lang w:eastAsia="bg-BG"/>
        </w:rPr>
        <w:br/>
        <w:t xml:space="preserve">След кратки дебати и в резултат на явно гласуване по предложението, </w:t>
      </w:r>
      <w:r w:rsidRPr="00CA7C7A">
        <w:rPr>
          <w:rFonts w:ascii="Times New Roman" w:eastAsia="Times New Roman" w:hAnsi="Times New Roman" w:cs="Times New Roman"/>
          <w:i/>
          <w:iCs/>
          <w:sz w:val="24"/>
          <w:szCs w:val="24"/>
          <w:lang w:eastAsia="bg-BG"/>
        </w:rPr>
        <w:t>с</w:t>
      </w:r>
      <w:r w:rsidRPr="00CA7C7A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CA7C7A">
        <w:rPr>
          <w:rFonts w:ascii="Times New Roman" w:eastAsia="Times New Roman" w:hAnsi="Times New Roman" w:cs="Times New Roman"/>
          <w:i/>
          <w:iCs/>
          <w:sz w:val="24"/>
          <w:szCs w:val="24"/>
          <w:lang w:eastAsia="bg-BG"/>
        </w:rPr>
        <w:t>7 гл. "за", 0 гл. "против" и 0 гл. "въздържали се",</w:t>
      </w:r>
      <w:r w:rsidRPr="00CA7C7A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 </w:t>
      </w:r>
      <w:r w:rsidRPr="00CA7C7A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bg-BG"/>
        </w:rPr>
        <w:t>беше подкрепено.</w:t>
      </w:r>
    </w:p>
    <w:p w:rsidR="00FE24E6" w:rsidRDefault="00CA7C7A" w:rsidP="00FE24E6">
      <w:pPr>
        <w:spacing w:before="100" w:beforeAutospacing="1" w:after="100" w:afterAutospacing="1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CA7C7A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3.</w:t>
      </w:r>
      <w:r w:rsidRPr="00CA7C7A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В  чл. 7, ал. 1, т. 4 – да бъде добавено, че състоянието на спортния обект следва да бъде не по – лошо от състоянието, в което е получен, отчитайки обичайното изх</w:t>
      </w:r>
      <w:r w:rsidR="00FE24E6">
        <w:rPr>
          <w:rFonts w:ascii="Times New Roman" w:eastAsia="Times New Roman" w:hAnsi="Times New Roman" w:cs="Times New Roman"/>
          <w:sz w:val="24"/>
          <w:szCs w:val="24"/>
          <w:lang w:eastAsia="bg-BG"/>
        </w:rPr>
        <w:t>абяване за времето на ползване.</w:t>
      </w:r>
    </w:p>
    <w:p w:rsidR="00CA7C7A" w:rsidRPr="00CA7C7A" w:rsidRDefault="00CA7C7A" w:rsidP="00FE24E6">
      <w:pPr>
        <w:spacing w:before="100" w:beforeAutospacing="1" w:after="100" w:afterAutospacing="1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CA7C7A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След кратки дебати и в резултат на явно гласуване по предложението, </w:t>
      </w:r>
      <w:r w:rsidRPr="00CA7C7A">
        <w:rPr>
          <w:rFonts w:ascii="Times New Roman" w:eastAsia="Times New Roman" w:hAnsi="Times New Roman" w:cs="Times New Roman"/>
          <w:i/>
          <w:iCs/>
          <w:sz w:val="24"/>
          <w:szCs w:val="24"/>
          <w:lang w:eastAsia="bg-BG"/>
        </w:rPr>
        <w:t>с</w:t>
      </w:r>
      <w:r w:rsidRPr="00CA7C7A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CA7C7A">
        <w:rPr>
          <w:rFonts w:ascii="Times New Roman" w:eastAsia="Times New Roman" w:hAnsi="Times New Roman" w:cs="Times New Roman"/>
          <w:i/>
          <w:iCs/>
          <w:sz w:val="24"/>
          <w:szCs w:val="24"/>
          <w:lang w:eastAsia="bg-BG"/>
        </w:rPr>
        <w:t>0 гл. "за", 4 гл. "против" и 3 гл. "въздържали се", не беше подкрепено.</w:t>
      </w:r>
    </w:p>
    <w:p w:rsidR="00FE24E6" w:rsidRDefault="00CA7C7A" w:rsidP="00FE24E6">
      <w:pPr>
        <w:spacing w:before="100" w:beforeAutospacing="1" w:after="100" w:afterAutospacing="1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CA7C7A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4.</w:t>
      </w:r>
      <w:r w:rsidRPr="00CA7C7A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В чл. 8 – да бъде дадена възможност за безвъзмездно предоставяне  ползването на спортни обекти </w:t>
      </w:r>
      <w:r w:rsidR="00FE24E6">
        <w:rPr>
          <w:rFonts w:ascii="Times New Roman" w:eastAsia="Times New Roman" w:hAnsi="Times New Roman" w:cs="Times New Roman"/>
          <w:sz w:val="24"/>
          <w:szCs w:val="24"/>
          <w:lang w:eastAsia="bg-BG"/>
        </w:rPr>
        <w:t>–</w:t>
      </w:r>
      <w:r w:rsidRPr="00CA7C7A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общинска собственост, за срок до 30 години.</w:t>
      </w:r>
    </w:p>
    <w:p w:rsidR="00CA7C7A" w:rsidRPr="00CA7C7A" w:rsidRDefault="00CA7C7A" w:rsidP="00FE24E6">
      <w:pPr>
        <w:spacing w:before="100" w:beforeAutospacing="1" w:after="100" w:afterAutospacing="1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CA7C7A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След кратки дебати и в резултат на явно гласуване по предложението, </w:t>
      </w:r>
      <w:r w:rsidRPr="00CA7C7A">
        <w:rPr>
          <w:rFonts w:ascii="Times New Roman" w:eastAsia="Times New Roman" w:hAnsi="Times New Roman" w:cs="Times New Roman"/>
          <w:i/>
          <w:iCs/>
          <w:sz w:val="24"/>
          <w:szCs w:val="24"/>
          <w:lang w:eastAsia="bg-BG"/>
        </w:rPr>
        <w:t>с</w:t>
      </w:r>
      <w:r w:rsidRPr="00CA7C7A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CA7C7A">
        <w:rPr>
          <w:rFonts w:ascii="Times New Roman" w:eastAsia="Times New Roman" w:hAnsi="Times New Roman" w:cs="Times New Roman"/>
          <w:i/>
          <w:iCs/>
          <w:sz w:val="24"/>
          <w:szCs w:val="24"/>
          <w:lang w:eastAsia="bg-BG"/>
        </w:rPr>
        <w:t>0 гл. "за", 3 гл. "против" и 4 гл. "въздържали се", не беше подкрепено.</w:t>
      </w:r>
    </w:p>
    <w:p w:rsidR="00FE24E6" w:rsidRDefault="00CA7C7A" w:rsidP="00FE24E6">
      <w:pPr>
        <w:spacing w:before="100" w:beforeAutospacing="1" w:after="100" w:afterAutospacing="1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CA7C7A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5.</w:t>
      </w:r>
      <w:r w:rsidRPr="00CA7C7A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В чл. 24, ал. 5 – да бъде променен срокът на спортен клуб, който в последните две години е регистриран и извършва спортна дейност на територията на Община Бургас.</w:t>
      </w:r>
    </w:p>
    <w:p w:rsidR="00CA7C7A" w:rsidRPr="00CA7C7A" w:rsidRDefault="00CA7C7A" w:rsidP="00FE24E6">
      <w:pPr>
        <w:spacing w:before="100" w:beforeAutospacing="1" w:after="100" w:afterAutospacing="1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CA7C7A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След кратки дебати и в резултат на явно гласуване по предложението, </w:t>
      </w:r>
      <w:r w:rsidRPr="00CA7C7A">
        <w:rPr>
          <w:rFonts w:ascii="Times New Roman" w:eastAsia="Times New Roman" w:hAnsi="Times New Roman" w:cs="Times New Roman"/>
          <w:i/>
          <w:iCs/>
          <w:sz w:val="24"/>
          <w:szCs w:val="24"/>
          <w:lang w:eastAsia="bg-BG"/>
        </w:rPr>
        <w:t>с</w:t>
      </w:r>
      <w:r w:rsidRPr="00CA7C7A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CA7C7A">
        <w:rPr>
          <w:rFonts w:ascii="Times New Roman" w:eastAsia="Times New Roman" w:hAnsi="Times New Roman" w:cs="Times New Roman"/>
          <w:i/>
          <w:iCs/>
          <w:sz w:val="24"/>
          <w:szCs w:val="24"/>
          <w:lang w:eastAsia="bg-BG"/>
        </w:rPr>
        <w:t>0 гл. "за", 1 гл. "против" и 6 гл. "въздържали се", не беше подкрепено.</w:t>
      </w:r>
    </w:p>
    <w:p w:rsidR="00FE24E6" w:rsidRDefault="00CA7C7A" w:rsidP="00FE24E6">
      <w:pPr>
        <w:spacing w:before="100" w:beforeAutospacing="1" w:after="100" w:afterAutospacing="1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CA7C7A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6.</w:t>
      </w:r>
      <w:r w:rsidRPr="00CA7C7A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В чл. 25, ал. 4 – предпочитание да се даде при равни показатели на по – дългия срок за учредяване на вещното право или да отпадне това изискване.</w:t>
      </w:r>
    </w:p>
    <w:p w:rsidR="00CA7C7A" w:rsidRPr="00CA7C7A" w:rsidRDefault="00CA7C7A" w:rsidP="00FE24E6">
      <w:pPr>
        <w:spacing w:before="100" w:beforeAutospacing="1" w:after="100" w:afterAutospacing="1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CA7C7A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След кратки дебати и в резултат на явно гласуване по предложението, </w:t>
      </w:r>
      <w:r w:rsidRPr="00CA7C7A">
        <w:rPr>
          <w:rFonts w:ascii="Times New Roman" w:eastAsia="Times New Roman" w:hAnsi="Times New Roman" w:cs="Times New Roman"/>
          <w:i/>
          <w:iCs/>
          <w:sz w:val="24"/>
          <w:szCs w:val="24"/>
          <w:lang w:eastAsia="bg-BG"/>
        </w:rPr>
        <w:t>с</w:t>
      </w:r>
      <w:r w:rsidRPr="00CA7C7A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CA7C7A">
        <w:rPr>
          <w:rFonts w:ascii="Times New Roman" w:eastAsia="Times New Roman" w:hAnsi="Times New Roman" w:cs="Times New Roman"/>
          <w:i/>
          <w:iCs/>
          <w:sz w:val="24"/>
          <w:szCs w:val="24"/>
          <w:lang w:eastAsia="bg-BG"/>
        </w:rPr>
        <w:t>0 гл. "за", 0 гл. "против" и 7 гл. "въздържали се", не беше подкрепено.</w:t>
      </w:r>
    </w:p>
    <w:p w:rsidR="00CA7C7A" w:rsidRPr="00CA7C7A" w:rsidRDefault="00CA7C7A" w:rsidP="00FE24E6">
      <w:pPr>
        <w:spacing w:before="100" w:beforeAutospacing="1" w:after="100" w:afterAutospacing="1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CA7C7A">
        <w:rPr>
          <w:rFonts w:ascii="Times New Roman" w:eastAsia="Times New Roman" w:hAnsi="Times New Roman" w:cs="Times New Roman"/>
          <w:sz w:val="24"/>
          <w:szCs w:val="24"/>
          <w:lang w:eastAsia="bg-BG"/>
        </w:rPr>
        <w:lastRenderedPageBreak/>
        <w:t xml:space="preserve">Живко Иванов </w:t>
      </w:r>
      <w:r w:rsidR="00FE24E6">
        <w:rPr>
          <w:rFonts w:ascii="Times New Roman" w:eastAsia="Times New Roman" w:hAnsi="Times New Roman" w:cs="Times New Roman"/>
          <w:sz w:val="24"/>
          <w:szCs w:val="24"/>
          <w:lang w:eastAsia="bg-BG"/>
        </w:rPr>
        <w:t>–</w:t>
      </w:r>
      <w:r w:rsidRPr="00CA7C7A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директор на ОП "Спортни имоти" предложи в чл.13, ал.7 да се създаде нова т.1, в която да бъдат разписани условията за кандидатстване за един и същи спортен обект: </w:t>
      </w:r>
      <w:r w:rsidR="00B37CEC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„</w:t>
      </w:r>
      <w:r w:rsidRPr="00CA7C7A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т.1. Кандидат не ползващ към момента друга общинска спортна база, да бъде с предимство пред кандидат ползващ такъв.</w:t>
      </w:r>
      <w:r w:rsidR="00B37CEC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“</w:t>
      </w:r>
      <w:r w:rsidRPr="00CA7C7A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 </w:t>
      </w:r>
      <w:r w:rsidRPr="00CA7C7A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Членовете на комисията единодушно, със 7 гл. "за", </w:t>
      </w:r>
      <w:r w:rsidRPr="00CA7C7A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bg-BG"/>
        </w:rPr>
        <w:t>подкрепиха направеното предложение.</w:t>
      </w:r>
    </w:p>
    <w:p w:rsidR="00CA7C7A" w:rsidRPr="00CA7C7A" w:rsidRDefault="00CA7C7A" w:rsidP="00B37CEC">
      <w:pPr>
        <w:spacing w:before="100" w:beforeAutospacing="1" w:after="100" w:afterAutospacing="1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CA7C7A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Директорът на ОП </w:t>
      </w:r>
      <w:r w:rsidR="00B37CEC">
        <w:rPr>
          <w:rFonts w:ascii="Times New Roman" w:eastAsia="Times New Roman" w:hAnsi="Times New Roman" w:cs="Times New Roman"/>
          <w:sz w:val="24"/>
          <w:szCs w:val="24"/>
          <w:lang w:eastAsia="bg-BG"/>
        </w:rPr>
        <w:t>„</w:t>
      </w:r>
      <w:r w:rsidRPr="00CA7C7A">
        <w:rPr>
          <w:rFonts w:ascii="Times New Roman" w:eastAsia="Times New Roman" w:hAnsi="Times New Roman" w:cs="Times New Roman"/>
          <w:sz w:val="24"/>
          <w:szCs w:val="24"/>
          <w:lang w:eastAsia="bg-BG"/>
        </w:rPr>
        <w:t>Спортни имоти</w:t>
      </w:r>
      <w:r w:rsidR="00B37CEC">
        <w:rPr>
          <w:rFonts w:ascii="Times New Roman" w:eastAsia="Times New Roman" w:hAnsi="Times New Roman" w:cs="Times New Roman"/>
          <w:sz w:val="24"/>
          <w:szCs w:val="24"/>
          <w:lang w:eastAsia="bg-BG"/>
        </w:rPr>
        <w:t>“</w:t>
      </w:r>
      <w:r w:rsidRPr="00CA7C7A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допълни, че след приемането на нова т.1 трябва да се </w:t>
      </w:r>
      <w:r w:rsidRPr="00CA7C7A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преномерират точките в чл.13, ал.7.</w:t>
      </w:r>
      <w:r w:rsidRPr="00CA7C7A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Със 7 гл. "за" предложението беше </w:t>
      </w:r>
      <w:r w:rsidRPr="00CA7C7A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bg-BG"/>
        </w:rPr>
        <w:t>единодушно подкрепено.</w:t>
      </w:r>
    </w:p>
    <w:p w:rsidR="00CA7C7A" w:rsidRPr="00CA7C7A" w:rsidRDefault="00CA7C7A" w:rsidP="00B37CEC">
      <w:pPr>
        <w:spacing w:before="100" w:beforeAutospacing="1" w:after="100" w:afterAutospacing="1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CA7C7A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Станимир Апостолов направи промяна </w:t>
      </w:r>
      <w:r w:rsidRPr="00CA7C7A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в чл.6, ал.4 като</w:t>
      </w:r>
      <w:r w:rsidRPr="00CA7C7A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CA7C7A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текста:</w:t>
      </w:r>
      <w:r w:rsidRPr="00CA7C7A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bg-BG"/>
        </w:rPr>
        <w:t xml:space="preserve"> </w:t>
      </w:r>
      <w:r w:rsidR="00B37CEC">
        <w:rPr>
          <w:rFonts w:ascii="Times New Roman" w:eastAsia="Times New Roman" w:hAnsi="Times New Roman" w:cs="Times New Roman"/>
          <w:i/>
          <w:iCs/>
          <w:sz w:val="24"/>
          <w:szCs w:val="24"/>
          <w:lang w:eastAsia="bg-BG"/>
        </w:rPr>
        <w:t>„</w:t>
      </w:r>
      <w:r w:rsidRPr="00CA7C7A">
        <w:rPr>
          <w:rFonts w:ascii="Times New Roman" w:eastAsia="Times New Roman" w:hAnsi="Times New Roman" w:cs="Times New Roman"/>
          <w:i/>
          <w:iCs/>
          <w:sz w:val="24"/>
          <w:szCs w:val="24"/>
          <w:lang w:eastAsia="bg-BG"/>
        </w:rPr>
        <w:t>...природни бедствия, земетресения, пожар, хулигански прояви...</w:t>
      </w:r>
      <w:r w:rsidR="00B37CEC">
        <w:rPr>
          <w:rFonts w:ascii="Times New Roman" w:eastAsia="Times New Roman" w:hAnsi="Times New Roman" w:cs="Times New Roman"/>
          <w:i/>
          <w:iCs/>
          <w:sz w:val="24"/>
          <w:szCs w:val="24"/>
          <w:lang w:eastAsia="bg-BG"/>
        </w:rPr>
        <w:t>“</w:t>
      </w:r>
      <w:r w:rsidRPr="00CA7C7A">
        <w:rPr>
          <w:rFonts w:ascii="Times New Roman" w:eastAsia="Times New Roman" w:hAnsi="Times New Roman" w:cs="Times New Roman"/>
          <w:i/>
          <w:iCs/>
          <w:sz w:val="24"/>
          <w:szCs w:val="24"/>
          <w:lang w:eastAsia="bg-BG"/>
        </w:rPr>
        <w:t xml:space="preserve"> </w:t>
      </w:r>
      <w:r w:rsidRPr="00CA7C7A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bg-BG"/>
        </w:rPr>
        <w:t xml:space="preserve">да придобие следния вид: </w:t>
      </w:r>
      <w:r w:rsidR="00B37CEC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bg-BG"/>
        </w:rPr>
        <w:t>„</w:t>
      </w:r>
      <w:r w:rsidRPr="00CA7C7A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bg-BG"/>
        </w:rPr>
        <w:t>... пожар или умишлен палеж, природни бедствия, земетресение, вандализъм, злонамерени действия на трети лица ...</w:t>
      </w:r>
      <w:r w:rsidR="00B37CEC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bg-BG"/>
        </w:rPr>
        <w:t>“</w:t>
      </w:r>
      <w:r w:rsidRPr="00CA7C7A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bg-BG"/>
        </w:rPr>
        <w:t> </w:t>
      </w:r>
      <w:r w:rsidRPr="00CA7C7A">
        <w:rPr>
          <w:rFonts w:ascii="Times New Roman" w:eastAsia="Times New Roman" w:hAnsi="Times New Roman" w:cs="Times New Roman"/>
          <w:i/>
          <w:iCs/>
          <w:sz w:val="24"/>
          <w:szCs w:val="24"/>
          <w:lang w:eastAsia="bg-BG"/>
        </w:rPr>
        <w:t xml:space="preserve"> </w:t>
      </w:r>
      <w:r w:rsidRPr="00CA7C7A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Предложението се подложи на гласуване и, със 7 гл. "за", 0 гл. "против" и 0 гл. "въздържали се", </w:t>
      </w:r>
      <w:r w:rsidRPr="00CA7C7A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bg-BG"/>
        </w:rPr>
        <w:t>то беше подкрепено.</w:t>
      </w:r>
    </w:p>
    <w:p w:rsidR="00CA7C7A" w:rsidRPr="00CA7C7A" w:rsidRDefault="00CA7C7A" w:rsidP="00B37CEC">
      <w:pPr>
        <w:spacing w:before="100" w:beforeAutospacing="1" w:after="100" w:afterAutospacing="1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CA7C7A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След кратки дебати по докладната записка и в резултат на явно гласуване, </w:t>
      </w:r>
      <w:r w:rsidRPr="00CA7C7A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bg-BG"/>
        </w:rPr>
        <w:t xml:space="preserve">със 7 гл. "за", 0 гл. "против" и 0 гл. "въздържали се", </w:t>
      </w:r>
      <w:r w:rsidRPr="00CA7C7A">
        <w:rPr>
          <w:rFonts w:ascii="Times New Roman" w:eastAsia="Times New Roman" w:hAnsi="Times New Roman" w:cs="Times New Roman"/>
          <w:sz w:val="24"/>
          <w:szCs w:val="24"/>
          <w:lang w:eastAsia="bg-BG"/>
        </w:rPr>
        <w:t>членовете на Постоянната комисия по спорт, деца и младежки дейности произнесоха следното</w:t>
      </w:r>
    </w:p>
    <w:p w:rsidR="00B37CEC" w:rsidRDefault="00B37CEC" w:rsidP="00CA7C7A">
      <w:p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</w:p>
    <w:p w:rsidR="00CA7C7A" w:rsidRPr="00CA7C7A" w:rsidRDefault="00CA7C7A" w:rsidP="00B37CEC">
      <w:pPr>
        <w:spacing w:before="100" w:beforeAutospacing="1" w:after="100" w:afterAutospacing="1" w:line="240" w:lineRule="auto"/>
        <w:contextualSpacing/>
        <w:jc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CA7C7A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РЕШЕНИЕ:</w:t>
      </w:r>
    </w:p>
    <w:p w:rsidR="00B37CEC" w:rsidRDefault="00B37CEC" w:rsidP="00CA7C7A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</w:p>
    <w:p w:rsidR="00CA7C7A" w:rsidRPr="00CA7C7A" w:rsidRDefault="00CA7C7A" w:rsidP="00B37CEC">
      <w:pPr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CA7C7A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Подкрепя </w:t>
      </w:r>
      <w:r w:rsidRPr="00CA7C7A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докладната записка и </w:t>
      </w:r>
      <w:r w:rsidRPr="00CA7C7A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променя</w:t>
      </w:r>
      <w:r w:rsidRPr="00CA7C7A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проекта за решение</w:t>
      </w:r>
      <w:r w:rsidRPr="00CA7C7A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:</w:t>
      </w:r>
    </w:p>
    <w:p w:rsidR="00CA7C7A" w:rsidRPr="00CA7C7A" w:rsidRDefault="00CA7C7A" w:rsidP="00B37CEC">
      <w:pPr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CA7C7A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1. </w:t>
      </w:r>
      <w:r w:rsidRPr="007C4857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В чл. 4, ал. 1, т. 11 </w:t>
      </w:r>
      <w:r w:rsidR="002E08DB" w:rsidRPr="007C4857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да отпадне</w:t>
      </w:r>
      <w:r w:rsidRPr="00CA7C7A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;</w:t>
      </w:r>
    </w:p>
    <w:p w:rsidR="00CA7C7A" w:rsidRPr="00CA7C7A" w:rsidRDefault="00CA7C7A" w:rsidP="00B37CEC">
      <w:pPr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CA7C7A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2. В чл.6, ал.4 текста: </w:t>
      </w:r>
      <w:r w:rsidR="004837A8">
        <w:rPr>
          <w:rFonts w:ascii="Times New Roman" w:eastAsia="Times New Roman" w:hAnsi="Times New Roman" w:cs="Times New Roman"/>
          <w:sz w:val="24"/>
          <w:szCs w:val="24"/>
          <w:lang w:eastAsia="bg-BG"/>
        </w:rPr>
        <w:t>„</w:t>
      </w:r>
      <w:r w:rsidRPr="00CA7C7A">
        <w:rPr>
          <w:rFonts w:ascii="Times New Roman" w:eastAsia="Times New Roman" w:hAnsi="Times New Roman" w:cs="Times New Roman"/>
          <w:sz w:val="24"/>
          <w:szCs w:val="24"/>
          <w:lang w:eastAsia="bg-BG"/>
        </w:rPr>
        <w:t>...природни бедствия, земетресения, пожар, хулигански прояви...</w:t>
      </w:r>
      <w:r w:rsidR="004837A8">
        <w:rPr>
          <w:rFonts w:ascii="Times New Roman" w:eastAsia="Times New Roman" w:hAnsi="Times New Roman" w:cs="Times New Roman"/>
          <w:sz w:val="24"/>
          <w:szCs w:val="24"/>
          <w:lang w:eastAsia="bg-BG"/>
        </w:rPr>
        <w:t>“</w:t>
      </w:r>
      <w:r w:rsidRPr="00CA7C7A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CA7C7A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да придобие следния вид: </w:t>
      </w:r>
      <w:r w:rsidR="004837A8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„</w:t>
      </w:r>
      <w:r w:rsidRPr="00CA7C7A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... пожар или умишлен палеж, природни бедствия, земетресение, вандализъм, злонамерени действия на трети лица ...</w:t>
      </w:r>
      <w:r w:rsidR="004837A8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“</w:t>
      </w:r>
      <w:r w:rsidRPr="00CA7C7A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;</w:t>
      </w:r>
    </w:p>
    <w:p w:rsidR="00CA7C7A" w:rsidRPr="00CA7C7A" w:rsidRDefault="00CA7C7A" w:rsidP="00B37CEC">
      <w:pPr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CA7C7A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3. В чл.13, ал.7 да се създаде нова т.1 със следния текст: т.1. Кандидат не ползващ към момента друга общинска спортна база, да бъде с предимст</w:t>
      </w:r>
      <w:r w:rsidR="004837A8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во пред кандидат ползващ такъв.</w:t>
      </w:r>
      <w:r w:rsidRPr="00CA7C7A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;</w:t>
      </w:r>
    </w:p>
    <w:p w:rsidR="00FF7802" w:rsidRDefault="00CA7C7A" w:rsidP="004837A8">
      <w:pPr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  <w:r w:rsidRPr="00CA7C7A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4. В чл.13, ал.7 да се преномерират точките.</w:t>
      </w:r>
    </w:p>
    <w:p w:rsidR="004837A8" w:rsidRPr="004837A8" w:rsidRDefault="004837A8" w:rsidP="004837A8">
      <w:pPr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FF7802" w:rsidRPr="006E746F" w:rsidRDefault="00FF7802" w:rsidP="00FF7802">
      <w:pPr>
        <w:spacing w:line="240" w:lineRule="auto"/>
        <w:contextualSpacing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6E746F">
        <w:rPr>
          <w:rFonts w:ascii="Times New Roman" w:eastAsia="Calibri" w:hAnsi="Times New Roman" w:cs="Times New Roman"/>
          <w:b/>
          <w:sz w:val="24"/>
          <w:szCs w:val="24"/>
        </w:rPr>
        <w:t>---------------------------------------------------------------------------------------</w:t>
      </w:r>
    </w:p>
    <w:p w:rsidR="00FF7802" w:rsidRPr="006E746F" w:rsidRDefault="00FF7802" w:rsidP="00FF7802">
      <w:pPr>
        <w:suppressAutoHyphens/>
        <w:autoSpaceDN w:val="0"/>
        <w:spacing w:after="0" w:line="240" w:lineRule="auto"/>
        <w:contextualSpacing/>
        <w:textAlignment w:val="baseline"/>
        <w:rPr>
          <w:rFonts w:ascii="Times New Roman" w:eastAsia="Calibri" w:hAnsi="Times New Roman" w:cs="Times New Roman"/>
          <w:b/>
          <w:sz w:val="24"/>
          <w:szCs w:val="24"/>
        </w:rPr>
      </w:pPr>
    </w:p>
    <w:p w:rsidR="00FF7802" w:rsidRDefault="00FF7802" w:rsidP="00FF7802">
      <w:pPr>
        <w:suppressAutoHyphens/>
        <w:autoSpaceDN w:val="0"/>
        <w:spacing w:after="0" w:line="240" w:lineRule="auto"/>
        <w:contextualSpacing/>
        <w:jc w:val="center"/>
        <w:textAlignment w:val="baseline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>По точка 2</w:t>
      </w:r>
    </w:p>
    <w:p w:rsidR="00FF7802" w:rsidRPr="00FF7802" w:rsidRDefault="00FF7802" w:rsidP="00FF7802">
      <w:pPr>
        <w:suppressAutoHyphens/>
        <w:autoSpaceDN w:val="0"/>
        <w:spacing w:after="0" w:line="240" w:lineRule="auto"/>
        <w:contextualSpacing/>
        <w:jc w:val="center"/>
        <w:textAlignment w:val="baseline"/>
        <w:rPr>
          <w:rFonts w:ascii="Times New Roman" w:eastAsia="Calibri" w:hAnsi="Times New Roman" w:cs="Times New Roman"/>
          <w:b/>
          <w:sz w:val="24"/>
          <w:szCs w:val="24"/>
        </w:rPr>
      </w:pPr>
    </w:p>
    <w:p w:rsidR="00620CF8" w:rsidRDefault="00620CF8" w:rsidP="00FF7802">
      <w:pPr>
        <w:spacing w:line="240" w:lineRule="auto"/>
        <w:contextualSpacing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20CF8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ОбС 08-00-10544</w:t>
      </w:r>
      <w:r w:rsidRPr="00620CF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</w:p>
    <w:p w:rsidR="00620CF8" w:rsidRPr="00620CF8" w:rsidRDefault="00620CF8" w:rsidP="00FF7802">
      <w:pPr>
        <w:spacing w:line="240" w:lineRule="auto"/>
        <w:contextualSpacing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20CF8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Докладна записка от Евелина Михалева – Председател на Постоянната комисия по транспорт и безопасност на движението (ПКТБД), Манол Тодоров – зам.-председател на ПКТБД, Анелия Иванова, Боян Дяков, Владимир Павлов, Живко Господинов  и Юлиян Кулев – членове на ПКТБД,</w:t>
      </w:r>
      <w:r w:rsidRPr="00620CF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620CF8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>относно:</w:t>
      </w:r>
      <w:r w:rsidRPr="00620CF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Приемане на Наредба за престой и паркиране на превозни средства управлявани или превозващи лица с трайни увреждания на територията на Община Бургас</w:t>
      </w:r>
    </w:p>
    <w:p w:rsidR="008503D8" w:rsidRPr="008503D8" w:rsidRDefault="008503D8" w:rsidP="008503D8">
      <w:pPr>
        <w:pStyle w:val="NormalWeb"/>
        <w:ind w:firstLine="708"/>
        <w:jc w:val="both"/>
      </w:pPr>
      <w:r w:rsidRPr="008503D8">
        <w:t xml:space="preserve">След като се запознаха с докладната записка и в резултат на явно гласуване, </w:t>
      </w:r>
      <w:r w:rsidRPr="008503D8">
        <w:rPr>
          <w:rStyle w:val="Strong"/>
          <w:i/>
          <w:iCs/>
        </w:rPr>
        <w:t xml:space="preserve">със 7 гл. "за", 0 гл. "против" и 0 гл. "въздържали се", </w:t>
      </w:r>
      <w:r w:rsidRPr="008503D8">
        <w:t>членовете на Постоянната комисия по спорт, деца и младежки дейности произнесоха следното</w:t>
      </w:r>
    </w:p>
    <w:p w:rsidR="008503D8" w:rsidRPr="008503D8" w:rsidRDefault="008503D8" w:rsidP="008503D8">
      <w:pPr>
        <w:pStyle w:val="NormalWeb"/>
        <w:jc w:val="center"/>
      </w:pPr>
      <w:r w:rsidRPr="008503D8">
        <w:rPr>
          <w:rStyle w:val="Strong"/>
        </w:rPr>
        <w:t>РЕШЕНИЕ:</w:t>
      </w:r>
    </w:p>
    <w:p w:rsidR="00620CF8" w:rsidRPr="008503D8" w:rsidRDefault="008503D8" w:rsidP="008503D8">
      <w:pPr>
        <w:pStyle w:val="ListParagraph"/>
        <w:spacing w:line="240" w:lineRule="auto"/>
        <w:ind w:left="0" w:firstLine="708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8503D8">
        <w:rPr>
          <w:rStyle w:val="Strong"/>
          <w:rFonts w:ascii="Times New Roman" w:hAnsi="Times New Roman" w:cs="Times New Roman"/>
          <w:sz w:val="24"/>
          <w:szCs w:val="24"/>
        </w:rPr>
        <w:t xml:space="preserve">Подкрепя </w:t>
      </w:r>
      <w:r w:rsidRPr="008503D8">
        <w:rPr>
          <w:rFonts w:ascii="Times New Roman" w:hAnsi="Times New Roman" w:cs="Times New Roman"/>
          <w:sz w:val="24"/>
          <w:szCs w:val="24"/>
        </w:rPr>
        <w:t>докладната записка и проекта за решение.</w:t>
      </w:r>
    </w:p>
    <w:p w:rsidR="00FF7802" w:rsidRDefault="00FF7802" w:rsidP="008503D8">
      <w:pPr>
        <w:pStyle w:val="ListParagraph"/>
        <w:spacing w:line="240" w:lineRule="auto"/>
        <w:ind w:left="0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FF7802" w:rsidRPr="006E746F" w:rsidRDefault="00FF7802" w:rsidP="00FF7802">
      <w:pPr>
        <w:spacing w:line="240" w:lineRule="auto"/>
        <w:contextualSpacing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6E746F">
        <w:rPr>
          <w:rFonts w:ascii="Times New Roman" w:eastAsia="Calibri" w:hAnsi="Times New Roman" w:cs="Times New Roman"/>
          <w:b/>
          <w:sz w:val="24"/>
          <w:szCs w:val="24"/>
        </w:rPr>
        <w:t>---------------------------------------------------------------------------------------</w:t>
      </w:r>
    </w:p>
    <w:p w:rsidR="00FF7802" w:rsidRPr="006E746F" w:rsidRDefault="00FF7802" w:rsidP="00FF7802">
      <w:pPr>
        <w:suppressAutoHyphens/>
        <w:autoSpaceDN w:val="0"/>
        <w:spacing w:after="0" w:line="240" w:lineRule="auto"/>
        <w:contextualSpacing/>
        <w:textAlignment w:val="baseline"/>
        <w:rPr>
          <w:rFonts w:ascii="Times New Roman" w:eastAsia="Calibri" w:hAnsi="Times New Roman" w:cs="Times New Roman"/>
          <w:b/>
          <w:sz w:val="24"/>
          <w:szCs w:val="24"/>
        </w:rPr>
      </w:pPr>
    </w:p>
    <w:p w:rsidR="004C3DAB" w:rsidRDefault="004C3DAB" w:rsidP="00FF7802">
      <w:pPr>
        <w:suppressAutoHyphens/>
        <w:autoSpaceDN w:val="0"/>
        <w:spacing w:after="0" w:line="240" w:lineRule="auto"/>
        <w:contextualSpacing/>
        <w:jc w:val="center"/>
        <w:textAlignment w:val="baseline"/>
        <w:rPr>
          <w:rFonts w:ascii="Times New Roman" w:eastAsia="Calibri" w:hAnsi="Times New Roman" w:cs="Times New Roman"/>
          <w:b/>
          <w:sz w:val="24"/>
          <w:szCs w:val="24"/>
        </w:rPr>
      </w:pPr>
    </w:p>
    <w:p w:rsidR="00FF7802" w:rsidRDefault="00FF7802" w:rsidP="00FF7802">
      <w:pPr>
        <w:suppressAutoHyphens/>
        <w:autoSpaceDN w:val="0"/>
        <w:spacing w:after="0" w:line="240" w:lineRule="auto"/>
        <w:contextualSpacing/>
        <w:jc w:val="center"/>
        <w:textAlignment w:val="baseline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lastRenderedPageBreak/>
        <w:t>По точка 3</w:t>
      </w:r>
    </w:p>
    <w:p w:rsidR="00FF7802" w:rsidRPr="00FF7802" w:rsidRDefault="00FF7802" w:rsidP="00FF7802">
      <w:pPr>
        <w:suppressAutoHyphens/>
        <w:autoSpaceDN w:val="0"/>
        <w:spacing w:after="0" w:line="240" w:lineRule="auto"/>
        <w:contextualSpacing/>
        <w:jc w:val="center"/>
        <w:textAlignment w:val="baseline"/>
        <w:rPr>
          <w:rFonts w:ascii="Times New Roman" w:eastAsia="Calibri" w:hAnsi="Times New Roman" w:cs="Times New Roman"/>
          <w:b/>
          <w:sz w:val="24"/>
          <w:szCs w:val="24"/>
        </w:rPr>
      </w:pPr>
    </w:p>
    <w:p w:rsidR="00620CF8" w:rsidRDefault="00620CF8" w:rsidP="00FF7802">
      <w:pPr>
        <w:spacing w:line="240" w:lineRule="auto"/>
        <w:contextualSpacing/>
        <w:jc w:val="center"/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</w:pPr>
      <w:r w:rsidRPr="00620CF8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ОбС 08-00-10543</w:t>
      </w:r>
      <w:r w:rsidRPr="00620CF8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 </w:t>
      </w:r>
    </w:p>
    <w:p w:rsidR="00620CF8" w:rsidRPr="00620CF8" w:rsidRDefault="00620CF8" w:rsidP="00FF7802">
      <w:pPr>
        <w:spacing w:line="240" w:lineRule="auto"/>
        <w:contextualSpacing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20CF8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Докладна записка от Диана Саватева – зам.-кмет „Култура, туризъм и спорт“ при Община Бургас, </w:t>
      </w:r>
      <w:r w:rsidRPr="00620CF8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>относно:</w:t>
      </w:r>
      <w:r w:rsidRPr="00620CF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Изменение и допълнение на Наредбата за определянето и администрирането на местните такси и цени на услуги на територията на Община Бургас, приета от Общински съвет – Бургас</w:t>
      </w:r>
    </w:p>
    <w:p w:rsidR="008503D8" w:rsidRPr="008503D8" w:rsidRDefault="008503D8" w:rsidP="008503D8">
      <w:pPr>
        <w:pStyle w:val="NormalWeb"/>
        <w:ind w:firstLine="708"/>
        <w:jc w:val="both"/>
      </w:pPr>
      <w:r w:rsidRPr="008503D8">
        <w:t xml:space="preserve">След като се запознаха с проекта за решение и в резултат на явно гласуване, </w:t>
      </w:r>
      <w:r w:rsidRPr="008503D8">
        <w:rPr>
          <w:rStyle w:val="Strong"/>
          <w:i/>
          <w:iCs/>
        </w:rPr>
        <w:t xml:space="preserve">със 7 гл. "за", 0 гл. "против" и 0 гл. "въздържали се", </w:t>
      </w:r>
      <w:r w:rsidRPr="008503D8">
        <w:t>членовете на Постоянната комисия по спорт, деца и младежки дейности произнесоха следното</w:t>
      </w:r>
    </w:p>
    <w:p w:rsidR="008503D8" w:rsidRPr="008503D8" w:rsidRDefault="008503D8" w:rsidP="008503D8">
      <w:pPr>
        <w:pStyle w:val="NormalWeb"/>
        <w:jc w:val="center"/>
      </w:pPr>
      <w:r w:rsidRPr="008503D8">
        <w:rPr>
          <w:rStyle w:val="Strong"/>
        </w:rPr>
        <w:t>РЕШЕНИЕ:</w:t>
      </w:r>
    </w:p>
    <w:p w:rsidR="00620CF8" w:rsidRPr="008503D8" w:rsidRDefault="008503D8" w:rsidP="008503D8">
      <w:pPr>
        <w:pStyle w:val="ListParagraph"/>
        <w:spacing w:line="240" w:lineRule="auto"/>
        <w:ind w:left="0" w:firstLine="708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8503D8">
        <w:rPr>
          <w:rStyle w:val="Strong"/>
          <w:rFonts w:ascii="Times New Roman" w:hAnsi="Times New Roman" w:cs="Times New Roman"/>
          <w:sz w:val="24"/>
          <w:szCs w:val="24"/>
        </w:rPr>
        <w:t xml:space="preserve">Подкрепя </w:t>
      </w:r>
      <w:r w:rsidRPr="008503D8">
        <w:rPr>
          <w:rFonts w:ascii="Times New Roman" w:hAnsi="Times New Roman" w:cs="Times New Roman"/>
          <w:sz w:val="24"/>
          <w:szCs w:val="24"/>
        </w:rPr>
        <w:t>докладната записка и проекта за решение.</w:t>
      </w:r>
    </w:p>
    <w:p w:rsidR="00FF7802" w:rsidRDefault="00FF7802" w:rsidP="008503D8">
      <w:pPr>
        <w:pStyle w:val="ListParagraph"/>
        <w:spacing w:line="240" w:lineRule="auto"/>
        <w:ind w:left="0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FF7802" w:rsidRPr="006E746F" w:rsidRDefault="00FF7802" w:rsidP="00FF7802">
      <w:pPr>
        <w:spacing w:line="240" w:lineRule="auto"/>
        <w:contextualSpacing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6E746F">
        <w:rPr>
          <w:rFonts w:ascii="Times New Roman" w:eastAsia="Calibri" w:hAnsi="Times New Roman" w:cs="Times New Roman"/>
          <w:b/>
          <w:sz w:val="24"/>
          <w:szCs w:val="24"/>
        </w:rPr>
        <w:t>---------------------------------------------------------------------------------------</w:t>
      </w:r>
    </w:p>
    <w:p w:rsidR="00FF7802" w:rsidRPr="006E746F" w:rsidRDefault="00FF7802" w:rsidP="00FF7802">
      <w:pPr>
        <w:suppressAutoHyphens/>
        <w:autoSpaceDN w:val="0"/>
        <w:spacing w:after="0" w:line="240" w:lineRule="auto"/>
        <w:contextualSpacing/>
        <w:textAlignment w:val="baseline"/>
        <w:rPr>
          <w:rFonts w:ascii="Times New Roman" w:eastAsia="Calibri" w:hAnsi="Times New Roman" w:cs="Times New Roman"/>
          <w:b/>
          <w:sz w:val="24"/>
          <w:szCs w:val="24"/>
        </w:rPr>
      </w:pPr>
    </w:p>
    <w:p w:rsidR="00FF7802" w:rsidRDefault="00FF7802" w:rsidP="00FF7802">
      <w:pPr>
        <w:suppressAutoHyphens/>
        <w:autoSpaceDN w:val="0"/>
        <w:spacing w:after="0" w:line="240" w:lineRule="auto"/>
        <w:contextualSpacing/>
        <w:jc w:val="center"/>
        <w:textAlignment w:val="baseline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>По точка 4</w:t>
      </w:r>
    </w:p>
    <w:p w:rsidR="00FF7802" w:rsidRPr="00FF7802" w:rsidRDefault="00FF7802" w:rsidP="00FF7802">
      <w:pPr>
        <w:suppressAutoHyphens/>
        <w:autoSpaceDN w:val="0"/>
        <w:spacing w:after="0" w:line="240" w:lineRule="auto"/>
        <w:contextualSpacing/>
        <w:jc w:val="center"/>
        <w:textAlignment w:val="baseline"/>
        <w:rPr>
          <w:rFonts w:ascii="Times New Roman" w:eastAsia="Calibri" w:hAnsi="Times New Roman" w:cs="Times New Roman"/>
          <w:b/>
          <w:sz w:val="24"/>
          <w:szCs w:val="24"/>
        </w:rPr>
      </w:pPr>
    </w:p>
    <w:p w:rsidR="00620CF8" w:rsidRDefault="00620CF8" w:rsidP="00FF7802">
      <w:pPr>
        <w:spacing w:line="240" w:lineRule="auto"/>
        <w:contextualSpacing/>
        <w:jc w:val="center"/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</w:pPr>
      <w:r w:rsidRPr="00620CF8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ОбС 08-00-10536</w:t>
      </w:r>
      <w:r w:rsidRPr="00620CF8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 </w:t>
      </w:r>
    </w:p>
    <w:p w:rsidR="00620CF8" w:rsidRPr="00620CF8" w:rsidRDefault="00620CF8" w:rsidP="00FF7802">
      <w:pPr>
        <w:spacing w:line="240" w:lineRule="auto"/>
        <w:contextualSpacing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20CF8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Докладна записка от Йорданка Ананиева – зам.-кмет „Образование, здравеопазване, социални дейности и младежки политики“,</w:t>
      </w:r>
      <w:r w:rsidRPr="00620CF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620CF8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>относно:</w:t>
      </w:r>
      <w:r w:rsidRPr="00620CF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Приемане на Наредба за изменение и допълнение на Наредбата за определянето и администрирането на местните такси и цени на услуги на територията на община Бургас</w:t>
      </w:r>
    </w:p>
    <w:p w:rsidR="008503D8" w:rsidRPr="008503D8" w:rsidRDefault="008503D8" w:rsidP="008503D8">
      <w:pPr>
        <w:pStyle w:val="NormalWeb"/>
        <w:ind w:firstLine="708"/>
        <w:jc w:val="both"/>
      </w:pPr>
      <w:r w:rsidRPr="008503D8">
        <w:t xml:space="preserve">След като се запознаха с проекта за решение и в резултат на явно гласуване, </w:t>
      </w:r>
      <w:r w:rsidRPr="008503D8">
        <w:rPr>
          <w:rStyle w:val="Strong"/>
          <w:i/>
          <w:iCs/>
        </w:rPr>
        <w:t xml:space="preserve">със 7 гл. "за", 0 гл. "против" и 0 гл. "въздържали се", </w:t>
      </w:r>
      <w:r w:rsidRPr="008503D8">
        <w:t>членовете на Постоянната комисия по спорт, деца и младежки дейности произнесоха следното</w:t>
      </w:r>
    </w:p>
    <w:p w:rsidR="008503D8" w:rsidRPr="008503D8" w:rsidRDefault="008503D8" w:rsidP="008503D8">
      <w:pPr>
        <w:pStyle w:val="NormalWeb"/>
        <w:jc w:val="center"/>
      </w:pPr>
      <w:r w:rsidRPr="008503D8">
        <w:rPr>
          <w:rStyle w:val="Strong"/>
        </w:rPr>
        <w:t>РЕШЕНИЕ:</w:t>
      </w:r>
    </w:p>
    <w:p w:rsidR="00620CF8" w:rsidRPr="008503D8" w:rsidRDefault="008503D8" w:rsidP="008503D8">
      <w:pPr>
        <w:pStyle w:val="ListParagraph"/>
        <w:spacing w:line="240" w:lineRule="auto"/>
        <w:ind w:left="0" w:firstLine="708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8503D8">
        <w:rPr>
          <w:rStyle w:val="Strong"/>
          <w:rFonts w:ascii="Times New Roman" w:hAnsi="Times New Roman" w:cs="Times New Roman"/>
          <w:sz w:val="24"/>
          <w:szCs w:val="24"/>
        </w:rPr>
        <w:t xml:space="preserve">Подкрепя </w:t>
      </w:r>
      <w:r w:rsidRPr="008503D8">
        <w:rPr>
          <w:rFonts w:ascii="Times New Roman" w:hAnsi="Times New Roman" w:cs="Times New Roman"/>
          <w:sz w:val="24"/>
          <w:szCs w:val="24"/>
        </w:rPr>
        <w:t>докладната записка и проекта за решение.</w:t>
      </w:r>
    </w:p>
    <w:p w:rsidR="00FF7802" w:rsidRDefault="00FF7802" w:rsidP="008503D8">
      <w:pPr>
        <w:pStyle w:val="ListParagraph"/>
        <w:spacing w:line="240" w:lineRule="auto"/>
        <w:ind w:left="0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FF7802" w:rsidRPr="006E746F" w:rsidRDefault="00FF7802" w:rsidP="00FF7802">
      <w:pPr>
        <w:spacing w:line="240" w:lineRule="auto"/>
        <w:contextualSpacing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6E746F">
        <w:rPr>
          <w:rFonts w:ascii="Times New Roman" w:eastAsia="Calibri" w:hAnsi="Times New Roman" w:cs="Times New Roman"/>
          <w:b/>
          <w:sz w:val="24"/>
          <w:szCs w:val="24"/>
        </w:rPr>
        <w:t>---------------------------------------------------------------------------------------</w:t>
      </w:r>
    </w:p>
    <w:p w:rsidR="008503D8" w:rsidRDefault="008503D8" w:rsidP="004C3DAB">
      <w:pPr>
        <w:suppressAutoHyphens/>
        <w:autoSpaceDN w:val="0"/>
        <w:spacing w:after="0" w:line="240" w:lineRule="auto"/>
        <w:contextualSpacing/>
        <w:textAlignment w:val="baseline"/>
        <w:rPr>
          <w:rFonts w:ascii="Times New Roman" w:eastAsia="Calibri" w:hAnsi="Times New Roman" w:cs="Times New Roman"/>
          <w:b/>
          <w:sz w:val="24"/>
          <w:szCs w:val="24"/>
        </w:rPr>
      </w:pPr>
    </w:p>
    <w:p w:rsidR="00FF7802" w:rsidRDefault="00FF7802" w:rsidP="00FF7802">
      <w:pPr>
        <w:suppressAutoHyphens/>
        <w:autoSpaceDN w:val="0"/>
        <w:spacing w:after="0" w:line="240" w:lineRule="auto"/>
        <w:contextualSpacing/>
        <w:jc w:val="center"/>
        <w:textAlignment w:val="baseline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>По точка 5</w:t>
      </w:r>
    </w:p>
    <w:p w:rsidR="00FF7802" w:rsidRPr="00FF7802" w:rsidRDefault="00FF7802" w:rsidP="00FF7802">
      <w:pPr>
        <w:suppressAutoHyphens/>
        <w:autoSpaceDN w:val="0"/>
        <w:spacing w:after="0" w:line="240" w:lineRule="auto"/>
        <w:contextualSpacing/>
        <w:jc w:val="center"/>
        <w:textAlignment w:val="baseline"/>
        <w:rPr>
          <w:rFonts w:ascii="Times New Roman" w:eastAsia="Calibri" w:hAnsi="Times New Roman" w:cs="Times New Roman"/>
          <w:b/>
          <w:sz w:val="24"/>
          <w:szCs w:val="24"/>
        </w:rPr>
      </w:pPr>
    </w:p>
    <w:p w:rsidR="00620CF8" w:rsidRDefault="00620CF8" w:rsidP="00FF7802">
      <w:pPr>
        <w:spacing w:line="240" w:lineRule="auto"/>
        <w:contextualSpacing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20CF8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ОбС 08-00-10522</w:t>
      </w:r>
      <w:r w:rsidRPr="00620CF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</w:p>
    <w:p w:rsidR="00620CF8" w:rsidRDefault="00620CF8" w:rsidP="00FF7802">
      <w:pPr>
        <w:spacing w:line="240" w:lineRule="auto"/>
        <w:contextualSpacing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20CF8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Докладна записка от инж. Йордан Георгиев Георгиев – председател на Постоянната комисия по спорт, деца и младежки дейности, </w:t>
      </w:r>
      <w:r w:rsidRPr="00620CF8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>относно:</w:t>
      </w:r>
      <w:r w:rsidRPr="00620CF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Приемане на Наредба за изменение и допълнение на Наредбата за реда и условията за ползване на спортни обекти и съоръжения, собственост на Община Бургас, предоставени за управление на ОП „Спортни имоти“</w:t>
      </w:r>
    </w:p>
    <w:p w:rsidR="008503D8" w:rsidRPr="00620CF8" w:rsidRDefault="008503D8" w:rsidP="00FF7802">
      <w:pPr>
        <w:spacing w:line="240" w:lineRule="auto"/>
        <w:contextualSpacing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8503D8" w:rsidRDefault="008503D8" w:rsidP="008503D8">
      <w:pPr>
        <w:spacing w:before="100" w:beforeAutospacing="1" w:after="100" w:afterAutospacing="1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8503D8">
        <w:rPr>
          <w:rFonts w:ascii="Times New Roman" w:eastAsia="Times New Roman" w:hAnsi="Times New Roman" w:cs="Times New Roman"/>
          <w:sz w:val="24"/>
          <w:szCs w:val="24"/>
          <w:lang w:eastAsia="bg-BG"/>
        </w:rPr>
        <w:t>Йордан Георгиев уточни, че към настоящия момент в Наредбата се предвижда възможност за ползване на обекти и съоръжения за спорт от въоръжените сили и от Министерството на вътрешните работи, като редът не е достатъчно конкретизиран. Той допълни, че в настоящия проект на наредба, целта е да се постигне по–голяма яснота на нормативния акт и да се улесни неговото прилагане. Вносителят отговори на въпроси на членовете на комисията.</w:t>
      </w:r>
    </w:p>
    <w:p w:rsidR="008503D8" w:rsidRPr="008503D8" w:rsidRDefault="008503D8" w:rsidP="008503D8">
      <w:pPr>
        <w:spacing w:before="100" w:beforeAutospacing="1" w:after="100" w:afterAutospacing="1" w:line="240" w:lineRule="auto"/>
        <w:ind w:left="708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8503D8">
        <w:rPr>
          <w:rFonts w:ascii="Times New Roman" w:eastAsia="Times New Roman" w:hAnsi="Times New Roman" w:cs="Times New Roman"/>
          <w:sz w:val="24"/>
          <w:szCs w:val="24"/>
          <w:lang w:eastAsia="bg-BG"/>
        </w:rPr>
        <w:lastRenderedPageBreak/>
        <w:t>Йордан Георгиев направи следните промени по докладната записка:</w:t>
      </w:r>
      <w:r w:rsidRPr="008503D8">
        <w:rPr>
          <w:rFonts w:ascii="Times New Roman" w:eastAsia="Times New Roman" w:hAnsi="Times New Roman" w:cs="Times New Roman"/>
          <w:sz w:val="24"/>
          <w:szCs w:val="24"/>
          <w:lang w:eastAsia="bg-BG"/>
        </w:rPr>
        <w:br/>
      </w:r>
      <w:r w:rsidRPr="008503D8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1.</w:t>
      </w:r>
      <w:r w:rsidRPr="008503D8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8503D8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bg-BG"/>
        </w:rPr>
        <w:t>Оттегля т.2 от проекта за решение;</w:t>
      </w:r>
    </w:p>
    <w:p w:rsidR="008503D8" w:rsidRPr="008503D8" w:rsidRDefault="008503D8" w:rsidP="008503D8">
      <w:pPr>
        <w:spacing w:before="100" w:beforeAutospacing="1" w:after="100" w:afterAutospacing="1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7C4857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2.</w:t>
      </w:r>
      <w:r w:rsidR="002E08DB" w:rsidRPr="007C4857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bg-BG"/>
        </w:rPr>
        <w:t xml:space="preserve"> Създава Преходна и заключителна разпоредба</w:t>
      </w:r>
      <w:r w:rsidRPr="007C4857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bg-BG"/>
        </w:rPr>
        <w:t xml:space="preserve"> </w:t>
      </w:r>
      <w:r w:rsidR="002E08DB" w:rsidRPr="007C4857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bg-BG"/>
        </w:rPr>
        <w:t xml:space="preserve">към Наредба за изменение и допълнение на Наредбата за реда и условията за ползване на спортни обекти и съоръжения, собственост на Община Бургас, предоставени за управление на ОП „Спортни имоти“ </w:t>
      </w:r>
      <w:r w:rsidRPr="007C4857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bg-BG"/>
        </w:rPr>
        <w:t xml:space="preserve">със следния текст: §6. Наредбата влиза в сила от </w:t>
      </w:r>
      <w:r w:rsidR="002E08DB" w:rsidRPr="007C4857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bg-BG"/>
        </w:rPr>
        <w:t xml:space="preserve">деня на </w:t>
      </w:r>
      <w:r w:rsidRPr="007C4857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bg-BG"/>
        </w:rPr>
        <w:t xml:space="preserve"> приемане</w:t>
      </w:r>
      <w:r w:rsidR="002E08DB" w:rsidRPr="007C4857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bg-BG"/>
        </w:rPr>
        <w:t>то й</w:t>
      </w:r>
      <w:r w:rsidRPr="007C4857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bg-BG"/>
        </w:rPr>
        <w:t>.</w:t>
      </w:r>
      <w:r w:rsidRPr="008503D8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bg-BG"/>
        </w:rPr>
        <w:t xml:space="preserve"> </w:t>
      </w:r>
    </w:p>
    <w:p w:rsidR="008503D8" w:rsidRPr="008503D8" w:rsidRDefault="008503D8" w:rsidP="008503D8">
      <w:pPr>
        <w:spacing w:before="100" w:beforeAutospacing="1" w:after="100" w:afterAutospacing="1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8503D8">
        <w:rPr>
          <w:rFonts w:ascii="Times New Roman" w:eastAsia="Times New Roman" w:hAnsi="Times New Roman" w:cs="Times New Roman"/>
          <w:sz w:val="24"/>
          <w:szCs w:val="24"/>
          <w:lang w:eastAsia="bg-BG"/>
        </w:rPr>
        <w:t>Бойчо Георгиев препоръча на вносителя да добави в проекта на наредба изискване за предоставяне на списък от съответния ръководител.</w:t>
      </w:r>
    </w:p>
    <w:p w:rsidR="008503D8" w:rsidRPr="008503D8" w:rsidRDefault="008503D8" w:rsidP="008503D8">
      <w:pPr>
        <w:spacing w:before="100" w:beforeAutospacing="1" w:after="100" w:afterAutospacing="1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8503D8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Йордан Георгиев обясни, че редът и организацията за предоставяне на спортните обекти и съоръжения е уточнен в предложената нова алинея: 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„</w:t>
      </w:r>
      <w:r w:rsidRPr="008503D8">
        <w:rPr>
          <w:rFonts w:ascii="Times New Roman" w:eastAsia="Times New Roman" w:hAnsi="Times New Roman" w:cs="Times New Roman"/>
          <w:sz w:val="24"/>
          <w:szCs w:val="24"/>
          <w:lang w:eastAsia="bg-BG"/>
        </w:rPr>
        <w:t>... при условия и по ред, определени от директора на ОП „Спортни имоти”.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“</w:t>
      </w:r>
    </w:p>
    <w:p w:rsidR="008503D8" w:rsidRPr="008503D8" w:rsidRDefault="008503D8" w:rsidP="008503D8">
      <w:pPr>
        <w:spacing w:before="100" w:beforeAutospacing="1" w:after="100" w:afterAutospacing="1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8503D8">
        <w:rPr>
          <w:rFonts w:ascii="Times New Roman" w:eastAsia="Times New Roman" w:hAnsi="Times New Roman" w:cs="Times New Roman"/>
          <w:sz w:val="24"/>
          <w:szCs w:val="24"/>
          <w:lang w:eastAsia="bg-BG"/>
        </w:rPr>
        <w:t>Живко Иванов – директор на ОП „Спортни имоти“ се съгласи с изложените мотиви от вносителя и допълни, че по този начин ще се избегнат злоупотреби при ползване на спортните бази и съоръжения.</w:t>
      </w:r>
    </w:p>
    <w:p w:rsidR="008503D8" w:rsidRPr="008503D8" w:rsidRDefault="008503D8" w:rsidP="008503D8">
      <w:pPr>
        <w:spacing w:before="100" w:beforeAutospacing="1" w:after="100" w:afterAutospacing="1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8503D8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След кратки дебати по докладната записка и в резултат на явно гласуване, </w:t>
      </w:r>
      <w:r w:rsidRPr="008503D8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bg-BG"/>
        </w:rPr>
        <w:t xml:space="preserve">със 7 гл. "за", 0 гл. "против" и 0 гл. "въздържали се", </w:t>
      </w:r>
      <w:r w:rsidRPr="008503D8">
        <w:rPr>
          <w:rFonts w:ascii="Times New Roman" w:eastAsia="Times New Roman" w:hAnsi="Times New Roman" w:cs="Times New Roman"/>
          <w:sz w:val="24"/>
          <w:szCs w:val="24"/>
          <w:lang w:eastAsia="bg-BG"/>
        </w:rPr>
        <w:t>членовете на Постоянната комисия по спорт, деца и младежки дейности произнесоха следното</w:t>
      </w:r>
    </w:p>
    <w:p w:rsidR="008503D8" w:rsidRDefault="008503D8" w:rsidP="008503D8">
      <w:p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</w:p>
    <w:p w:rsidR="008503D8" w:rsidRPr="008503D8" w:rsidRDefault="008503D8" w:rsidP="008503D8">
      <w:pPr>
        <w:spacing w:before="100" w:beforeAutospacing="1" w:after="100" w:afterAutospacing="1" w:line="240" w:lineRule="auto"/>
        <w:contextualSpacing/>
        <w:jc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8503D8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РЕШЕНИЕ:</w:t>
      </w:r>
    </w:p>
    <w:p w:rsidR="008503D8" w:rsidRDefault="008503D8" w:rsidP="008503D8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</w:p>
    <w:p w:rsidR="008503D8" w:rsidRPr="008503D8" w:rsidRDefault="008503D8" w:rsidP="00ED11AB">
      <w:pPr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8503D8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Подкрепя </w:t>
      </w:r>
      <w:r w:rsidRPr="008503D8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докладната записка и </w:t>
      </w:r>
      <w:r w:rsidRPr="008503D8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променя</w:t>
      </w:r>
      <w:r w:rsidRPr="008503D8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проекта за решение:</w:t>
      </w:r>
    </w:p>
    <w:p w:rsidR="002E08DB" w:rsidRDefault="008503D8" w:rsidP="002E08DB">
      <w:pPr>
        <w:pStyle w:val="ListParagraph"/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bg-BG"/>
        </w:rPr>
      </w:pPr>
      <w:r w:rsidRPr="008503D8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bg-BG"/>
        </w:rPr>
        <w:t>Оттегля се т.2 от проекта за решение;</w:t>
      </w:r>
    </w:p>
    <w:p w:rsidR="00FF7802" w:rsidRDefault="002E08DB" w:rsidP="007C4857">
      <w:pPr>
        <w:spacing w:after="0" w:line="240" w:lineRule="auto"/>
        <w:ind w:left="708"/>
        <w:jc w:val="both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bg-BG"/>
        </w:rPr>
      </w:pPr>
      <w:r w:rsidRPr="007C4857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2.</w:t>
      </w:r>
      <w:r w:rsidRPr="007C4857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bg-BG"/>
        </w:rPr>
        <w:t xml:space="preserve"> Създава Преходна и заключителна разпоредба към Наредба за изменение и допълнение на Наредбата за реда и условията за ползване на спортни обекти и съоръжения, собственост на Община Бургас, предоставени за управление на ОП „Спортни имоти“ със следния текст: §6. Наредбата влиза в сила от деня на  приемането й.</w:t>
      </w:r>
      <w:r w:rsidRPr="002E08DB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bg-BG"/>
        </w:rPr>
        <w:t xml:space="preserve"> </w:t>
      </w:r>
    </w:p>
    <w:p w:rsidR="007C4857" w:rsidRPr="007C4857" w:rsidRDefault="007C4857" w:rsidP="007C4857">
      <w:pPr>
        <w:spacing w:after="0" w:line="240" w:lineRule="auto"/>
        <w:ind w:left="708"/>
        <w:jc w:val="both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bg-BG"/>
        </w:rPr>
      </w:pPr>
    </w:p>
    <w:p w:rsidR="00FF7802" w:rsidRPr="006E746F" w:rsidRDefault="00FF7802" w:rsidP="00FF7802">
      <w:pPr>
        <w:spacing w:line="240" w:lineRule="auto"/>
        <w:contextualSpacing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6E746F">
        <w:rPr>
          <w:rFonts w:ascii="Times New Roman" w:eastAsia="Calibri" w:hAnsi="Times New Roman" w:cs="Times New Roman"/>
          <w:b/>
          <w:sz w:val="24"/>
          <w:szCs w:val="24"/>
        </w:rPr>
        <w:t>---------------------------------------------------------------------------------------</w:t>
      </w:r>
    </w:p>
    <w:p w:rsidR="00FF7802" w:rsidRPr="006E746F" w:rsidRDefault="00FF7802" w:rsidP="00FF7802">
      <w:pPr>
        <w:suppressAutoHyphens/>
        <w:autoSpaceDN w:val="0"/>
        <w:spacing w:after="0" w:line="240" w:lineRule="auto"/>
        <w:contextualSpacing/>
        <w:textAlignment w:val="baseline"/>
        <w:rPr>
          <w:rFonts w:ascii="Times New Roman" w:eastAsia="Calibri" w:hAnsi="Times New Roman" w:cs="Times New Roman"/>
          <w:b/>
          <w:sz w:val="24"/>
          <w:szCs w:val="24"/>
        </w:rPr>
      </w:pPr>
    </w:p>
    <w:p w:rsidR="00FF7802" w:rsidRDefault="00FF7802" w:rsidP="00FF7802">
      <w:pPr>
        <w:suppressAutoHyphens/>
        <w:autoSpaceDN w:val="0"/>
        <w:spacing w:after="0" w:line="240" w:lineRule="auto"/>
        <w:contextualSpacing/>
        <w:jc w:val="center"/>
        <w:textAlignment w:val="baseline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>По точка 6</w:t>
      </w:r>
    </w:p>
    <w:p w:rsidR="00FF7802" w:rsidRPr="00FF7802" w:rsidRDefault="00FF7802" w:rsidP="00FF7802">
      <w:pPr>
        <w:suppressAutoHyphens/>
        <w:autoSpaceDN w:val="0"/>
        <w:spacing w:after="0" w:line="240" w:lineRule="auto"/>
        <w:contextualSpacing/>
        <w:jc w:val="center"/>
        <w:textAlignment w:val="baseline"/>
        <w:rPr>
          <w:rFonts w:ascii="Times New Roman" w:eastAsia="Calibri" w:hAnsi="Times New Roman" w:cs="Times New Roman"/>
          <w:b/>
          <w:sz w:val="24"/>
          <w:szCs w:val="24"/>
        </w:rPr>
      </w:pPr>
    </w:p>
    <w:p w:rsidR="00620CF8" w:rsidRDefault="00620CF8" w:rsidP="00FF7802">
      <w:pPr>
        <w:spacing w:line="240" w:lineRule="auto"/>
        <w:contextualSpacing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20CF8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ОбС 08-00-10546</w:t>
      </w:r>
      <w:r w:rsidRPr="00620CF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</w:p>
    <w:p w:rsidR="00620CF8" w:rsidRPr="00620CF8" w:rsidRDefault="00620CF8" w:rsidP="00FF7802">
      <w:pPr>
        <w:spacing w:line="240" w:lineRule="auto"/>
        <w:contextualSpacing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20CF8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Докладна записка от Живко Табаков, Манол Тодоров, Стоян Грозев и Костадин Андонов – общински съветници от ДБГ,</w:t>
      </w:r>
      <w:r w:rsidRPr="00620CF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620CF8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>относно:</w:t>
      </w:r>
      <w:r w:rsidRPr="00620CF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Правилник за изменение и допълнение на Правилника за организацията на Общинския съвет, неговите комисии и взаимодействието му с общинска администрация на Община Бургас</w:t>
      </w:r>
    </w:p>
    <w:p w:rsidR="006521AB" w:rsidRPr="006521AB" w:rsidRDefault="006521AB" w:rsidP="006521AB">
      <w:pPr>
        <w:pStyle w:val="NormalWeb"/>
        <w:ind w:firstLine="708"/>
        <w:jc w:val="both"/>
      </w:pPr>
      <w:r w:rsidRPr="006521AB">
        <w:t xml:space="preserve">В резултат на явно гласуване по докладната записка, </w:t>
      </w:r>
      <w:r w:rsidRPr="006521AB">
        <w:rPr>
          <w:rStyle w:val="Strong"/>
          <w:i/>
          <w:iCs/>
        </w:rPr>
        <w:t xml:space="preserve">с 2 гл. "за", 1 гл. "против" и 4 гл. "въздържали се", </w:t>
      </w:r>
      <w:r w:rsidRPr="006521AB">
        <w:t>членовете на Постоянната комисия по спорт, деца и младежки дейности произнесоха следното</w:t>
      </w:r>
    </w:p>
    <w:p w:rsidR="006521AB" w:rsidRPr="006521AB" w:rsidRDefault="006521AB" w:rsidP="006521AB">
      <w:pPr>
        <w:pStyle w:val="NormalWeb"/>
        <w:jc w:val="center"/>
      </w:pPr>
      <w:r w:rsidRPr="006521AB">
        <w:rPr>
          <w:rStyle w:val="Strong"/>
        </w:rPr>
        <w:t>РЕШЕНИЕ:</w:t>
      </w:r>
    </w:p>
    <w:p w:rsidR="00620CF8" w:rsidRPr="006521AB" w:rsidRDefault="006521AB" w:rsidP="006521AB">
      <w:pPr>
        <w:pStyle w:val="ListParagraph"/>
        <w:spacing w:line="240" w:lineRule="auto"/>
        <w:ind w:left="0" w:firstLine="708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521AB">
        <w:rPr>
          <w:rStyle w:val="Strong"/>
          <w:rFonts w:ascii="Times New Roman" w:hAnsi="Times New Roman" w:cs="Times New Roman"/>
          <w:sz w:val="24"/>
          <w:szCs w:val="24"/>
        </w:rPr>
        <w:t xml:space="preserve">Не подкрепя </w:t>
      </w:r>
      <w:r w:rsidRPr="006521AB">
        <w:rPr>
          <w:rFonts w:ascii="Times New Roman" w:hAnsi="Times New Roman" w:cs="Times New Roman"/>
          <w:sz w:val="24"/>
          <w:szCs w:val="24"/>
        </w:rPr>
        <w:t>докладната записка и проекта за решение.</w:t>
      </w:r>
    </w:p>
    <w:p w:rsidR="00FF7802" w:rsidRDefault="00FF7802" w:rsidP="006521AB">
      <w:pPr>
        <w:pStyle w:val="ListParagraph"/>
        <w:spacing w:line="240" w:lineRule="auto"/>
        <w:ind w:left="0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FF7802" w:rsidRPr="006E746F" w:rsidRDefault="00FF7802" w:rsidP="00FF7802">
      <w:pPr>
        <w:spacing w:line="240" w:lineRule="auto"/>
        <w:contextualSpacing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6E746F">
        <w:rPr>
          <w:rFonts w:ascii="Times New Roman" w:eastAsia="Calibri" w:hAnsi="Times New Roman" w:cs="Times New Roman"/>
          <w:b/>
          <w:sz w:val="24"/>
          <w:szCs w:val="24"/>
        </w:rPr>
        <w:t>---------------------------------------------------------------------------------------</w:t>
      </w:r>
    </w:p>
    <w:p w:rsidR="00FF7802" w:rsidRPr="006E746F" w:rsidRDefault="00FF7802" w:rsidP="00FF7802">
      <w:pPr>
        <w:suppressAutoHyphens/>
        <w:autoSpaceDN w:val="0"/>
        <w:spacing w:after="0" w:line="240" w:lineRule="auto"/>
        <w:contextualSpacing/>
        <w:textAlignment w:val="baseline"/>
        <w:rPr>
          <w:rFonts w:ascii="Times New Roman" w:eastAsia="Calibri" w:hAnsi="Times New Roman" w:cs="Times New Roman"/>
          <w:b/>
          <w:sz w:val="24"/>
          <w:szCs w:val="24"/>
        </w:rPr>
      </w:pPr>
    </w:p>
    <w:p w:rsidR="007C4857" w:rsidRDefault="007C4857" w:rsidP="00FF7802">
      <w:pPr>
        <w:suppressAutoHyphens/>
        <w:autoSpaceDN w:val="0"/>
        <w:spacing w:after="0" w:line="240" w:lineRule="auto"/>
        <w:contextualSpacing/>
        <w:jc w:val="center"/>
        <w:textAlignment w:val="baseline"/>
        <w:rPr>
          <w:rFonts w:ascii="Times New Roman" w:eastAsia="Calibri" w:hAnsi="Times New Roman" w:cs="Times New Roman"/>
          <w:b/>
          <w:sz w:val="24"/>
          <w:szCs w:val="24"/>
        </w:rPr>
      </w:pPr>
    </w:p>
    <w:p w:rsidR="007C4857" w:rsidRDefault="007C4857" w:rsidP="00FF7802">
      <w:pPr>
        <w:suppressAutoHyphens/>
        <w:autoSpaceDN w:val="0"/>
        <w:spacing w:after="0" w:line="240" w:lineRule="auto"/>
        <w:contextualSpacing/>
        <w:jc w:val="center"/>
        <w:textAlignment w:val="baseline"/>
        <w:rPr>
          <w:rFonts w:ascii="Times New Roman" w:eastAsia="Calibri" w:hAnsi="Times New Roman" w:cs="Times New Roman"/>
          <w:b/>
          <w:sz w:val="24"/>
          <w:szCs w:val="24"/>
        </w:rPr>
      </w:pPr>
    </w:p>
    <w:p w:rsidR="007C4857" w:rsidRDefault="007C4857" w:rsidP="00FF7802">
      <w:pPr>
        <w:suppressAutoHyphens/>
        <w:autoSpaceDN w:val="0"/>
        <w:spacing w:after="0" w:line="240" w:lineRule="auto"/>
        <w:contextualSpacing/>
        <w:jc w:val="center"/>
        <w:textAlignment w:val="baseline"/>
        <w:rPr>
          <w:rFonts w:ascii="Times New Roman" w:eastAsia="Calibri" w:hAnsi="Times New Roman" w:cs="Times New Roman"/>
          <w:b/>
          <w:sz w:val="24"/>
          <w:szCs w:val="24"/>
        </w:rPr>
      </w:pPr>
    </w:p>
    <w:p w:rsidR="00FF7802" w:rsidRDefault="00FF7802" w:rsidP="00FF7802">
      <w:pPr>
        <w:suppressAutoHyphens/>
        <w:autoSpaceDN w:val="0"/>
        <w:spacing w:after="0" w:line="240" w:lineRule="auto"/>
        <w:contextualSpacing/>
        <w:jc w:val="center"/>
        <w:textAlignment w:val="baseline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lastRenderedPageBreak/>
        <w:t>По точка 7</w:t>
      </w:r>
    </w:p>
    <w:p w:rsidR="00FF7802" w:rsidRPr="00FF7802" w:rsidRDefault="00FF7802" w:rsidP="00FF7802">
      <w:pPr>
        <w:suppressAutoHyphens/>
        <w:autoSpaceDN w:val="0"/>
        <w:spacing w:after="0" w:line="240" w:lineRule="auto"/>
        <w:contextualSpacing/>
        <w:jc w:val="center"/>
        <w:textAlignment w:val="baseline"/>
        <w:rPr>
          <w:rFonts w:ascii="Times New Roman" w:eastAsia="Calibri" w:hAnsi="Times New Roman" w:cs="Times New Roman"/>
          <w:b/>
          <w:sz w:val="24"/>
          <w:szCs w:val="24"/>
        </w:rPr>
      </w:pPr>
    </w:p>
    <w:p w:rsidR="00620CF8" w:rsidRDefault="00620CF8" w:rsidP="00FF7802">
      <w:pPr>
        <w:spacing w:line="240" w:lineRule="auto"/>
        <w:contextualSpacing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20CF8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ОбС 08-00-10518</w:t>
      </w:r>
      <w:r w:rsidRPr="00620CF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</w:p>
    <w:p w:rsidR="00620CF8" w:rsidRPr="00620CF8" w:rsidRDefault="00620CF8" w:rsidP="00FF7802">
      <w:pPr>
        <w:spacing w:line="240" w:lineRule="auto"/>
        <w:contextualSpacing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20CF8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Докладна записка от Димитър Николов – кмет на Община Бургас,</w:t>
      </w:r>
      <w:r w:rsidRPr="00620CF8">
        <w:rPr>
          <w:rFonts w:ascii="Times New Roman" w:hAnsi="Times New Roman" w:cs="Times New Roman"/>
          <w:b/>
          <w:bCs/>
          <w:i/>
          <w:iCs/>
          <w:color w:val="000000" w:themeColor="text1"/>
          <w:sz w:val="24"/>
          <w:szCs w:val="24"/>
        </w:rPr>
        <w:t xml:space="preserve"> </w:t>
      </w:r>
      <w:r w:rsidRPr="00620CF8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 xml:space="preserve">относно: </w:t>
      </w:r>
      <w:r w:rsidRPr="00620CF8">
        <w:rPr>
          <w:rFonts w:ascii="Times New Roman" w:hAnsi="Times New Roman" w:cs="Times New Roman"/>
          <w:color w:val="000000" w:themeColor="text1"/>
          <w:sz w:val="24"/>
          <w:szCs w:val="24"/>
        </w:rPr>
        <w:t>Правилник за предоставяне на средства от общинския бюджет за съфинансиране на проекти на сдружения с нестопанска цел</w:t>
      </w:r>
    </w:p>
    <w:p w:rsidR="006521AB" w:rsidRPr="006521AB" w:rsidRDefault="006521AB" w:rsidP="006521AB">
      <w:pPr>
        <w:pStyle w:val="NormalWeb"/>
        <w:ind w:firstLine="708"/>
        <w:jc w:val="both"/>
      </w:pPr>
      <w:r w:rsidRPr="006521AB">
        <w:t xml:space="preserve">В резултат на явно гласуване по докладната записка, </w:t>
      </w:r>
      <w:r w:rsidRPr="006521AB">
        <w:rPr>
          <w:rStyle w:val="Strong"/>
          <w:i/>
          <w:iCs/>
        </w:rPr>
        <w:t xml:space="preserve">със 7 гл. "за", 0 гл. "против" и 0 гл. "въздържали се", </w:t>
      </w:r>
      <w:r w:rsidRPr="006521AB">
        <w:t>членовете на Постоянната комисия по спорт, деца и младежки дейности произнесоха следното</w:t>
      </w:r>
    </w:p>
    <w:p w:rsidR="006521AB" w:rsidRPr="006521AB" w:rsidRDefault="006521AB" w:rsidP="006521AB">
      <w:pPr>
        <w:pStyle w:val="NormalWeb"/>
        <w:jc w:val="center"/>
      </w:pPr>
      <w:r w:rsidRPr="006521AB">
        <w:rPr>
          <w:rStyle w:val="Strong"/>
        </w:rPr>
        <w:t>РЕШЕНИЕ:</w:t>
      </w:r>
    </w:p>
    <w:p w:rsidR="00620CF8" w:rsidRPr="006521AB" w:rsidRDefault="006521AB" w:rsidP="006521AB">
      <w:pPr>
        <w:pStyle w:val="ListParagraph"/>
        <w:spacing w:line="240" w:lineRule="auto"/>
        <w:ind w:left="0" w:firstLine="708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521AB">
        <w:rPr>
          <w:rStyle w:val="Strong"/>
          <w:rFonts w:ascii="Times New Roman" w:hAnsi="Times New Roman" w:cs="Times New Roman"/>
          <w:sz w:val="24"/>
          <w:szCs w:val="24"/>
        </w:rPr>
        <w:t xml:space="preserve">Подкрепя </w:t>
      </w:r>
      <w:r w:rsidRPr="006521AB">
        <w:rPr>
          <w:rFonts w:ascii="Times New Roman" w:hAnsi="Times New Roman" w:cs="Times New Roman"/>
          <w:sz w:val="24"/>
          <w:szCs w:val="24"/>
        </w:rPr>
        <w:t>докладната записка и проекта за решение.</w:t>
      </w:r>
    </w:p>
    <w:p w:rsidR="00FF7802" w:rsidRDefault="00FF7802" w:rsidP="006521AB">
      <w:pPr>
        <w:pStyle w:val="ListParagraph"/>
        <w:spacing w:line="240" w:lineRule="auto"/>
        <w:ind w:left="0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FF7802" w:rsidRPr="006E746F" w:rsidRDefault="00FF7802" w:rsidP="00FF7802">
      <w:pPr>
        <w:spacing w:line="240" w:lineRule="auto"/>
        <w:contextualSpacing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6E746F">
        <w:rPr>
          <w:rFonts w:ascii="Times New Roman" w:eastAsia="Calibri" w:hAnsi="Times New Roman" w:cs="Times New Roman"/>
          <w:b/>
          <w:sz w:val="24"/>
          <w:szCs w:val="24"/>
        </w:rPr>
        <w:t>---------------------------------------------------------------------------------------</w:t>
      </w:r>
    </w:p>
    <w:p w:rsidR="00FF7802" w:rsidRPr="006E746F" w:rsidRDefault="00FF7802" w:rsidP="00FF7802">
      <w:pPr>
        <w:suppressAutoHyphens/>
        <w:autoSpaceDN w:val="0"/>
        <w:spacing w:after="0" w:line="240" w:lineRule="auto"/>
        <w:contextualSpacing/>
        <w:textAlignment w:val="baseline"/>
        <w:rPr>
          <w:rFonts w:ascii="Times New Roman" w:eastAsia="Calibri" w:hAnsi="Times New Roman" w:cs="Times New Roman"/>
          <w:b/>
          <w:sz w:val="24"/>
          <w:szCs w:val="24"/>
        </w:rPr>
      </w:pPr>
    </w:p>
    <w:p w:rsidR="00FF7802" w:rsidRDefault="00FF7802" w:rsidP="00FF7802">
      <w:pPr>
        <w:suppressAutoHyphens/>
        <w:autoSpaceDN w:val="0"/>
        <w:spacing w:after="0" w:line="240" w:lineRule="auto"/>
        <w:contextualSpacing/>
        <w:jc w:val="center"/>
        <w:textAlignment w:val="baseline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>По точка 8</w:t>
      </w:r>
    </w:p>
    <w:p w:rsidR="00FF7802" w:rsidRPr="00FF7802" w:rsidRDefault="00FF7802" w:rsidP="00FF7802">
      <w:pPr>
        <w:suppressAutoHyphens/>
        <w:autoSpaceDN w:val="0"/>
        <w:spacing w:after="0" w:line="240" w:lineRule="auto"/>
        <w:contextualSpacing/>
        <w:jc w:val="center"/>
        <w:textAlignment w:val="baseline"/>
        <w:rPr>
          <w:rFonts w:ascii="Times New Roman" w:eastAsia="Calibri" w:hAnsi="Times New Roman" w:cs="Times New Roman"/>
          <w:b/>
          <w:sz w:val="24"/>
          <w:szCs w:val="24"/>
        </w:rPr>
      </w:pPr>
    </w:p>
    <w:p w:rsidR="00620CF8" w:rsidRDefault="00620CF8" w:rsidP="00FF7802">
      <w:pPr>
        <w:spacing w:line="240" w:lineRule="auto"/>
        <w:contextualSpacing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20CF8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ОбС 08-00-10491</w:t>
      </w:r>
      <w:r w:rsidRPr="00620CF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</w:p>
    <w:p w:rsidR="00620CF8" w:rsidRDefault="00620CF8" w:rsidP="006521AB">
      <w:pPr>
        <w:spacing w:line="240" w:lineRule="auto"/>
        <w:contextualSpacing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20CF8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Доклад от Димитър Николов – кмет на Община Бургас, </w:t>
      </w:r>
      <w:r w:rsidRPr="00620CF8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 xml:space="preserve">относно: </w:t>
      </w:r>
      <w:r w:rsidRPr="00620CF8">
        <w:rPr>
          <w:rFonts w:ascii="Times New Roman" w:hAnsi="Times New Roman" w:cs="Times New Roman"/>
          <w:color w:val="000000" w:themeColor="text1"/>
          <w:sz w:val="24"/>
          <w:szCs w:val="24"/>
        </w:rPr>
        <w:t>Годишен отчет за изпълнение на бюджета и на сметките за средства от Европейския съюз на Община Бургас към 31.12.2019 г.</w:t>
      </w:r>
    </w:p>
    <w:p w:rsidR="006521AB" w:rsidRPr="006521AB" w:rsidRDefault="006521AB" w:rsidP="006521AB">
      <w:pPr>
        <w:pStyle w:val="NormalWeb"/>
        <w:ind w:firstLine="708"/>
        <w:jc w:val="both"/>
      </w:pPr>
      <w:r w:rsidRPr="006521AB">
        <w:t xml:space="preserve">След като се запознаха с доклада и в резултат на явно гласуване, </w:t>
      </w:r>
      <w:r w:rsidRPr="006521AB">
        <w:rPr>
          <w:rStyle w:val="Strong"/>
          <w:i/>
          <w:iCs/>
        </w:rPr>
        <w:t xml:space="preserve">със 7 гл. "за", 0 гл. "против" и 0 гл. "въздържали се", </w:t>
      </w:r>
      <w:r w:rsidRPr="006521AB">
        <w:t>членовете на Постоянната комисия по спорт, деца и младежки дейности произнесоха следното</w:t>
      </w:r>
    </w:p>
    <w:p w:rsidR="006521AB" w:rsidRPr="006521AB" w:rsidRDefault="006521AB" w:rsidP="006521AB">
      <w:pPr>
        <w:pStyle w:val="NormalWeb"/>
        <w:jc w:val="center"/>
      </w:pPr>
      <w:r w:rsidRPr="006521AB">
        <w:rPr>
          <w:rStyle w:val="Strong"/>
        </w:rPr>
        <w:t>РЕШЕНИЕ:</w:t>
      </w:r>
    </w:p>
    <w:p w:rsidR="00FF7802" w:rsidRPr="006521AB" w:rsidRDefault="006521AB" w:rsidP="006521AB">
      <w:pPr>
        <w:pStyle w:val="ListParagraph"/>
        <w:spacing w:line="240" w:lineRule="auto"/>
        <w:ind w:left="0" w:firstLine="708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521AB">
        <w:rPr>
          <w:rStyle w:val="Strong"/>
          <w:rFonts w:ascii="Times New Roman" w:hAnsi="Times New Roman" w:cs="Times New Roman"/>
          <w:sz w:val="24"/>
          <w:szCs w:val="24"/>
        </w:rPr>
        <w:t xml:space="preserve">Подкрепя </w:t>
      </w:r>
      <w:r w:rsidRPr="006521AB">
        <w:rPr>
          <w:rFonts w:ascii="Times New Roman" w:hAnsi="Times New Roman" w:cs="Times New Roman"/>
          <w:sz w:val="24"/>
          <w:szCs w:val="24"/>
        </w:rPr>
        <w:t>доклада и проекта за решение.</w:t>
      </w:r>
    </w:p>
    <w:p w:rsidR="00FF7802" w:rsidRDefault="00FF7802" w:rsidP="006521AB">
      <w:pPr>
        <w:pStyle w:val="ListParagraph"/>
        <w:spacing w:line="240" w:lineRule="auto"/>
        <w:ind w:left="0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FF7802" w:rsidRPr="006E746F" w:rsidRDefault="00FF7802" w:rsidP="00FF7802">
      <w:pPr>
        <w:spacing w:line="240" w:lineRule="auto"/>
        <w:contextualSpacing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6E746F">
        <w:rPr>
          <w:rFonts w:ascii="Times New Roman" w:eastAsia="Calibri" w:hAnsi="Times New Roman" w:cs="Times New Roman"/>
          <w:b/>
          <w:sz w:val="24"/>
          <w:szCs w:val="24"/>
        </w:rPr>
        <w:t>---------------------------------------------------------------------------------------</w:t>
      </w:r>
    </w:p>
    <w:p w:rsidR="006521AB" w:rsidRDefault="006521AB" w:rsidP="004C3DAB">
      <w:pPr>
        <w:suppressAutoHyphens/>
        <w:autoSpaceDN w:val="0"/>
        <w:spacing w:after="0" w:line="240" w:lineRule="auto"/>
        <w:contextualSpacing/>
        <w:textAlignment w:val="baseline"/>
        <w:rPr>
          <w:rFonts w:ascii="Times New Roman" w:eastAsia="Calibri" w:hAnsi="Times New Roman" w:cs="Times New Roman"/>
          <w:b/>
          <w:sz w:val="24"/>
          <w:szCs w:val="24"/>
        </w:rPr>
      </w:pPr>
    </w:p>
    <w:p w:rsidR="00FF7802" w:rsidRDefault="00FF7802" w:rsidP="00FF7802">
      <w:pPr>
        <w:suppressAutoHyphens/>
        <w:autoSpaceDN w:val="0"/>
        <w:spacing w:after="0" w:line="240" w:lineRule="auto"/>
        <w:contextualSpacing/>
        <w:jc w:val="center"/>
        <w:textAlignment w:val="baseline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>По точка 9</w:t>
      </w:r>
    </w:p>
    <w:p w:rsidR="00FF7802" w:rsidRPr="00FF7802" w:rsidRDefault="00FF7802" w:rsidP="00FF7802">
      <w:pPr>
        <w:suppressAutoHyphens/>
        <w:autoSpaceDN w:val="0"/>
        <w:spacing w:after="0" w:line="240" w:lineRule="auto"/>
        <w:contextualSpacing/>
        <w:jc w:val="center"/>
        <w:textAlignment w:val="baseline"/>
        <w:rPr>
          <w:rFonts w:ascii="Times New Roman" w:eastAsia="Calibri" w:hAnsi="Times New Roman" w:cs="Times New Roman"/>
          <w:b/>
          <w:sz w:val="24"/>
          <w:szCs w:val="24"/>
        </w:rPr>
      </w:pPr>
    </w:p>
    <w:p w:rsidR="00620CF8" w:rsidRDefault="00620CF8" w:rsidP="00FF7802">
      <w:pPr>
        <w:spacing w:line="240" w:lineRule="auto"/>
        <w:contextualSpacing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20CF8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ОбС 08-00-10567</w:t>
      </w:r>
      <w:r w:rsidRPr="00620CF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</w:p>
    <w:p w:rsidR="00620CF8" w:rsidRDefault="00620CF8" w:rsidP="00FF7802">
      <w:pPr>
        <w:spacing w:line="240" w:lineRule="auto"/>
        <w:contextualSpacing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20CF8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Доклад от Димитър Николов – кмет на Община Бургас, </w:t>
      </w:r>
      <w:r w:rsidRPr="00620CF8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>относно:</w:t>
      </w:r>
      <w:r w:rsidRPr="00620CF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Информация за изпълнение на бюджета и сметките за средства от Европейския съюз на община Бургас към 30.06.2020 г.</w:t>
      </w:r>
    </w:p>
    <w:p w:rsidR="006521AB" w:rsidRPr="00620CF8" w:rsidRDefault="006521AB" w:rsidP="00FF7802">
      <w:pPr>
        <w:spacing w:line="240" w:lineRule="auto"/>
        <w:contextualSpacing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6521AB" w:rsidRPr="006521AB" w:rsidRDefault="006521AB" w:rsidP="006521AB">
      <w:pPr>
        <w:spacing w:before="100" w:beforeAutospacing="1" w:after="100" w:afterAutospacing="1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6521AB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След като се запознаха с доклада и в резултат на явно гласуване, </w:t>
      </w:r>
      <w:r w:rsidRPr="006521AB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bg-BG"/>
        </w:rPr>
        <w:t xml:space="preserve">със 7 гл. "за", 0 гл. "против" и 0 гл. "въздържали се", </w:t>
      </w:r>
      <w:r w:rsidRPr="006521AB">
        <w:rPr>
          <w:rFonts w:ascii="Times New Roman" w:eastAsia="Times New Roman" w:hAnsi="Times New Roman" w:cs="Times New Roman"/>
          <w:sz w:val="24"/>
          <w:szCs w:val="24"/>
          <w:lang w:eastAsia="bg-BG"/>
        </w:rPr>
        <w:t>членовете на Постоянната комисия по спорт, деца и младежки дейности произнесоха следното</w:t>
      </w:r>
    </w:p>
    <w:p w:rsidR="006521AB" w:rsidRDefault="006521AB" w:rsidP="006521AB">
      <w:p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</w:p>
    <w:p w:rsidR="006521AB" w:rsidRPr="006521AB" w:rsidRDefault="006521AB" w:rsidP="006521AB">
      <w:pPr>
        <w:spacing w:before="100" w:beforeAutospacing="1" w:after="100" w:afterAutospacing="1" w:line="240" w:lineRule="auto"/>
        <w:contextualSpacing/>
        <w:jc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6521AB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РЕШЕНИЕ:</w:t>
      </w:r>
    </w:p>
    <w:p w:rsidR="00FF7802" w:rsidRDefault="006521AB" w:rsidP="006521AB">
      <w:pPr>
        <w:pStyle w:val="ListParagraph"/>
        <w:spacing w:line="240" w:lineRule="auto"/>
        <w:ind w:left="0" w:firstLine="708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521AB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Подкрепя </w:t>
      </w:r>
      <w:r w:rsidRPr="006521AB">
        <w:rPr>
          <w:rFonts w:ascii="Times New Roman" w:eastAsia="Times New Roman" w:hAnsi="Times New Roman" w:cs="Times New Roman"/>
          <w:sz w:val="24"/>
          <w:szCs w:val="24"/>
          <w:lang w:eastAsia="bg-BG"/>
        </w:rPr>
        <w:t>доклада и проекта за решение.</w:t>
      </w:r>
    </w:p>
    <w:p w:rsidR="006521AB" w:rsidRDefault="006521AB" w:rsidP="006521AB">
      <w:pPr>
        <w:pStyle w:val="ListParagraph"/>
        <w:spacing w:line="240" w:lineRule="auto"/>
        <w:ind w:left="0" w:firstLine="708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FF7802" w:rsidRPr="006E746F" w:rsidRDefault="00FF7802" w:rsidP="00FF7802">
      <w:pPr>
        <w:spacing w:line="240" w:lineRule="auto"/>
        <w:contextualSpacing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6E746F">
        <w:rPr>
          <w:rFonts w:ascii="Times New Roman" w:eastAsia="Calibri" w:hAnsi="Times New Roman" w:cs="Times New Roman"/>
          <w:b/>
          <w:sz w:val="24"/>
          <w:szCs w:val="24"/>
        </w:rPr>
        <w:t>---------------------------------------------------------------------------------------</w:t>
      </w:r>
    </w:p>
    <w:p w:rsidR="00FF7802" w:rsidRPr="006E746F" w:rsidRDefault="00FF7802" w:rsidP="00FF7802">
      <w:pPr>
        <w:suppressAutoHyphens/>
        <w:autoSpaceDN w:val="0"/>
        <w:spacing w:after="0" w:line="240" w:lineRule="auto"/>
        <w:contextualSpacing/>
        <w:textAlignment w:val="baseline"/>
        <w:rPr>
          <w:rFonts w:ascii="Times New Roman" w:eastAsia="Calibri" w:hAnsi="Times New Roman" w:cs="Times New Roman"/>
          <w:b/>
          <w:sz w:val="24"/>
          <w:szCs w:val="24"/>
        </w:rPr>
      </w:pPr>
    </w:p>
    <w:p w:rsidR="00FF7802" w:rsidRDefault="00FF7802" w:rsidP="00FF7802">
      <w:pPr>
        <w:suppressAutoHyphens/>
        <w:autoSpaceDN w:val="0"/>
        <w:spacing w:after="0" w:line="240" w:lineRule="auto"/>
        <w:contextualSpacing/>
        <w:jc w:val="center"/>
        <w:textAlignment w:val="baseline"/>
        <w:rPr>
          <w:rFonts w:ascii="Times New Roman" w:eastAsia="Calibri" w:hAnsi="Times New Roman" w:cs="Times New Roman"/>
          <w:b/>
          <w:sz w:val="24"/>
          <w:szCs w:val="24"/>
        </w:rPr>
      </w:pPr>
      <w:r w:rsidRPr="006E746F">
        <w:rPr>
          <w:rFonts w:ascii="Times New Roman" w:eastAsia="Calibri" w:hAnsi="Times New Roman" w:cs="Times New Roman"/>
          <w:b/>
          <w:sz w:val="24"/>
          <w:szCs w:val="24"/>
        </w:rPr>
        <w:lastRenderedPageBreak/>
        <w:t>По точка 1</w:t>
      </w:r>
      <w:r>
        <w:rPr>
          <w:rFonts w:ascii="Times New Roman" w:eastAsia="Calibri" w:hAnsi="Times New Roman" w:cs="Times New Roman"/>
          <w:b/>
          <w:sz w:val="24"/>
          <w:szCs w:val="24"/>
        </w:rPr>
        <w:t>0</w:t>
      </w:r>
    </w:p>
    <w:p w:rsidR="00FF7802" w:rsidRPr="00FF7802" w:rsidRDefault="00FF7802" w:rsidP="00FF7802">
      <w:pPr>
        <w:suppressAutoHyphens/>
        <w:autoSpaceDN w:val="0"/>
        <w:spacing w:after="0" w:line="240" w:lineRule="auto"/>
        <w:contextualSpacing/>
        <w:jc w:val="center"/>
        <w:textAlignment w:val="baseline"/>
        <w:rPr>
          <w:rFonts w:ascii="Times New Roman" w:eastAsia="Calibri" w:hAnsi="Times New Roman" w:cs="Times New Roman"/>
          <w:b/>
          <w:sz w:val="24"/>
          <w:szCs w:val="24"/>
        </w:rPr>
      </w:pPr>
    </w:p>
    <w:p w:rsidR="00620CF8" w:rsidRDefault="00620CF8" w:rsidP="00FF7802">
      <w:pPr>
        <w:spacing w:line="240" w:lineRule="auto"/>
        <w:contextualSpacing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20CF8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ОбС 08-00-10524</w:t>
      </w:r>
      <w:r w:rsidRPr="00620CF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</w:p>
    <w:p w:rsidR="00620CF8" w:rsidRDefault="00620CF8" w:rsidP="00FF7802">
      <w:pPr>
        <w:spacing w:line="240" w:lineRule="auto"/>
        <w:contextualSpacing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20CF8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Отчет от Димитър Николов – кмет на Община Бургас, </w:t>
      </w:r>
      <w:r w:rsidRPr="00620CF8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 xml:space="preserve">относно: </w:t>
      </w:r>
      <w:r w:rsidRPr="00620CF8">
        <w:rPr>
          <w:rFonts w:ascii="Times New Roman" w:hAnsi="Times New Roman" w:cs="Times New Roman"/>
          <w:color w:val="000000" w:themeColor="text1"/>
          <w:sz w:val="24"/>
          <w:szCs w:val="24"/>
        </w:rPr>
        <w:t>Изпълнение на решенията на Общинския съвет, взети на сесиите, проведени в периода м. януари 2020 – м. юни 2020 г.</w:t>
      </w:r>
    </w:p>
    <w:p w:rsidR="002D4A40" w:rsidRPr="00620CF8" w:rsidRDefault="002D4A40" w:rsidP="00FF7802">
      <w:pPr>
        <w:spacing w:line="240" w:lineRule="auto"/>
        <w:contextualSpacing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2D4A40" w:rsidRPr="002D4A40" w:rsidRDefault="002D4A40" w:rsidP="002D4A40">
      <w:pPr>
        <w:spacing w:before="100" w:beforeAutospacing="1" w:after="100" w:afterAutospacing="1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2D4A4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След като се запознаха с отчета и в резултат на явно гласуване, </w:t>
      </w:r>
      <w:r w:rsidRPr="002D4A40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bg-BG"/>
        </w:rPr>
        <w:t xml:space="preserve">със 7 гл. "за", 0 гл. "против" и 0 гл. "въздържали се", </w:t>
      </w:r>
      <w:r w:rsidRPr="002D4A40">
        <w:rPr>
          <w:rFonts w:ascii="Times New Roman" w:eastAsia="Times New Roman" w:hAnsi="Times New Roman" w:cs="Times New Roman"/>
          <w:sz w:val="24"/>
          <w:szCs w:val="24"/>
          <w:lang w:eastAsia="bg-BG"/>
        </w:rPr>
        <w:t>членовете на Постоянната комисия по спорт, деца и младежки дейности произнесоха следното</w:t>
      </w:r>
    </w:p>
    <w:p w:rsidR="002D4A40" w:rsidRDefault="002D4A40" w:rsidP="002D4A40">
      <w:p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</w:p>
    <w:p w:rsidR="002D4A40" w:rsidRPr="002D4A40" w:rsidRDefault="002D4A40" w:rsidP="002D4A40">
      <w:pPr>
        <w:spacing w:before="100" w:beforeAutospacing="1" w:after="100" w:afterAutospacing="1" w:line="240" w:lineRule="auto"/>
        <w:contextualSpacing/>
        <w:jc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2D4A40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РЕШЕНИЕ:</w:t>
      </w:r>
    </w:p>
    <w:p w:rsidR="00FF7802" w:rsidRDefault="002D4A40" w:rsidP="002D4A40">
      <w:pPr>
        <w:pStyle w:val="ListParagraph"/>
        <w:ind w:left="0" w:firstLine="708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D4A40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Подкрепя </w:t>
      </w:r>
      <w:r w:rsidRPr="002D4A40">
        <w:rPr>
          <w:rFonts w:ascii="Times New Roman" w:eastAsia="Times New Roman" w:hAnsi="Times New Roman" w:cs="Times New Roman"/>
          <w:sz w:val="24"/>
          <w:szCs w:val="24"/>
          <w:lang w:eastAsia="bg-BG"/>
        </w:rPr>
        <w:t>отчета за изпълнение на решенията на Общинския съвет, взети на сесиите, проведени в периода м. януари 2020 - м. юни 2020 г. </w:t>
      </w:r>
    </w:p>
    <w:p w:rsidR="002D4A40" w:rsidRDefault="002D4A40" w:rsidP="002D4A40">
      <w:pPr>
        <w:pStyle w:val="ListParagraph"/>
        <w:ind w:left="0" w:firstLine="708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FF7802" w:rsidRPr="006E746F" w:rsidRDefault="00FF7802" w:rsidP="00FF7802">
      <w:pPr>
        <w:spacing w:line="240" w:lineRule="auto"/>
        <w:contextualSpacing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6E746F">
        <w:rPr>
          <w:rFonts w:ascii="Times New Roman" w:eastAsia="Calibri" w:hAnsi="Times New Roman" w:cs="Times New Roman"/>
          <w:b/>
          <w:sz w:val="24"/>
          <w:szCs w:val="24"/>
        </w:rPr>
        <w:t>---------------------------------------------------------------------------------------</w:t>
      </w:r>
    </w:p>
    <w:p w:rsidR="00FF7802" w:rsidRPr="006E746F" w:rsidRDefault="00FF7802" w:rsidP="00FF7802">
      <w:pPr>
        <w:suppressAutoHyphens/>
        <w:autoSpaceDN w:val="0"/>
        <w:spacing w:after="0" w:line="240" w:lineRule="auto"/>
        <w:contextualSpacing/>
        <w:textAlignment w:val="baseline"/>
        <w:rPr>
          <w:rFonts w:ascii="Times New Roman" w:eastAsia="Calibri" w:hAnsi="Times New Roman" w:cs="Times New Roman"/>
          <w:b/>
          <w:sz w:val="24"/>
          <w:szCs w:val="24"/>
        </w:rPr>
      </w:pPr>
    </w:p>
    <w:p w:rsidR="00FF7802" w:rsidRDefault="00FF7802" w:rsidP="00FF7802">
      <w:pPr>
        <w:suppressAutoHyphens/>
        <w:autoSpaceDN w:val="0"/>
        <w:spacing w:after="0" w:line="240" w:lineRule="auto"/>
        <w:contextualSpacing/>
        <w:jc w:val="center"/>
        <w:textAlignment w:val="baseline"/>
        <w:rPr>
          <w:rFonts w:ascii="Times New Roman" w:eastAsia="Calibri" w:hAnsi="Times New Roman" w:cs="Times New Roman"/>
          <w:b/>
          <w:sz w:val="24"/>
          <w:szCs w:val="24"/>
        </w:rPr>
      </w:pPr>
      <w:r w:rsidRPr="006E746F">
        <w:rPr>
          <w:rFonts w:ascii="Times New Roman" w:eastAsia="Calibri" w:hAnsi="Times New Roman" w:cs="Times New Roman"/>
          <w:b/>
          <w:sz w:val="24"/>
          <w:szCs w:val="24"/>
        </w:rPr>
        <w:t>По точка 1</w:t>
      </w:r>
      <w:r>
        <w:rPr>
          <w:rFonts w:ascii="Times New Roman" w:eastAsia="Calibri" w:hAnsi="Times New Roman" w:cs="Times New Roman"/>
          <w:b/>
          <w:sz w:val="24"/>
          <w:szCs w:val="24"/>
        </w:rPr>
        <w:t>1</w:t>
      </w:r>
    </w:p>
    <w:p w:rsidR="00FF7802" w:rsidRPr="00FF7802" w:rsidRDefault="00FF7802" w:rsidP="00FF7802">
      <w:pPr>
        <w:suppressAutoHyphens/>
        <w:autoSpaceDN w:val="0"/>
        <w:spacing w:after="0" w:line="240" w:lineRule="auto"/>
        <w:contextualSpacing/>
        <w:jc w:val="center"/>
        <w:textAlignment w:val="baseline"/>
        <w:rPr>
          <w:rFonts w:ascii="Times New Roman" w:eastAsia="Calibri" w:hAnsi="Times New Roman" w:cs="Times New Roman"/>
          <w:b/>
          <w:sz w:val="24"/>
          <w:szCs w:val="24"/>
        </w:rPr>
      </w:pPr>
    </w:p>
    <w:p w:rsidR="00620CF8" w:rsidRDefault="00620CF8" w:rsidP="00FF7802">
      <w:pPr>
        <w:spacing w:line="240" w:lineRule="auto"/>
        <w:contextualSpacing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20CF8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ОбС 08-00-10507</w:t>
      </w:r>
      <w:r w:rsidRPr="00620CF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</w:p>
    <w:p w:rsidR="00620CF8" w:rsidRDefault="00620CF8" w:rsidP="002D4A40">
      <w:pPr>
        <w:spacing w:line="240" w:lineRule="auto"/>
        <w:contextualSpacing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20CF8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Докладна записка от общински съветници от ПП ГЕРБ,</w:t>
      </w:r>
      <w:r w:rsidRPr="00620CF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620CF8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>относно:</w:t>
      </w:r>
      <w:r w:rsidRPr="00620CF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Приемане на мерки за защита на гражданите и бизнеса с цел преодоляване на последиците, вследствие обявената извънредна епидемична обстановка</w:t>
      </w:r>
    </w:p>
    <w:p w:rsidR="002D4A40" w:rsidRPr="002D4A40" w:rsidRDefault="002D4A40" w:rsidP="002D4A40">
      <w:pPr>
        <w:pStyle w:val="NormalWeb"/>
        <w:ind w:firstLine="708"/>
        <w:jc w:val="both"/>
      </w:pPr>
      <w:r w:rsidRPr="002D4A40">
        <w:t xml:space="preserve">В резултат на явно гласуване по докладната записка, </w:t>
      </w:r>
      <w:r w:rsidRPr="002D4A40">
        <w:rPr>
          <w:rStyle w:val="Strong"/>
          <w:i/>
          <w:iCs/>
        </w:rPr>
        <w:t xml:space="preserve">със 7 гл. "за", 0 гл. "против" и 0 гл. "въздържали се", </w:t>
      </w:r>
      <w:r w:rsidRPr="002D4A40">
        <w:t>членовете на Постоянната комисия по спорт, деца и младежки дейности произнесоха следното</w:t>
      </w:r>
    </w:p>
    <w:p w:rsidR="002D4A40" w:rsidRPr="002D4A40" w:rsidRDefault="002D4A40" w:rsidP="002D4A40">
      <w:pPr>
        <w:pStyle w:val="NormalWeb"/>
        <w:jc w:val="center"/>
      </w:pPr>
      <w:r w:rsidRPr="002D4A40">
        <w:rPr>
          <w:rStyle w:val="Strong"/>
        </w:rPr>
        <w:t>РЕШЕНИЕ:</w:t>
      </w:r>
    </w:p>
    <w:p w:rsidR="00FF7802" w:rsidRDefault="002D4A40" w:rsidP="002D4A40">
      <w:pPr>
        <w:pStyle w:val="ListParagraph"/>
        <w:ind w:left="0" w:firstLine="708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D4A40">
        <w:rPr>
          <w:rStyle w:val="Strong"/>
          <w:rFonts w:ascii="Times New Roman" w:hAnsi="Times New Roman" w:cs="Times New Roman"/>
          <w:sz w:val="24"/>
          <w:szCs w:val="24"/>
        </w:rPr>
        <w:t xml:space="preserve">Подкрепя </w:t>
      </w:r>
      <w:r w:rsidRPr="002D4A40">
        <w:rPr>
          <w:rFonts w:ascii="Times New Roman" w:hAnsi="Times New Roman" w:cs="Times New Roman"/>
          <w:sz w:val="24"/>
          <w:szCs w:val="24"/>
        </w:rPr>
        <w:t>докладната записка и проекта за решение.</w:t>
      </w:r>
    </w:p>
    <w:p w:rsidR="00FF7802" w:rsidRPr="006E746F" w:rsidRDefault="00FF7802" w:rsidP="00FF7802">
      <w:pPr>
        <w:spacing w:line="240" w:lineRule="auto"/>
        <w:contextualSpacing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6E746F">
        <w:rPr>
          <w:rFonts w:ascii="Times New Roman" w:eastAsia="Calibri" w:hAnsi="Times New Roman" w:cs="Times New Roman"/>
          <w:b/>
          <w:sz w:val="24"/>
          <w:szCs w:val="24"/>
        </w:rPr>
        <w:t>---------------------------------------------------------------------------------------</w:t>
      </w:r>
    </w:p>
    <w:p w:rsidR="00FF7802" w:rsidRPr="006E746F" w:rsidRDefault="00FF7802" w:rsidP="00FF7802">
      <w:pPr>
        <w:suppressAutoHyphens/>
        <w:autoSpaceDN w:val="0"/>
        <w:spacing w:after="0" w:line="240" w:lineRule="auto"/>
        <w:contextualSpacing/>
        <w:textAlignment w:val="baseline"/>
        <w:rPr>
          <w:rFonts w:ascii="Times New Roman" w:eastAsia="Calibri" w:hAnsi="Times New Roman" w:cs="Times New Roman"/>
          <w:b/>
          <w:sz w:val="24"/>
          <w:szCs w:val="24"/>
        </w:rPr>
      </w:pPr>
    </w:p>
    <w:p w:rsidR="00FF7802" w:rsidRDefault="00FF7802" w:rsidP="00FF7802">
      <w:pPr>
        <w:suppressAutoHyphens/>
        <w:autoSpaceDN w:val="0"/>
        <w:spacing w:after="0" w:line="240" w:lineRule="auto"/>
        <w:contextualSpacing/>
        <w:jc w:val="center"/>
        <w:textAlignment w:val="baseline"/>
        <w:rPr>
          <w:rFonts w:ascii="Times New Roman" w:eastAsia="Calibri" w:hAnsi="Times New Roman" w:cs="Times New Roman"/>
          <w:b/>
          <w:sz w:val="24"/>
          <w:szCs w:val="24"/>
        </w:rPr>
      </w:pPr>
      <w:r w:rsidRPr="006E746F">
        <w:rPr>
          <w:rFonts w:ascii="Times New Roman" w:eastAsia="Calibri" w:hAnsi="Times New Roman" w:cs="Times New Roman"/>
          <w:b/>
          <w:sz w:val="24"/>
          <w:szCs w:val="24"/>
        </w:rPr>
        <w:t>По точка 1</w:t>
      </w:r>
      <w:r>
        <w:rPr>
          <w:rFonts w:ascii="Times New Roman" w:eastAsia="Calibri" w:hAnsi="Times New Roman" w:cs="Times New Roman"/>
          <w:b/>
          <w:sz w:val="24"/>
          <w:szCs w:val="24"/>
        </w:rPr>
        <w:t>2</w:t>
      </w:r>
    </w:p>
    <w:p w:rsidR="00FF7802" w:rsidRPr="00FF7802" w:rsidRDefault="00FF7802" w:rsidP="00FF7802">
      <w:pPr>
        <w:suppressAutoHyphens/>
        <w:autoSpaceDN w:val="0"/>
        <w:spacing w:after="0" w:line="240" w:lineRule="auto"/>
        <w:contextualSpacing/>
        <w:jc w:val="center"/>
        <w:textAlignment w:val="baseline"/>
        <w:rPr>
          <w:rFonts w:ascii="Times New Roman" w:eastAsia="Calibri" w:hAnsi="Times New Roman" w:cs="Times New Roman"/>
          <w:b/>
          <w:sz w:val="24"/>
          <w:szCs w:val="24"/>
        </w:rPr>
      </w:pPr>
    </w:p>
    <w:p w:rsidR="00620CF8" w:rsidRDefault="00620CF8" w:rsidP="00FF7802">
      <w:pPr>
        <w:spacing w:line="240" w:lineRule="auto"/>
        <w:contextualSpacing/>
        <w:jc w:val="center"/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</w:pPr>
      <w:r w:rsidRPr="00620CF8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ОбС 08-00-10465</w:t>
      </w:r>
      <w:r w:rsidRPr="00620CF8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 </w:t>
      </w:r>
    </w:p>
    <w:p w:rsidR="00620CF8" w:rsidRDefault="00620CF8" w:rsidP="00FF7802">
      <w:pPr>
        <w:spacing w:line="240" w:lineRule="auto"/>
        <w:contextualSpacing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20CF8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Докладна записка от проф. д-р Севдалина Турманова – председател на Общински съвет – Бургас, </w:t>
      </w:r>
      <w:r w:rsidRPr="00620CF8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 xml:space="preserve">относно: </w:t>
      </w:r>
      <w:r w:rsidRPr="00620CF8">
        <w:rPr>
          <w:rFonts w:ascii="Times New Roman" w:hAnsi="Times New Roman" w:cs="Times New Roman"/>
          <w:color w:val="000000" w:themeColor="text1"/>
          <w:sz w:val="24"/>
          <w:szCs w:val="24"/>
        </w:rPr>
        <w:t>Избор на членове на Комисия по чл. 10, ал. 2 от Правилата за насърчаване и подкрепа на ученици и студенти с изявени постижения в областта на науката, изкуството или спорта по Общинска програма „Бургаски деца“ и Общинска програма „Успешни студенти“</w:t>
      </w:r>
    </w:p>
    <w:p w:rsidR="002D4A40" w:rsidRPr="00620CF8" w:rsidRDefault="002D4A40" w:rsidP="00FF7802">
      <w:pPr>
        <w:spacing w:line="240" w:lineRule="auto"/>
        <w:contextualSpacing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2D4A40" w:rsidRPr="002D4A40" w:rsidRDefault="002D4A40" w:rsidP="002D4A40">
      <w:pPr>
        <w:spacing w:before="100" w:beforeAutospacing="1" w:after="100" w:afterAutospacing="1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2D4A4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Йордан Георгиев направи предложение представителите от Постоянната комисия по спорт, деца и младежки дейности да бъдат </w:t>
      </w:r>
      <w:r w:rsidRPr="002D4A40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bg-BG"/>
        </w:rPr>
        <w:t>Тодор Йосифов и Георги Маринчев.</w:t>
      </w:r>
      <w:r w:rsidRPr="002D4A4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Предложението беше единодушно подкрепено, със 7 гл. "за".</w:t>
      </w:r>
    </w:p>
    <w:p w:rsidR="002D4A40" w:rsidRPr="002D4A40" w:rsidRDefault="002D4A40" w:rsidP="002D4A40">
      <w:pPr>
        <w:spacing w:before="100" w:beforeAutospacing="1" w:after="100" w:afterAutospacing="1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2D4A4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В резултат на явно гласуване по докладната записка, </w:t>
      </w:r>
      <w:r w:rsidRPr="002D4A40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bg-BG"/>
        </w:rPr>
        <w:t xml:space="preserve">със 7 гл. "за", 0 гл. "против" и 0 гл. "въздържали се", </w:t>
      </w:r>
      <w:r w:rsidRPr="002D4A40">
        <w:rPr>
          <w:rFonts w:ascii="Times New Roman" w:eastAsia="Times New Roman" w:hAnsi="Times New Roman" w:cs="Times New Roman"/>
          <w:sz w:val="24"/>
          <w:szCs w:val="24"/>
          <w:lang w:eastAsia="bg-BG"/>
        </w:rPr>
        <w:t>членовете на Постоянната комисия по спорт, деца и младежки дейности произнесоха следното</w:t>
      </w:r>
    </w:p>
    <w:p w:rsidR="002D4A40" w:rsidRDefault="002D4A40" w:rsidP="002D4A40">
      <w:p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</w:p>
    <w:p w:rsidR="007C4857" w:rsidRDefault="007C4857" w:rsidP="002D4A40">
      <w:pPr>
        <w:spacing w:before="100" w:beforeAutospacing="1" w:after="100" w:afterAutospacing="1"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</w:p>
    <w:p w:rsidR="002D4A40" w:rsidRPr="002D4A40" w:rsidRDefault="002D4A40" w:rsidP="002D4A40">
      <w:pPr>
        <w:spacing w:before="100" w:beforeAutospacing="1" w:after="100" w:afterAutospacing="1" w:line="240" w:lineRule="auto"/>
        <w:contextualSpacing/>
        <w:jc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2D4A40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lastRenderedPageBreak/>
        <w:t>РЕШЕНИЕ:</w:t>
      </w:r>
    </w:p>
    <w:p w:rsidR="002D4A40" w:rsidRDefault="002D4A40" w:rsidP="002D4A40">
      <w:pPr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</w:p>
    <w:p w:rsidR="002D4A40" w:rsidRPr="002D4A40" w:rsidRDefault="002D4A40" w:rsidP="002D4A40">
      <w:pPr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2D4A40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1. Подкрепя </w:t>
      </w:r>
      <w:r w:rsidRPr="002D4A40">
        <w:rPr>
          <w:rFonts w:ascii="Times New Roman" w:eastAsia="Times New Roman" w:hAnsi="Times New Roman" w:cs="Times New Roman"/>
          <w:sz w:val="24"/>
          <w:szCs w:val="24"/>
          <w:lang w:eastAsia="bg-BG"/>
        </w:rPr>
        <w:t>докладната записка и проекта за решение</w:t>
      </w:r>
      <w:r w:rsidRPr="002D4A40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;</w:t>
      </w:r>
    </w:p>
    <w:p w:rsidR="002D4A40" w:rsidRPr="002D4A40" w:rsidRDefault="002D4A40" w:rsidP="002D4A40">
      <w:pPr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2D4A40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2. Предлага Тодор Йосифов и Георги Маринчев</w:t>
      </w:r>
      <w:r w:rsidRPr="002D4A40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bg-BG"/>
        </w:rPr>
        <w:t xml:space="preserve"> </w:t>
      </w:r>
      <w:r w:rsidRPr="002D4A4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за членове на Комисията по чл. 10, ал. 2 от Правилата за насърчаване и подкрепа на ученици и студенти с изявени постижения в областта на науката, изкуството или спорта по Общинска програма 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„</w:t>
      </w:r>
      <w:r w:rsidRPr="002D4A40">
        <w:rPr>
          <w:rFonts w:ascii="Times New Roman" w:eastAsia="Times New Roman" w:hAnsi="Times New Roman" w:cs="Times New Roman"/>
          <w:sz w:val="24"/>
          <w:szCs w:val="24"/>
          <w:lang w:eastAsia="bg-BG"/>
        </w:rPr>
        <w:t>Бургаски деца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“</w:t>
      </w:r>
      <w:r w:rsidRPr="002D4A4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и Общинска програма 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„</w:t>
      </w:r>
      <w:r w:rsidRPr="002D4A40">
        <w:rPr>
          <w:rFonts w:ascii="Times New Roman" w:eastAsia="Times New Roman" w:hAnsi="Times New Roman" w:cs="Times New Roman"/>
          <w:sz w:val="24"/>
          <w:szCs w:val="24"/>
          <w:lang w:eastAsia="bg-BG"/>
        </w:rPr>
        <w:t>Успешни студенти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“</w:t>
      </w:r>
      <w:r w:rsidRPr="002D4A40">
        <w:rPr>
          <w:rFonts w:ascii="Times New Roman" w:eastAsia="Times New Roman" w:hAnsi="Times New Roman" w:cs="Times New Roman"/>
          <w:sz w:val="24"/>
          <w:szCs w:val="24"/>
          <w:lang w:eastAsia="bg-BG"/>
        </w:rPr>
        <w:t>.</w:t>
      </w:r>
    </w:p>
    <w:p w:rsidR="00FF7802" w:rsidRDefault="00FF7802" w:rsidP="002D4A40">
      <w:pPr>
        <w:pStyle w:val="ListParagraph"/>
        <w:spacing w:line="240" w:lineRule="auto"/>
        <w:ind w:left="0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FF7802" w:rsidRPr="006E746F" w:rsidRDefault="00FF7802" w:rsidP="00FF7802">
      <w:pPr>
        <w:spacing w:line="240" w:lineRule="auto"/>
        <w:contextualSpacing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6E746F">
        <w:rPr>
          <w:rFonts w:ascii="Times New Roman" w:eastAsia="Calibri" w:hAnsi="Times New Roman" w:cs="Times New Roman"/>
          <w:b/>
          <w:sz w:val="24"/>
          <w:szCs w:val="24"/>
        </w:rPr>
        <w:t>---------------------------------------------------------------------------------------</w:t>
      </w:r>
    </w:p>
    <w:p w:rsidR="00FF7802" w:rsidRPr="006E746F" w:rsidRDefault="00FF7802" w:rsidP="00FF7802">
      <w:pPr>
        <w:suppressAutoHyphens/>
        <w:autoSpaceDN w:val="0"/>
        <w:spacing w:after="0" w:line="240" w:lineRule="auto"/>
        <w:contextualSpacing/>
        <w:textAlignment w:val="baseline"/>
        <w:rPr>
          <w:rFonts w:ascii="Times New Roman" w:eastAsia="Calibri" w:hAnsi="Times New Roman" w:cs="Times New Roman"/>
          <w:b/>
          <w:sz w:val="24"/>
          <w:szCs w:val="24"/>
        </w:rPr>
      </w:pPr>
    </w:p>
    <w:p w:rsidR="00FF7802" w:rsidRDefault="00FF7802" w:rsidP="00FF7802">
      <w:pPr>
        <w:suppressAutoHyphens/>
        <w:autoSpaceDN w:val="0"/>
        <w:spacing w:after="0" w:line="240" w:lineRule="auto"/>
        <w:contextualSpacing/>
        <w:jc w:val="center"/>
        <w:textAlignment w:val="baseline"/>
        <w:rPr>
          <w:rFonts w:ascii="Times New Roman" w:eastAsia="Calibri" w:hAnsi="Times New Roman" w:cs="Times New Roman"/>
          <w:b/>
          <w:sz w:val="24"/>
          <w:szCs w:val="24"/>
        </w:rPr>
      </w:pPr>
      <w:r w:rsidRPr="006E746F">
        <w:rPr>
          <w:rFonts w:ascii="Times New Roman" w:eastAsia="Calibri" w:hAnsi="Times New Roman" w:cs="Times New Roman"/>
          <w:b/>
          <w:sz w:val="24"/>
          <w:szCs w:val="24"/>
        </w:rPr>
        <w:t>По точка 1</w:t>
      </w:r>
      <w:r>
        <w:rPr>
          <w:rFonts w:ascii="Times New Roman" w:eastAsia="Calibri" w:hAnsi="Times New Roman" w:cs="Times New Roman"/>
          <w:b/>
          <w:sz w:val="24"/>
          <w:szCs w:val="24"/>
        </w:rPr>
        <w:t>3</w:t>
      </w:r>
    </w:p>
    <w:p w:rsidR="00FF7802" w:rsidRPr="00FF7802" w:rsidRDefault="00FF7802" w:rsidP="00FF7802">
      <w:pPr>
        <w:suppressAutoHyphens/>
        <w:autoSpaceDN w:val="0"/>
        <w:spacing w:after="0" w:line="240" w:lineRule="auto"/>
        <w:contextualSpacing/>
        <w:jc w:val="center"/>
        <w:textAlignment w:val="baseline"/>
        <w:rPr>
          <w:rFonts w:ascii="Times New Roman" w:eastAsia="Calibri" w:hAnsi="Times New Roman" w:cs="Times New Roman"/>
          <w:b/>
          <w:sz w:val="24"/>
          <w:szCs w:val="24"/>
        </w:rPr>
      </w:pPr>
    </w:p>
    <w:p w:rsidR="00620CF8" w:rsidRDefault="00620CF8" w:rsidP="00FF7802">
      <w:pPr>
        <w:spacing w:line="240" w:lineRule="auto"/>
        <w:contextualSpacing/>
        <w:jc w:val="center"/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</w:pPr>
      <w:r w:rsidRPr="00620CF8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ОбС 08-00-10517</w:t>
      </w:r>
      <w:r w:rsidRPr="00620CF8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 </w:t>
      </w:r>
    </w:p>
    <w:p w:rsidR="00620CF8" w:rsidRDefault="00620CF8" w:rsidP="002D4A40">
      <w:pPr>
        <w:spacing w:line="240" w:lineRule="auto"/>
        <w:contextualSpacing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20CF8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Докладна записка от Димитър Николов – кмет на Община Бургас,</w:t>
      </w:r>
      <w:r w:rsidRPr="00620CF8">
        <w:rPr>
          <w:rFonts w:ascii="Times New Roman" w:hAnsi="Times New Roman" w:cs="Times New Roman"/>
          <w:b/>
          <w:bCs/>
          <w:i/>
          <w:iCs/>
          <w:color w:val="000000" w:themeColor="text1"/>
          <w:sz w:val="24"/>
          <w:szCs w:val="24"/>
        </w:rPr>
        <w:t xml:space="preserve"> </w:t>
      </w:r>
      <w:r w:rsidRPr="00620CF8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>относно:</w:t>
      </w:r>
      <w:r w:rsidRPr="00620CF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Упълномощаване на представител на Община Бургас в извънредното Общо събрание на акционерите на Професионален футболен клуб „Нефтохимик Бургас 1962“ АД, свикано на 20.10.2020 г. (вторник) и определяне начина на гласуване на проекторешенията, посочени в дневния ред</w:t>
      </w:r>
    </w:p>
    <w:p w:rsidR="002D4A40" w:rsidRDefault="002D4A40" w:rsidP="002D4A40">
      <w:pPr>
        <w:spacing w:line="240" w:lineRule="auto"/>
        <w:contextualSpacing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2D4A40" w:rsidRPr="002D4A40" w:rsidRDefault="002D4A40" w:rsidP="002D4A40">
      <w:pPr>
        <w:spacing w:before="100" w:beforeAutospacing="1" w:after="100" w:afterAutospacing="1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2D4A4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Йордан Георгиев предложи да се допусне до изслушване за 5 мин. Анелия Златкова – </w:t>
      </w:r>
      <w:r w:rsidR="00BF6018">
        <w:rPr>
          <w:rFonts w:ascii="Times New Roman" w:eastAsia="Times New Roman" w:hAnsi="Times New Roman" w:cs="Times New Roman"/>
          <w:sz w:val="24"/>
          <w:szCs w:val="24"/>
          <w:lang w:eastAsia="bg-BG"/>
        </w:rPr>
        <w:t>член на Управителния съвет на П</w:t>
      </w:r>
      <w:r w:rsidRPr="002D4A4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ФК </w:t>
      </w:r>
      <w:r w:rsidR="00BF6018" w:rsidRPr="00620CF8">
        <w:rPr>
          <w:rFonts w:ascii="Times New Roman" w:hAnsi="Times New Roman" w:cs="Times New Roman"/>
          <w:color w:val="000000" w:themeColor="text1"/>
          <w:sz w:val="24"/>
          <w:szCs w:val="24"/>
        </w:rPr>
        <w:t>„Нефтохимик Бургас 1962“</w:t>
      </w:r>
      <w:r w:rsidR="00BF601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D4A4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АД. </w:t>
      </w:r>
      <w:r w:rsidRPr="002D4A40">
        <w:rPr>
          <w:rFonts w:ascii="Times New Roman" w:eastAsia="Times New Roman" w:hAnsi="Times New Roman" w:cs="Times New Roman"/>
          <w:i/>
          <w:iCs/>
          <w:sz w:val="24"/>
          <w:szCs w:val="24"/>
          <w:lang w:eastAsia="bg-BG"/>
        </w:rPr>
        <w:t xml:space="preserve">С 5 гл. "за", 0 гл. "против" и 2 гл. "въздържали се", </w:t>
      </w:r>
      <w:r w:rsidRPr="002D4A40">
        <w:rPr>
          <w:rFonts w:ascii="Times New Roman" w:eastAsia="Times New Roman" w:hAnsi="Times New Roman" w:cs="Times New Roman"/>
          <w:sz w:val="24"/>
          <w:szCs w:val="24"/>
          <w:lang w:eastAsia="bg-BG"/>
        </w:rPr>
        <w:t>предложението беше подкрепено.</w:t>
      </w:r>
    </w:p>
    <w:p w:rsidR="002D4A40" w:rsidRPr="002D4A40" w:rsidRDefault="002D4A40" w:rsidP="002D4A40">
      <w:pPr>
        <w:spacing w:before="100" w:beforeAutospacing="1" w:after="100" w:afterAutospacing="1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2D4A4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Председателя даде думата на Анелия Златкова, която запозна членовете на комисията с решението за колективна оставка на Съвета на директорите на ПФК </w:t>
      </w:r>
      <w:r w:rsidR="00BF6018" w:rsidRPr="00620CF8">
        <w:rPr>
          <w:rFonts w:ascii="Times New Roman" w:hAnsi="Times New Roman" w:cs="Times New Roman"/>
          <w:color w:val="000000" w:themeColor="text1"/>
          <w:sz w:val="24"/>
          <w:szCs w:val="24"/>
        </w:rPr>
        <w:t>„Нефтохимик Бургас 1962“</w:t>
      </w:r>
      <w:r w:rsidR="00BF601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D4A40">
        <w:rPr>
          <w:rFonts w:ascii="Times New Roman" w:eastAsia="Times New Roman" w:hAnsi="Times New Roman" w:cs="Times New Roman"/>
          <w:sz w:val="24"/>
          <w:szCs w:val="24"/>
          <w:lang w:eastAsia="bg-BG"/>
        </w:rPr>
        <w:t>АД, както и с други въпроси свързани с бъдещето на клуба. Тя отговори на въпроси на комисията.</w:t>
      </w:r>
      <w:r w:rsidR="00BF6018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Анелия Златкова обяви, че има желание да получи акциите на П</w:t>
      </w:r>
      <w:r w:rsidR="00BF6018" w:rsidRPr="002D4A4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ФК </w:t>
      </w:r>
      <w:r w:rsidR="00BF6018" w:rsidRPr="00620CF8">
        <w:rPr>
          <w:rFonts w:ascii="Times New Roman" w:hAnsi="Times New Roman" w:cs="Times New Roman"/>
          <w:color w:val="000000" w:themeColor="text1"/>
          <w:sz w:val="24"/>
          <w:szCs w:val="24"/>
        </w:rPr>
        <w:t>„Нефтохимик Бургас 1962“</w:t>
      </w:r>
      <w:r w:rsidR="00BF601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BF6018" w:rsidRPr="002D4A40">
        <w:rPr>
          <w:rFonts w:ascii="Times New Roman" w:eastAsia="Times New Roman" w:hAnsi="Times New Roman" w:cs="Times New Roman"/>
          <w:sz w:val="24"/>
          <w:szCs w:val="24"/>
          <w:lang w:eastAsia="bg-BG"/>
        </w:rPr>
        <w:t>АД</w:t>
      </w:r>
      <w:r w:rsidR="00BF6018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– общинска собственост, като се ангажира да осигури спонсори и издръжка на клуба. Предложението на Анелия Златкова бе подкрепено от цялата комисия. Йордан Георгиев й препоръча да заяви искането си в писмен вид, с което да удостовери намеренията си.</w:t>
      </w:r>
    </w:p>
    <w:p w:rsidR="002D4A40" w:rsidRPr="002D4A40" w:rsidRDefault="002D4A40" w:rsidP="002D4A40">
      <w:pPr>
        <w:spacing w:before="100" w:beforeAutospacing="1" w:after="100" w:afterAutospacing="1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2D4A4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За представител на Община Бургас в Общото събрание на акционерите на ПФК </w:t>
      </w:r>
      <w:r w:rsidR="00BF6018" w:rsidRPr="00620CF8">
        <w:rPr>
          <w:rFonts w:ascii="Times New Roman" w:hAnsi="Times New Roman" w:cs="Times New Roman"/>
          <w:color w:val="000000" w:themeColor="text1"/>
          <w:sz w:val="24"/>
          <w:szCs w:val="24"/>
        </w:rPr>
        <w:t>„Нефтохимик Бургас 1962“</w:t>
      </w:r>
      <w:r w:rsidR="00BF601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D4A4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АД, Йордан Георгиев предложи </w:t>
      </w:r>
      <w:r w:rsidRPr="002D4A40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bg-BG"/>
        </w:rPr>
        <w:t xml:space="preserve">Георги Маринчев. </w:t>
      </w:r>
      <w:r w:rsidRPr="002D4A40">
        <w:rPr>
          <w:rFonts w:ascii="Times New Roman" w:eastAsia="Times New Roman" w:hAnsi="Times New Roman" w:cs="Times New Roman"/>
          <w:sz w:val="24"/>
          <w:szCs w:val="24"/>
          <w:lang w:eastAsia="bg-BG"/>
        </w:rPr>
        <w:t>Предложението беше подкрепено единодушно.</w:t>
      </w:r>
    </w:p>
    <w:p w:rsidR="002D4A40" w:rsidRDefault="002D4A40" w:rsidP="002D4A40">
      <w:pPr>
        <w:spacing w:before="100" w:beforeAutospacing="1" w:after="100" w:afterAutospacing="1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2D4A4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След кратки дебати по докладната записка и в резултат на явно гласуване, </w:t>
      </w:r>
      <w:r w:rsidRPr="002D4A40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bg-BG"/>
        </w:rPr>
        <w:t xml:space="preserve">със 7 гл. "за", 0 гл. "против" и 0 гл. "въздържали се", </w:t>
      </w:r>
      <w:r w:rsidRPr="002D4A40">
        <w:rPr>
          <w:rFonts w:ascii="Times New Roman" w:eastAsia="Times New Roman" w:hAnsi="Times New Roman" w:cs="Times New Roman"/>
          <w:sz w:val="24"/>
          <w:szCs w:val="24"/>
          <w:lang w:eastAsia="bg-BG"/>
        </w:rPr>
        <w:t>членовете на Постоянната комисия по спорт, деца и младежки дейности произнесоха следното</w:t>
      </w:r>
    </w:p>
    <w:p w:rsidR="002D4A40" w:rsidRPr="002D4A40" w:rsidRDefault="002D4A40" w:rsidP="002D4A40">
      <w:pPr>
        <w:spacing w:before="100" w:beforeAutospacing="1" w:after="100" w:afterAutospacing="1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2D4A40" w:rsidRPr="002D4A40" w:rsidRDefault="002D4A40" w:rsidP="002D4A40">
      <w:pPr>
        <w:spacing w:before="100" w:beforeAutospacing="1" w:after="100" w:afterAutospacing="1" w:line="240" w:lineRule="auto"/>
        <w:contextualSpacing/>
        <w:jc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2D4A40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РЕШЕНИЕ:</w:t>
      </w:r>
    </w:p>
    <w:p w:rsidR="002D4A40" w:rsidRDefault="002D4A40" w:rsidP="002D4A40">
      <w:pPr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</w:p>
    <w:p w:rsidR="002D4A40" w:rsidRPr="002D4A40" w:rsidRDefault="002D4A40" w:rsidP="002D4A40">
      <w:pPr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2D4A40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1. Подкрепя </w:t>
      </w:r>
      <w:r w:rsidRPr="002D4A40">
        <w:rPr>
          <w:rFonts w:ascii="Times New Roman" w:eastAsia="Times New Roman" w:hAnsi="Times New Roman" w:cs="Times New Roman"/>
          <w:sz w:val="24"/>
          <w:szCs w:val="24"/>
          <w:lang w:eastAsia="bg-BG"/>
        </w:rPr>
        <w:t>докладната записка и проекта за решение;</w:t>
      </w:r>
    </w:p>
    <w:p w:rsidR="002D4A40" w:rsidRDefault="002D4A40" w:rsidP="002D4A40">
      <w:pPr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2D4A40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2. Предлага Георги Маринчев </w:t>
      </w:r>
      <w:r w:rsidRPr="002D4A4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за представител на Община Бургас в Общото събрание на акционерите на ПФК </w:t>
      </w:r>
      <w:r w:rsidR="00BF6018" w:rsidRPr="00620CF8">
        <w:rPr>
          <w:rFonts w:ascii="Times New Roman" w:hAnsi="Times New Roman" w:cs="Times New Roman"/>
          <w:color w:val="000000" w:themeColor="text1"/>
          <w:sz w:val="24"/>
          <w:szCs w:val="24"/>
        </w:rPr>
        <w:t>„Нефтохимик Бургас 1962“</w:t>
      </w:r>
      <w:r w:rsidR="00BF601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АД</w:t>
      </w:r>
      <w:r w:rsidR="00BF6018">
        <w:rPr>
          <w:rFonts w:ascii="Times New Roman" w:eastAsia="Times New Roman" w:hAnsi="Times New Roman" w:cs="Times New Roman"/>
          <w:sz w:val="24"/>
          <w:szCs w:val="24"/>
          <w:lang w:eastAsia="bg-BG"/>
        </w:rPr>
        <w:t>;</w:t>
      </w:r>
    </w:p>
    <w:p w:rsidR="00BF6018" w:rsidRPr="002D4A40" w:rsidRDefault="00BF6018" w:rsidP="002D4A40">
      <w:pPr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BF6018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3.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В случай на писмено предложение от Анелия Златкова председателят на комисията да внесе извънредна докладна записка на предстоящата сесия на Общински съвет – Бургас за обсъждане прехвърлянето на акциите – общинска собственост.</w:t>
      </w:r>
    </w:p>
    <w:p w:rsidR="00FF7802" w:rsidRDefault="00FF7802" w:rsidP="00FF7802">
      <w:pPr>
        <w:pStyle w:val="ListParagraph"/>
        <w:spacing w:line="240" w:lineRule="auto"/>
        <w:ind w:left="0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FF7802" w:rsidRPr="006E746F" w:rsidRDefault="00FF7802" w:rsidP="00FF7802">
      <w:pPr>
        <w:spacing w:line="240" w:lineRule="auto"/>
        <w:contextualSpacing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6E746F">
        <w:rPr>
          <w:rFonts w:ascii="Times New Roman" w:eastAsia="Calibri" w:hAnsi="Times New Roman" w:cs="Times New Roman"/>
          <w:b/>
          <w:sz w:val="24"/>
          <w:szCs w:val="24"/>
        </w:rPr>
        <w:t>---------------------------------------------------------------------------------------</w:t>
      </w:r>
    </w:p>
    <w:p w:rsidR="00FF7802" w:rsidRPr="006E746F" w:rsidRDefault="00FF7802" w:rsidP="00FF7802">
      <w:pPr>
        <w:suppressAutoHyphens/>
        <w:autoSpaceDN w:val="0"/>
        <w:spacing w:after="0" w:line="240" w:lineRule="auto"/>
        <w:contextualSpacing/>
        <w:textAlignment w:val="baseline"/>
        <w:rPr>
          <w:rFonts w:ascii="Times New Roman" w:eastAsia="Calibri" w:hAnsi="Times New Roman" w:cs="Times New Roman"/>
          <w:b/>
          <w:sz w:val="24"/>
          <w:szCs w:val="24"/>
        </w:rPr>
      </w:pPr>
    </w:p>
    <w:p w:rsidR="00191F74" w:rsidRDefault="00191F74" w:rsidP="00FF7802">
      <w:pPr>
        <w:suppressAutoHyphens/>
        <w:autoSpaceDN w:val="0"/>
        <w:spacing w:after="0" w:line="240" w:lineRule="auto"/>
        <w:contextualSpacing/>
        <w:jc w:val="center"/>
        <w:textAlignment w:val="baseline"/>
        <w:rPr>
          <w:rFonts w:ascii="Times New Roman" w:eastAsia="Calibri" w:hAnsi="Times New Roman" w:cs="Times New Roman"/>
          <w:b/>
          <w:sz w:val="24"/>
          <w:szCs w:val="24"/>
        </w:rPr>
      </w:pPr>
    </w:p>
    <w:p w:rsidR="00191F74" w:rsidRDefault="00191F74" w:rsidP="00FF7802">
      <w:pPr>
        <w:suppressAutoHyphens/>
        <w:autoSpaceDN w:val="0"/>
        <w:spacing w:after="0" w:line="240" w:lineRule="auto"/>
        <w:contextualSpacing/>
        <w:jc w:val="center"/>
        <w:textAlignment w:val="baseline"/>
        <w:rPr>
          <w:rFonts w:ascii="Times New Roman" w:eastAsia="Calibri" w:hAnsi="Times New Roman" w:cs="Times New Roman"/>
          <w:b/>
          <w:sz w:val="24"/>
          <w:szCs w:val="24"/>
        </w:rPr>
      </w:pPr>
    </w:p>
    <w:p w:rsidR="00191F74" w:rsidRDefault="00191F74" w:rsidP="00FF7802">
      <w:pPr>
        <w:suppressAutoHyphens/>
        <w:autoSpaceDN w:val="0"/>
        <w:spacing w:after="0" w:line="240" w:lineRule="auto"/>
        <w:contextualSpacing/>
        <w:jc w:val="center"/>
        <w:textAlignment w:val="baseline"/>
        <w:rPr>
          <w:rFonts w:ascii="Times New Roman" w:eastAsia="Calibri" w:hAnsi="Times New Roman" w:cs="Times New Roman"/>
          <w:b/>
          <w:sz w:val="24"/>
          <w:szCs w:val="24"/>
        </w:rPr>
      </w:pPr>
    </w:p>
    <w:p w:rsidR="00191F74" w:rsidRDefault="00191F74" w:rsidP="00FF7802">
      <w:pPr>
        <w:suppressAutoHyphens/>
        <w:autoSpaceDN w:val="0"/>
        <w:spacing w:after="0" w:line="240" w:lineRule="auto"/>
        <w:contextualSpacing/>
        <w:jc w:val="center"/>
        <w:textAlignment w:val="baseline"/>
        <w:rPr>
          <w:rFonts w:ascii="Times New Roman" w:eastAsia="Calibri" w:hAnsi="Times New Roman" w:cs="Times New Roman"/>
          <w:b/>
          <w:sz w:val="24"/>
          <w:szCs w:val="24"/>
        </w:rPr>
      </w:pPr>
    </w:p>
    <w:p w:rsidR="00FF7802" w:rsidRDefault="00FF7802" w:rsidP="00FF7802">
      <w:pPr>
        <w:suppressAutoHyphens/>
        <w:autoSpaceDN w:val="0"/>
        <w:spacing w:after="0" w:line="240" w:lineRule="auto"/>
        <w:contextualSpacing/>
        <w:jc w:val="center"/>
        <w:textAlignment w:val="baseline"/>
        <w:rPr>
          <w:rFonts w:ascii="Times New Roman" w:eastAsia="Calibri" w:hAnsi="Times New Roman" w:cs="Times New Roman"/>
          <w:b/>
          <w:sz w:val="24"/>
          <w:szCs w:val="24"/>
        </w:rPr>
      </w:pPr>
      <w:r w:rsidRPr="006E746F">
        <w:rPr>
          <w:rFonts w:ascii="Times New Roman" w:eastAsia="Calibri" w:hAnsi="Times New Roman" w:cs="Times New Roman"/>
          <w:b/>
          <w:sz w:val="24"/>
          <w:szCs w:val="24"/>
        </w:rPr>
        <w:lastRenderedPageBreak/>
        <w:t>По точка 1</w:t>
      </w:r>
      <w:r>
        <w:rPr>
          <w:rFonts w:ascii="Times New Roman" w:eastAsia="Calibri" w:hAnsi="Times New Roman" w:cs="Times New Roman"/>
          <w:b/>
          <w:sz w:val="24"/>
          <w:szCs w:val="24"/>
        </w:rPr>
        <w:t>4</w:t>
      </w:r>
    </w:p>
    <w:p w:rsidR="00FF7802" w:rsidRPr="00FF7802" w:rsidRDefault="00FF7802" w:rsidP="00FF7802">
      <w:pPr>
        <w:suppressAutoHyphens/>
        <w:autoSpaceDN w:val="0"/>
        <w:spacing w:after="0" w:line="240" w:lineRule="auto"/>
        <w:contextualSpacing/>
        <w:jc w:val="center"/>
        <w:textAlignment w:val="baseline"/>
        <w:rPr>
          <w:rFonts w:ascii="Times New Roman" w:eastAsia="Calibri" w:hAnsi="Times New Roman" w:cs="Times New Roman"/>
          <w:b/>
          <w:sz w:val="24"/>
          <w:szCs w:val="24"/>
        </w:rPr>
      </w:pPr>
    </w:p>
    <w:p w:rsidR="00620CF8" w:rsidRDefault="00620CF8" w:rsidP="00FF7802">
      <w:pPr>
        <w:spacing w:line="240" w:lineRule="auto"/>
        <w:contextualSpacing/>
        <w:jc w:val="center"/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</w:pPr>
      <w:r w:rsidRPr="00620CF8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ОбС 08-00-10535</w:t>
      </w:r>
      <w:r w:rsidRPr="00620CF8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 </w:t>
      </w:r>
    </w:p>
    <w:p w:rsidR="00620CF8" w:rsidRPr="00620CF8" w:rsidRDefault="00620CF8" w:rsidP="00FF7802">
      <w:pPr>
        <w:spacing w:line="240" w:lineRule="auto"/>
        <w:contextualSpacing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20CF8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Докладна записка от инж. Петко Димитров Драгнев – управител на „Бургасбус“ ЕООД, </w:t>
      </w:r>
      <w:r w:rsidRPr="00620CF8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>относно:</w:t>
      </w:r>
      <w:r w:rsidRPr="00620CF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Даване на съгласие за поемане на дълг чрез револвиращ банков кредит за финансиране на дължимо ДДС за придобиването на 56 бр. нови електрически автобуси, доставени по проект BG16M1OP002-5.004-0003 „Подобряване качеството на атмосферния въздух в община Бургас чрез модернизация на обществения транспорт“, финансиран с  АДБФП №BG16M1OP002-5.004-0003-C001 по Оперативна програма „Околна среда„ 2014-2020 г.</w:t>
      </w:r>
    </w:p>
    <w:p w:rsidR="002D4A40" w:rsidRPr="002D4A40" w:rsidRDefault="002D4A40" w:rsidP="002D4A40">
      <w:pPr>
        <w:pStyle w:val="NormalWeb"/>
        <w:ind w:firstLine="708"/>
        <w:jc w:val="both"/>
      </w:pPr>
      <w:r w:rsidRPr="002D4A40">
        <w:t xml:space="preserve">След като се запознаха с докладната записка и в резултат на явно гласуване, </w:t>
      </w:r>
      <w:r w:rsidRPr="002D4A40">
        <w:rPr>
          <w:rStyle w:val="Strong"/>
          <w:i/>
          <w:iCs/>
        </w:rPr>
        <w:t xml:space="preserve">със 7 гл. "за", 0 гл. "против" и 0 гл. "въздържали се", </w:t>
      </w:r>
      <w:r w:rsidRPr="002D4A40">
        <w:t>членовете на Постоянната комисия по спорт, деца и младежки дейности произнесоха следното</w:t>
      </w:r>
    </w:p>
    <w:p w:rsidR="002D4A40" w:rsidRPr="002D4A40" w:rsidRDefault="002D4A40" w:rsidP="002D4A40">
      <w:pPr>
        <w:pStyle w:val="NormalWeb"/>
        <w:jc w:val="center"/>
      </w:pPr>
      <w:r w:rsidRPr="002D4A40">
        <w:rPr>
          <w:rStyle w:val="Strong"/>
        </w:rPr>
        <w:t>РЕШЕНИЕ:</w:t>
      </w:r>
    </w:p>
    <w:p w:rsidR="00620CF8" w:rsidRPr="002D4A40" w:rsidRDefault="002D4A40" w:rsidP="002D4A40">
      <w:pPr>
        <w:pStyle w:val="ListParagraph"/>
        <w:ind w:left="0" w:firstLine="708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D4A40">
        <w:rPr>
          <w:rStyle w:val="Strong"/>
          <w:rFonts w:ascii="Times New Roman" w:hAnsi="Times New Roman" w:cs="Times New Roman"/>
          <w:sz w:val="24"/>
          <w:szCs w:val="24"/>
        </w:rPr>
        <w:t xml:space="preserve">Подкрепя </w:t>
      </w:r>
      <w:r w:rsidRPr="002D4A40">
        <w:rPr>
          <w:rFonts w:ascii="Times New Roman" w:hAnsi="Times New Roman" w:cs="Times New Roman"/>
          <w:sz w:val="24"/>
          <w:szCs w:val="24"/>
        </w:rPr>
        <w:t>докладната записка и проекта за решение.</w:t>
      </w:r>
    </w:p>
    <w:p w:rsidR="00FF7802" w:rsidRDefault="00FF7802" w:rsidP="002D4A40">
      <w:pPr>
        <w:pStyle w:val="ListParagraph"/>
        <w:ind w:left="0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FF7802" w:rsidRPr="006E746F" w:rsidRDefault="00FF7802" w:rsidP="00FF7802">
      <w:pPr>
        <w:spacing w:line="240" w:lineRule="auto"/>
        <w:contextualSpacing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6E746F">
        <w:rPr>
          <w:rFonts w:ascii="Times New Roman" w:eastAsia="Calibri" w:hAnsi="Times New Roman" w:cs="Times New Roman"/>
          <w:b/>
          <w:sz w:val="24"/>
          <w:szCs w:val="24"/>
        </w:rPr>
        <w:t>---------------------------------------------------------------------------------------</w:t>
      </w:r>
    </w:p>
    <w:p w:rsidR="00FF7802" w:rsidRPr="006E746F" w:rsidRDefault="00FF7802" w:rsidP="00FF7802">
      <w:pPr>
        <w:suppressAutoHyphens/>
        <w:autoSpaceDN w:val="0"/>
        <w:spacing w:after="0" w:line="240" w:lineRule="auto"/>
        <w:contextualSpacing/>
        <w:textAlignment w:val="baseline"/>
        <w:rPr>
          <w:rFonts w:ascii="Times New Roman" w:eastAsia="Calibri" w:hAnsi="Times New Roman" w:cs="Times New Roman"/>
          <w:b/>
          <w:sz w:val="24"/>
          <w:szCs w:val="24"/>
        </w:rPr>
      </w:pPr>
    </w:p>
    <w:p w:rsidR="00FF7802" w:rsidRDefault="00FF7802" w:rsidP="00FF7802">
      <w:pPr>
        <w:suppressAutoHyphens/>
        <w:autoSpaceDN w:val="0"/>
        <w:spacing w:after="0" w:line="240" w:lineRule="auto"/>
        <w:contextualSpacing/>
        <w:jc w:val="center"/>
        <w:textAlignment w:val="baseline"/>
        <w:rPr>
          <w:rFonts w:ascii="Times New Roman" w:eastAsia="Calibri" w:hAnsi="Times New Roman" w:cs="Times New Roman"/>
          <w:b/>
          <w:sz w:val="24"/>
          <w:szCs w:val="24"/>
        </w:rPr>
      </w:pPr>
      <w:r w:rsidRPr="006E746F">
        <w:rPr>
          <w:rFonts w:ascii="Times New Roman" w:eastAsia="Calibri" w:hAnsi="Times New Roman" w:cs="Times New Roman"/>
          <w:b/>
          <w:sz w:val="24"/>
          <w:szCs w:val="24"/>
        </w:rPr>
        <w:t>По точка 1</w:t>
      </w:r>
      <w:r>
        <w:rPr>
          <w:rFonts w:ascii="Times New Roman" w:eastAsia="Calibri" w:hAnsi="Times New Roman" w:cs="Times New Roman"/>
          <w:b/>
          <w:sz w:val="24"/>
          <w:szCs w:val="24"/>
        </w:rPr>
        <w:t>5</w:t>
      </w:r>
    </w:p>
    <w:p w:rsidR="00FF7802" w:rsidRPr="00FF7802" w:rsidRDefault="00FF7802" w:rsidP="00FF7802">
      <w:pPr>
        <w:suppressAutoHyphens/>
        <w:autoSpaceDN w:val="0"/>
        <w:spacing w:after="0" w:line="240" w:lineRule="auto"/>
        <w:contextualSpacing/>
        <w:jc w:val="center"/>
        <w:textAlignment w:val="baseline"/>
        <w:rPr>
          <w:rFonts w:ascii="Times New Roman" w:eastAsia="Calibri" w:hAnsi="Times New Roman" w:cs="Times New Roman"/>
          <w:b/>
          <w:sz w:val="24"/>
          <w:szCs w:val="24"/>
        </w:rPr>
      </w:pPr>
    </w:p>
    <w:p w:rsidR="00620CF8" w:rsidRDefault="00620CF8" w:rsidP="00FF7802">
      <w:pPr>
        <w:spacing w:line="240" w:lineRule="auto"/>
        <w:contextualSpacing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20CF8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ОбС 08-00-10505</w:t>
      </w:r>
      <w:r w:rsidRPr="00620CF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</w:p>
    <w:p w:rsidR="00620CF8" w:rsidRPr="00620CF8" w:rsidRDefault="00620CF8" w:rsidP="00FF7802">
      <w:pPr>
        <w:spacing w:line="240" w:lineRule="auto"/>
        <w:contextualSpacing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20CF8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Докладна записка от Дияна Саватева – зам.-кмет „Култура, туризъм и спорт“,</w:t>
      </w:r>
      <w:r w:rsidRPr="00620CF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620CF8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 xml:space="preserve">относно: </w:t>
      </w:r>
      <w:r w:rsidRPr="00620CF8">
        <w:rPr>
          <w:rFonts w:ascii="Times New Roman" w:hAnsi="Times New Roman" w:cs="Times New Roman"/>
          <w:color w:val="000000" w:themeColor="text1"/>
          <w:sz w:val="24"/>
          <w:szCs w:val="24"/>
        </w:rPr>
        <w:t>Предоставяне на финансови средства за провеждане на спортни мероприятия</w:t>
      </w:r>
    </w:p>
    <w:p w:rsidR="002D4A40" w:rsidRPr="002D4A40" w:rsidRDefault="002D4A40" w:rsidP="002D4A40">
      <w:pPr>
        <w:pStyle w:val="NormalWeb"/>
        <w:ind w:firstLine="708"/>
        <w:jc w:val="both"/>
      </w:pPr>
      <w:r w:rsidRPr="002D4A40">
        <w:t xml:space="preserve">След като се запознаха с докладната записка и в резултат на явно гласуване, </w:t>
      </w:r>
      <w:r w:rsidRPr="002D4A40">
        <w:rPr>
          <w:rStyle w:val="Strong"/>
          <w:i/>
          <w:iCs/>
        </w:rPr>
        <w:t xml:space="preserve">със 7 гл. "за", 0 гл. "против" и 0 гл. "въздържали се", </w:t>
      </w:r>
      <w:r w:rsidRPr="002D4A40">
        <w:t>членовете на Постоянната комисия по спорт, деца и младежки дейности произнесоха следното</w:t>
      </w:r>
    </w:p>
    <w:p w:rsidR="002D4A40" w:rsidRPr="002D4A40" w:rsidRDefault="002D4A40" w:rsidP="002D4A40">
      <w:pPr>
        <w:pStyle w:val="NormalWeb"/>
        <w:jc w:val="center"/>
      </w:pPr>
      <w:r w:rsidRPr="002D4A40">
        <w:rPr>
          <w:rStyle w:val="Strong"/>
        </w:rPr>
        <w:t>РЕШЕНИЕ:</w:t>
      </w:r>
    </w:p>
    <w:p w:rsidR="00620CF8" w:rsidRPr="002D4A40" w:rsidRDefault="002D4A40" w:rsidP="002D4A40">
      <w:pPr>
        <w:pStyle w:val="ListParagraph"/>
        <w:ind w:left="0" w:firstLine="708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D4A40">
        <w:rPr>
          <w:rStyle w:val="Strong"/>
          <w:rFonts w:ascii="Times New Roman" w:hAnsi="Times New Roman" w:cs="Times New Roman"/>
          <w:sz w:val="24"/>
          <w:szCs w:val="24"/>
        </w:rPr>
        <w:t xml:space="preserve">Подкрепя </w:t>
      </w:r>
      <w:r w:rsidRPr="002D4A40">
        <w:rPr>
          <w:rFonts w:ascii="Times New Roman" w:hAnsi="Times New Roman" w:cs="Times New Roman"/>
          <w:sz w:val="24"/>
          <w:szCs w:val="24"/>
        </w:rPr>
        <w:t>докладната записка и проекта за решение.</w:t>
      </w:r>
    </w:p>
    <w:p w:rsidR="00FF7802" w:rsidRDefault="00FF7802" w:rsidP="002D4A40">
      <w:pPr>
        <w:pStyle w:val="ListParagraph"/>
        <w:ind w:left="0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FF7802" w:rsidRPr="006E746F" w:rsidRDefault="00FF7802" w:rsidP="00FF7802">
      <w:pPr>
        <w:spacing w:line="240" w:lineRule="auto"/>
        <w:contextualSpacing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6E746F">
        <w:rPr>
          <w:rFonts w:ascii="Times New Roman" w:eastAsia="Calibri" w:hAnsi="Times New Roman" w:cs="Times New Roman"/>
          <w:b/>
          <w:sz w:val="24"/>
          <w:szCs w:val="24"/>
        </w:rPr>
        <w:t>---------------------------------------------------------------------------------------</w:t>
      </w:r>
    </w:p>
    <w:p w:rsidR="002D4A40" w:rsidRDefault="002D4A40" w:rsidP="004C3DAB">
      <w:pPr>
        <w:suppressAutoHyphens/>
        <w:autoSpaceDN w:val="0"/>
        <w:spacing w:after="0" w:line="240" w:lineRule="auto"/>
        <w:contextualSpacing/>
        <w:textAlignment w:val="baseline"/>
        <w:rPr>
          <w:rFonts w:ascii="Times New Roman" w:eastAsia="Calibri" w:hAnsi="Times New Roman" w:cs="Times New Roman"/>
          <w:b/>
          <w:sz w:val="24"/>
          <w:szCs w:val="24"/>
        </w:rPr>
      </w:pPr>
    </w:p>
    <w:p w:rsidR="00FF7802" w:rsidRDefault="00FF7802" w:rsidP="00FF7802">
      <w:pPr>
        <w:suppressAutoHyphens/>
        <w:autoSpaceDN w:val="0"/>
        <w:spacing w:after="0" w:line="240" w:lineRule="auto"/>
        <w:contextualSpacing/>
        <w:jc w:val="center"/>
        <w:textAlignment w:val="baseline"/>
        <w:rPr>
          <w:rFonts w:ascii="Times New Roman" w:eastAsia="Calibri" w:hAnsi="Times New Roman" w:cs="Times New Roman"/>
          <w:b/>
          <w:sz w:val="24"/>
          <w:szCs w:val="24"/>
        </w:rPr>
      </w:pPr>
      <w:r w:rsidRPr="006E746F">
        <w:rPr>
          <w:rFonts w:ascii="Times New Roman" w:eastAsia="Calibri" w:hAnsi="Times New Roman" w:cs="Times New Roman"/>
          <w:b/>
          <w:sz w:val="24"/>
          <w:szCs w:val="24"/>
        </w:rPr>
        <w:t>По точка 1</w:t>
      </w:r>
      <w:r>
        <w:rPr>
          <w:rFonts w:ascii="Times New Roman" w:eastAsia="Calibri" w:hAnsi="Times New Roman" w:cs="Times New Roman"/>
          <w:b/>
          <w:sz w:val="24"/>
          <w:szCs w:val="24"/>
        </w:rPr>
        <w:t>6</w:t>
      </w:r>
    </w:p>
    <w:p w:rsidR="00FF7802" w:rsidRPr="00FF7802" w:rsidRDefault="00FF7802" w:rsidP="00FF7802">
      <w:pPr>
        <w:suppressAutoHyphens/>
        <w:autoSpaceDN w:val="0"/>
        <w:spacing w:after="0" w:line="240" w:lineRule="auto"/>
        <w:contextualSpacing/>
        <w:jc w:val="center"/>
        <w:textAlignment w:val="baseline"/>
        <w:rPr>
          <w:rFonts w:ascii="Times New Roman" w:eastAsia="Calibri" w:hAnsi="Times New Roman" w:cs="Times New Roman"/>
          <w:b/>
          <w:sz w:val="24"/>
          <w:szCs w:val="24"/>
        </w:rPr>
      </w:pPr>
    </w:p>
    <w:p w:rsidR="00620CF8" w:rsidRDefault="00620CF8" w:rsidP="00FF7802">
      <w:pPr>
        <w:spacing w:line="240" w:lineRule="auto"/>
        <w:contextualSpacing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20CF8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ОбС 08-00-10527</w:t>
      </w:r>
      <w:r w:rsidRPr="00620CF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</w:p>
    <w:p w:rsidR="00620CF8" w:rsidRDefault="00620CF8" w:rsidP="002D4A40">
      <w:pPr>
        <w:spacing w:line="240" w:lineRule="auto"/>
        <w:contextualSpacing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20CF8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Докладна записка от Диана Саватева – зам.-кмет „Култура, туризъм и спорт“ при Община Бургас, </w:t>
      </w:r>
      <w:r w:rsidRPr="00620CF8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>относно:</w:t>
      </w:r>
      <w:r w:rsidRPr="00620CF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Предоставяне на финансови средства за участие на изявени спортисти в Европейски първенства</w:t>
      </w:r>
    </w:p>
    <w:p w:rsidR="002D4A40" w:rsidRPr="00DF5199" w:rsidRDefault="002D4A40" w:rsidP="00DF5199">
      <w:pPr>
        <w:pStyle w:val="NormalWeb"/>
        <w:ind w:firstLine="708"/>
        <w:jc w:val="both"/>
      </w:pPr>
      <w:r w:rsidRPr="00DF5199">
        <w:t xml:space="preserve">След като се запознаха с докладната записка и в резултат на явно гласуване, </w:t>
      </w:r>
      <w:r w:rsidRPr="00DF5199">
        <w:rPr>
          <w:rStyle w:val="Strong"/>
          <w:i/>
          <w:iCs/>
        </w:rPr>
        <w:t xml:space="preserve">със 7 гл. "за", 0 гл. "против" и 0 гл. "въздържали се", </w:t>
      </w:r>
      <w:r w:rsidRPr="00DF5199">
        <w:t>членовете на Постоянната комисия по спорт, деца и младежки дейности произнесоха следното</w:t>
      </w:r>
    </w:p>
    <w:p w:rsidR="002D4A40" w:rsidRPr="00DF5199" w:rsidRDefault="002D4A40" w:rsidP="00DF5199">
      <w:pPr>
        <w:pStyle w:val="NormalWeb"/>
        <w:jc w:val="center"/>
      </w:pPr>
      <w:r w:rsidRPr="00DF5199">
        <w:rPr>
          <w:rStyle w:val="Strong"/>
        </w:rPr>
        <w:t>РЕШЕНИЕ:</w:t>
      </w:r>
    </w:p>
    <w:p w:rsidR="00FF7802" w:rsidRPr="00DF5199" w:rsidRDefault="002D4A40" w:rsidP="00DF5199">
      <w:pPr>
        <w:pStyle w:val="ListParagraph"/>
        <w:spacing w:line="240" w:lineRule="auto"/>
        <w:ind w:left="0" w:firstLine="708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F5199">
        <w:rPr>
          <w:rStyle w:val="Strong"/>
          <w:rFonts w:ascii="Times New Roman" w:hAnsi="Times New Roman" w:cs="Times New Roman"/>
          <w:sz w:val="24"/>
          <w:szCs w:val="24"/>
        </w:rPr>
        <w:t xml:space="preserve">Подкрепя </w:t>
      </w:r>
      <w:r w:rsidRPr="00DF5199">
        <w:rPr>
          <w:rFonts w:ascii="Times New Roman" w:hAnsi="Times New Roman" w:cs="Times New Roman"/>
          <w:sz w:val="24"/>
          <w:szCs w:val="24"/>
        </w:rPr>
        <w:t>докладната записка и проекта за решение.</w:t>
      </w:r>
    </w:p>
    <w:p w:rsidR="00FF7802" w:rsidRDefault="00FF7802" w:rsidP="00DF5199">
      <w:pPr>
        <w:pStyle w:val="ListParagraph"/>
        <w:spacing w:line="240" w:lineRule="auto"/>
        <w:ind w:left="0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FF7802" w:rsidRPr="006E746F" w:rsidRDefault="00FF7802" w:rsidP="00FF7802">
      <w:pPr>
        <w:spacing w:line="240" w:lineRule="auto"/>
        <w:contextualSpacing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6E746F">
        <w:rPr>
          <w:rFonts w:ascii="Times New Roman" w:eastAsia="Calibri" w:hAnsi="Times New Roman" w:cs="Times New Roman"/>
          <w:b/>
          <w:sz w:val="24"/>
          <w:szCs w:val="24"/>
        </w:rPr>
        <w:t>---------------------------------------------------------------------------------------</w:t>
      </w:r>
    </w:p>
    <w:p w:rsidR="00FF7802" w:rsidRPr="006E746F" w:rsidRDefault="00FF7802" w:rsidP="00FF7802">
      <w:pPr>
        <w:suppressAutoHyphens/>
        <w:autoSpaceDN w:val="0"/>
        <w:spacing w:after="0" w:line="240" w:lineRule="auto"/>
        <w:contextualSpacing/>
        <w:textAlignment w:val="baseline"/>
        <w:rPr>
          <w:rFonts w:ascii="Times New Roman" w:eastAsia="Calibri" w:hAnsi="Times New Roman" w:cs="Times New Roman"/>
          <w:b/>
          <w:sz w:val="24"/>
          <w:szCs w:val="24"/>
        </w:rPr>
      </w:pPr>
    </w:p>
    <w:p w:rsidR="00FF7802" w:rsidRDefault="00FF7802" w:rsidP="00FF7802">
      <w:pPr>
        <w:suppressAutoHyphens/>
        <w:autoSpaceDN w:val="0"/>
        <w:spacing w:after="0" w:line="240" w:lineRule="auto"/>
        <w:contextualSpacing/>
        <w:jc w:val="center"/>
        <w:textAlignment w:val="baseline"/>
        <w:rPr>
          <w:rFonts w:ascii="Times New Roman" w:eastAsia="Calibri" w:hAnsi="Times New Roman" w:cs="Times New Roman"/>
          <w:b/>
          <w:sz w:val="24"/>
          <w:szCs w:val="24"/>
        </w:rPr>
      </w:pPr>
      <w:r w:rsidRPr="006E746F">
        <w:rPr>
          <w:rFonts w:ascii="Times New Roman" w:eastAsia="Calibri" w:hAnsi="Times New Roman" w:cs="Times New Roman"/>
          <w:b/>
          <w:sz w:val="24"/>
          <w:szCs w:val="24"/>
        </w:rPr>
        <w:t>По точка 1</w:t>
      </w:r>
      <w:r>
        <w:rPr>
          <w:rFonts w:ascii="Times New Roman" w:eastAsia="Calibri" w:hAnsi="Times New Roman" w:cs="Times New Roman"/>
          <w:b/>
          <w:sz w:val="24"/>
          <w:szCs w:val="24"/>
        </w:rPr>
        <w:t>7</w:t>
      </w:r>
    </w:p>
    <w:p w:rsidR="00FF7802" w:rsidRPr="00FF7802" w:rsidRDefault="00FF7802" w:rsidP="00FF7802">
      <w:pPr>
        <w:suppressAutoHyphens/>
        <w:autoSpaceDN w:val="0"/>
        <w:spacing w:after="0" w:line="240" w:lineRule="auto"/>
        <w:contextualSpacing/>
        <w:jc w:val="center"/>
        <w:textAlignment w:val="baseline"/>
        <w:rPr>
          <w:rFonts w:ascii="Times New Roman" w:eastAsia="Calibri" w:hAnsi="Times New Roman" w:cs="Times New Roman"/>
          <w:b/>
          <w:sz w:val="24"/>
          <w:szCs w:val="24"/>
        </w:rPr>
      </w:pPr>
    </w:p>
    <w:p w:rsidR="00620CF8" w:rsidRDefault="00620CF8" w:rsidP="00FF7802">
      <w:pPr>
        <w:spacing w:line="240" w:lineRule="auto"/>
        <w:contextualSpacing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20CF8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ОбС 08-00-10441</w:t>
      </w:r>
      <w:r w:rsidRPr="00620CF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</w:p>
    <w:p w:rsidR="00620CF8" w:rsidRDefault="00620CF8" w:rsidP="00DF5199">
      <w:pPr>
        <w:spacing w:line="240" w:lineRule="auto"/>
        <w:contextualSpacing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20CF8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Заявление от М</w:t>
      </w:r>
      <w:r w:rsidR="00D22342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.</w:t>
      </w:r>
      <w:r w:rsidRPr="00620CF8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Йорданов и </w:t>
      </w:r>
      <w:proofErr w:type="spellStart"/>
      <w:r w:rsidRPr="00620CF8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И</w:t>
      </w:r>
      <w:proofErr w:type="spellEnd"/>
      <w:r w:rsidR="00D22342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.</w:t>
      </w:r>
      <w:r w:rsidRPr="00620CF8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Цанев – членове на Съвета на директорите на акционерно дружество „ПСФК Черноморец Бургас“ АД,</w:t>
      </w:r>
      <w:r w:rsidRPr="00620CF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620CF8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относно:</w:t>
      </w:r>
      <w:r w:rsidRPr="00620CF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Свикване на Общо събрание</w:t>
      </w:r>
    </w:p>
    <w:p w:rsidR="00DF5199" w:rsidRPr="00DF5199" w:rsidRDefault="00DF5199" w:rsidP="00DF5199">
      <w:pPr>
        <w:pStyle w:val="NormalWeb"/>
        <w:ind w:firstLine="708"/>
        <w:contextualSpacing/>
        <w:jc w:val="both"/>
      </w:pPr>
      <w:r w:rsidRPr="00DF5199">
        <w:t xml:space="preserve">Йордан Георгиев обясни, че в деловодството на Общински съвет </w:t>
      </w:r>
      <w:r>
        <w:t>–</w:t>
      </w:r>
      <w:r w:rsidRPr="00DF5199">
        <w:t xml:space="preserve"> Бургас е входирано писмо от Златина Георгиева </w:t>
      </w:r>
      <w:r>
        <w:t>–</w:t>
      </w:r>
      <w:r w:rsidRPr="00DF5199">
        <w:t xml:space="preserve"> директор на дирекция ПНО и предложи да бъде включено за обсъждане към</w:t>
      </w:r>
      <w:r w:rsidRPr="00DF5199">
        <w:rPr>
          <w:rStyle w:val="Strong"/>
        </w:rPr>
        <w:t xml:space="preserve"> </w:t>
      </w:r>
      <w:r w:rsidRPr="00DF5199">
        <w:t>заявлението от М</w:t>
      </w:r>
      <w:r w:rsidR="00D22342">
        <w:t>.</w:t>
      </w:r>
      <w:r w:rsidRPr="00DF5199">
        <w:t xml:space="preserve"> Йорданов и </w:t>
      </w:r>
      <w:proofErr w:type="spellStart"/>
      <w:r w:rsidRPr="00DF5199">
        <w:t>И</w:t>
      </w:r>
      <w:proofErr w:type="spellEnd"/>
      <w:r w:rsidR="00D22342">
        <w:t>.</w:t>
      </w:r>
      <w:r w:rsidRPr="00DF5199">
        <w:t xml:space="preserve"> Цанев. </w:t>
      </w:r>
      <w:r w:rsidRPr="00DF5199">
        <w:rPr>
          <w:rStyle w:val="Emphasis"/>
        </w:rPr>
        <w:t xml:space="preserve">Със 7 гл. "за", 0 гл. "против" и 0 гл. "въздържали се", </w:t>
      </w:r>
      <w:r w:rsidRPr="00DF5199">
        <w:t xml:space="preserve">предложението беше подкрепено. Инж. Георгиев запозна присъстващите с протокола от проведеното събрание на кредиторите на </w:t>
      </w:r>
      <w:r>
        <w:t>„</w:t>
      </w:r>
      <w:r w:rsidRPr="00DF5199">
        <w:t xml:space="preserve">Професионален спортен футболен клуб Черноморец </w:t>
      </w:r>
      <w:r>
        <w:t>–</w:t>
      </w:r>
      <w:r w:rsidRPr="00DF5199">
        <w:t xml:space="preserve"> Бургас</w:t>
      </w:r>
      <w:r>
        <w:t>“</w:t>
      </w:r>
      <w:r w:rsidRPr="00DF5199">
        <w:t xml:space="preserve"> АД.</w:t>
      </w:r>
    </w:p>
    <w:p w:rsidR="00DF5199" w:rsidRPr="00DF5199" w:rsidRDefault="00DF5199" w:rsidP="00DF5199">
      <w:pPr>
        <w:pStyle w:val="NormalWeb"/>
        <w:ind w:firstLine="708"/>
        <w:contextualSpacing/>
        <w:jc w:val="both"/>
      </w:pPr>
      <w:r w:rsidRPr="00DF5199">
        <w:t>Йордан Георгиев и Станимир Апостолов изрази</w:t>
      </w:r>
      <w:r>
        <w:t>х</w:t>
      </w:r>
      <w:r w:rsidRPr="00DF5199">
        <w:t>а мнение, че създадената работна група за преговори с кредиторите, трябва да направят всичко възможно комплексът да не бъде загубен.</w:t>
      </w:r>
    </w:p>
    <w:p w:rsidR="00DF5199" w:rsidRPr="00DF5199" w:rsidRDefault="00DF5199" w:rsidP="00DF5199">
      <w:pPr>
        <w:pStyle w:val="NormalWeb"/>
        <w:ind w:firstLine="708"/>
        <w:contextualSpacing/>
        <w:jc w:val="both"/>
      </w:pPr>
      <w:r w:rsidRPr="00DF5199">
        <w:t xml:space="preserve">След кратки дебати по заявлението и писмото от Златина Георгиева </w:t>
      </w:r>
      <w:r>
        <w:t>–</w:t>
      </w:r>
      <w:r w:rsidRPr="00DF5199">
        <w:t xml:space="preserve"> директор на дирекция ПНО, и в резултат на явно гласуване по заявлението от М</w:t>
      </w:r>
      <w:r w:rsidR="00D22342">
        <w:t>.</w:t>
      </w:r>
      <w:r w:rsidRPr="00DF5199">
        <w:t xml:space="preserve"> Йорданов и </w:t>
      </w:r>
      <w:proofErr w:type="spellStart"/>
      <w:r w:rsidRPr="00DF5199">
        <w:t>И</w:t>
      </w:r>
      <w:proofErr w:type="spellEnd"/>
      <w:r w:rsidR="00D22342">
        <w:t>.</w:t>
      </w:r>
      <w:r w:rsidRPr="00DF5199">
        <w:t xml:space="preserve"> Цанев </w:t>
      </w:r>
      <w:r>
        <w:t>–</w:t>
      </w:r>
      <w:r w:rsidRPr="00DF5199">
        <w:t xml:space="preserve"> членове на Съвета на директорите на акционерно дружество </w:t>
      </w:r>
      <w:r>
        <w:t>„</w:t>
      </w:r>
      <w:r w:rsidRPr="00DF5199">
        <w:t>ПСФК Черноморец Бургас</w:t>
      </w:r>
      <w:r>
        <w:t>“</w:t>
      </w:r>
      <w:r w:rsidRPr="00DF5199">
        <w:t xml:space="preserve"> АД, </w:t>
      </w:r>
      <w:r w:rsidRPr="00DF5199">
        <w:rPr>
          <w:rStyle w:val="Strong"/>
          <w:i/>
          <w:iCs/>
        </w:rPr>
        <w:t xml:space="preserve">с 6 гл. "за", 0 гл. "против" и 0 гл. "въздържали се", </w:t>
      </w:r>
      <w:r w:rsidRPr="00DF5199">
        <w:t>членовете на Постоянната комисия по спорт, деца и младежки дейности произнесоха следното</w:t>
      </w:r>
    </w:p>
    <w:p w:rsidR="00DF5199" w:rsidRDefault="00DF5199" w:rsidP="00DF5199">
      <w:pPr>
        <w:pStyle w:val="NormalWeb"/>
        <w:contextualSpacing/>
        <w:jc w:val="both"/>
        <w:rPr>
          <w:rStyle w:val="Strong"/>
        </w:rPr>
      </w:pPr>
    </w:p>
    <w:p w:rsidR="00DF5199" w:rsidRPr="00DF5199" w:rsidRDefault="00DF5199" w:rsidP="00DF5199">
      <w:pPr>
        <w:pStyle w:val="NormalWeb"/>
        <w:contextualSpacing/>
        <w:jc w:val="center"/>
      </w:pPr>
      <w:r w:rsidRPr="00DF5199">
        <w:rPr>
          <w:rStyle w:val="Strong"/>
        </w:rPr>
        <w:t>РЕШЕНИЕ:</w:t>
      </w:r>
    </w:p>
    <w:p w:rsidR="00FF7802" w:rsidRPr="00DF5199" w:rsidRDefault="00DF5199" w:rsidP="00DF5199">
      <w:pPr>
        <w:pStyle w:val="ListParagraph"/>
        <w:spacing w:line="240" w:lineRule="auto"/>
        <w:ind w:left="0" w:firstLine="708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F5199">
        <w:rPr>
          <w:rStyle w:val="Strong"/>
          <w:rFonts w:ascii="Times New Roman" w:hAnsi="Times New Roman" w:cs="Times New Roman"/>
          <w:sz w:val="24"/>
          <w:szCs w:val="24"/>
        </w:rPr>
        <w:t xml:space="preserve">Не подкрепя </w:t>
      </w:r>
      <w:r w:rsidRPr="00DF5199">
        <w:rPr>
          <w:rFonts w:ascii="Times New Roman" w:hAnsi="Times New Roman" w:cs="Times New Roman"/>
          <w:sz w:val="24"/>
          <w:szCs w:val="24"/>
        </w:rPr>
        <w:t>заявлението от М</w:t>
      </w:r>
      <w:r w:rsidR="00D22342">
        <w:rPr>
          <w:rFonts w:ascii="Times New Roman" w:hAnsi="Times New Roman" w:cs="Times New Roman"/>
          <w:sz w:val="24"/>
          <w:szCs w:val="24"/>
        </w:rPr>
        <w:t>.</w:t>
      </w:r>
      <w:r w:rsidRPr="00DF5199">
        <w:rPr>
          <w:rFonts w:ascii="Times New Roman" w:hAnsi="Times New Roman" w:cs="Times New Roman"/>
          <w:sz w:val="24"/>
          <w:szCs w:val="24"/>
        </w:rPr>
        <w:t xml:space="preserve"> Йорданов и И</w:t>
      </w:r>
      <w:r w:rsidR="00D22342">
        <w:rPr>
          <w:rFonts w:ascii="Times New Roman" w:hAnsi="Times New Roman" w:cs="Times New Roman"/>
          <w:sz w:val="24"/>
          <w:szCs w:val="24"/>
        </w:rPr>
        <w:t>.</w:t>
      </w:r>
      <w:bookmarkStart w:id="0" w:name="_GoBack"/>
      <w:bookmarkEnd w:id="0"/>
      <w:r w:rsidRPr="00DF5199">
        <w:rPr>
          <w:rFonts w:ascii="Times New Roman" w:hAnsi="Times New Roman" w:cs="Times New Roman"/>
          <w:sz w:val="24"/>
          <w:szCs w:val="24"/>
        </w:rPr>
        <w:t xml:space="preserve"> Цанев </w:t>
      </w:r>
      <w:r>
        <w:rPr>
          <w:rFonts w:ascii="Times New Roman" w:hAnsi="Times New Roman" w:cs="Times New Roman"/>
          <w:sz w:val="24"/>
          <w:szCs w:val="24"/>
        </w:rPr>
        <w:t>–</w:t>
      </w:r>
      <w:r w:rsidRPr="00DF5199">
        <w:rPr>
          <w:rFonts w:ascii="Times New Roman" w:hAnsi="Times New Roman" w:cs="Times New Roman"/>
          <w:sz w:val="24"/>
          <w:szCs w:val="24"/>
        </w:rPr>
        <w:t xml:space="preserve"> членове на Съвета на директорите на акционерно дружество </w:t>
      </w:r>
      <w:r>
        <w:rPr>
          <w:rFonts w:ascii="Times New Roman" w:hAnsi="Times New Roman" w:cs="Times New Roman"/>
          <w:sz w:val="24"/>
          <w:szCs w:val="24"/>
        </w:rPr>
        <w:t>„</w:t>
      </w:r>
      <w:r w:rsidRPr="00DF5199">
        <w:rPr>
          <w:rFonts w:ascii="Times New Roman" w:hAnsi="Times New Roman" w:cs="Times New Roman"/>
          <w:sz w:val="24"/>
          <w:szCs w:val="24"/>
        </w:rPr>
        <w:t>ПСФК Черноморец Бургас</w:t>
      </w:r>
      <w:r>
        <w:rPr>
          <w:rFonts w:ascii="Times New Roman" w:hAnsi="Times New Roman" w:cs="Times New Roman"/>
          <w:sz w:val="24"/>
          <w:szCs w:val="24"/>
        </w:rPr>
        <w:t>“</w:t>
      </w:r>
      <w:r w:rsidRPr="00DF5199">
        <w:rPr>
          <w:rFonts w:ascii="Times New Roman" w:hAnsi="Times New Roman" w:cs="Times New Roman"/>
          <w:sz w:val="24"/>
          <w:szCs w:val="24"/>
        </w:rPr>
        <w:t xml:space="preserve"> АД. </w:t>
      </w:r>
    </w:p>
    <w:p w:rsidR="00FF7802" w:rsidRDefault="00FF7802" w:rsidP="00DF5199">
      <w:pPr>
        <w:pStyle w:val="ListParagraph"/>
        <w:spacing w:line="240" w:lineRule="auto"/>
        <w:ind w:left="0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FF7802" w:rsidRPr="006E746F" w:rsidRDefault="00FF7802" w:rsidP="00FF7802">
      <w:pPr>
        <w:spacing w:line="240" w:lineRule="auto"/>
        <w:contextualSpacing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6E746F">
        <w:rPr>
          <w:rFonts w:ascii="Times New Roman" w:eastAsia="Calibri" w:hAnsi="Times New Roman" w:cs="Times New Roman"/>
          <w:b/>
          <w:sz w:val="24"/>
          <w:szCs w:val="24"/>
        </w:rPr>
        <w:t>---------------------------------------------------------------------------------------</w:t>
      </w:r>
    </w:p>
    <w:p w:rsidR="00DF5199" w:rsidRDefault="00DF5199" w:rsidP="004C3DAB">
      <w:pPr>
        <w:suppressAutoHyphens/>
        <w:autoSpaceDN w:val="0"/>
        <w:spacing w:after="0" w:line="240" w:lineRule="auto"/>
        <w:contextualSpacing/>
        <w:textAlignment w:val="baseline"/>
        <w:rPr>
          <w:rFonts w:ascii="Times New Roman" w:eastAsia="Calibri" w:hAnsi="Times New Roman" w:cs="Times New Roman"/>
          <w:b/>
          <w:sz w:val="24"/>
          <w:szCs w:val="24"/>
        </w:rPr>
      </w:pPr>
    </w:p>
    <w:p w:rsidR="00FF7802" w:rsidRDefault="00FF7802" w:rsidP="00FF7802">
      <w:pPr>
        <w:suppressAutoHyphens/>
        <w:autoSpaceDN w:val="0"/>
        <w:spacing w:after="0" w:line="240" w:lineRule="auto"/>
        <w:contextualSpacing/>
        <w:jc w:val="center"/>
        <w:textAlignment w:val="baseline"/>
        <w:rPr>
          <w:rFonts w:ascii="Times New Roman" w:eastAsia="Calibri" w:hAnsi="Times New Roman" w:cs="Times New Roman"/>
          <w:b/>
          <w:sz w:val="24"/>
          <w:szCs w:val="24"/>
        </w:rPr>
      </w:pPr>
      <w:r w:rsidRPr="006E746F">
        <w:rPr>
          <w:rFonts w:ascii="Times New Roman" w:eastAsia="Calibri" w:hAnsi="Times New Roman" w:cs="Times New Roman"/>
          <w:b/>
          <w:sz w:val="24"/>
          <w:szCs w:val="24"/>
        </w:rPr>
        <w:t>По точка 1</w:t>
      </w:r>
      <w:r>
        <w:rPr>
          <w:rFonts w:ascii="Times New Roman" w:eastAsia="Calibri" w:hAnsi="Times New Roman" w:cs="Times New Roman"/>
          <w:b/>
          <w:sz w:val="24"/>
          <w:szCs w:val="24"/>
        </w:rPr>
        <w:t>8</w:t>
      </w:r>
    </w:p>
    <w:p w:rsidR="00FF7802" w:rsidRPr="00FF7802" w:rsidRDefault="00FF7802" w:rsidP="00FF7802">
      <w:pPr>
        <w:suppressAutoHyphens/>
        <w:autoSpaceDN w:val="0"/>
        <w:spacing w:after="0" w:line="240" w:lineRule="auto"/>
        <w:contextualSpacing/>
        <w:jc w:val="center"/>
        <w:textAlignment w:val="baseline"/>
        <w:rPr>
          <w:rFonts w:ascii="Times New Roman" w:eastAsia="Calibri" w:hAnsi="Times New Roman" w:cs="Times New Roman"/>
          <w:b/>
          <w:sz w:val="24"/>
          <w:szCs w:val="24"/>
        </w:rPr>
      </w:pPr>
    </w:p>
    <w:p w:rsidR="00620CF8" w:rsidRDefault="00620CF8" w:rsidP="00FF7802">
      <w:pPr>
        <w:spacing w:line="240" w:lineRule="auto"/>
        <w:contextualSpacing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20CF8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ОбС 08-00-10468</w:t>
      </w:r>
      <w:r w:rsidRPr="00620CF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</w:p>
    <w:p w:rsidR="00620CF8" w:rsidRPr="00620CF8" w:rsidRDefault="00620CF8" w:rsidP="00FF7802">
      <w:pPr>
        <w:spacing w:line="240" w:lineRule="auto"/>
        <w:contextualSpacing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620CF8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Писмо от Управителния съвет на КВТ „Арена Бургас“</w:t>
      </w:r>
    </w:p>
    <w:p w:rsidR="00DF5199" w:rsidRPr="00DF5199" w:rsidRDefault="00DF5199" w:rsidP="00DF5199">
      <w:pPr>
        <w:pStyle w:val="NormalWeb"/>
        <w:ind w:firstLine="708"/>
        <w:contextualSpacing/>
        <w:jc w:val="both"/>
      </w:pPr>
      <w:r w:rsidRPr="00DF5199">
        <w:t xml:space="preserve">Йордан Георгиев предложи обсъждането на писмото от Управителния съвет на КВТ "Арена Бургас", да бъде осъществено при закрити врата. </w:t>
      </w:r>
      <w:r w:rsidRPr="00DF5199">
        <w:rPr>
          <w:rStyle w:val="Emphasis"/>
        </w:rPr>
        <w:t xml:space="preserve">С 6 гл. "за", 0 гл. "против" и 1 гл. "въздържал се", </w:t>
      </w:r>
      <w:r w:rsidRPr="00DF5199">
        <w:t>предложението беше подкрепено.</w:t>
      </w:r>
    </w:p>
    <w:p w:rsidR="00DF5199" w:rsidRPr="00DF5199" w:rsidRDefault="00DF5199" w:rsidP="00DF5199">
      <w:pPr>
        <w:pStyle w:val="NormalWeb"/>
        <w:ind w:firstLine="708"/>
        <w:contextualSpacing/>
        <w:jc w:val="both"/>
      </w:pPr>
      <w:r w:rsidRPr="00DF5199">
        <w:t>Светозар Владков – треньор в КВТ „Арена Бургас“ информира заседаващите, че в писмото от Управителния съвет на КВТ „Арена Бургас“ са изложени всички искания и мотивите към тях, за организация на тренировките на клуба. Той допълни, че едно от техните желания работното време на плувния басейн да е до 22 ч., което ще облекчи.</w:t>
      </w:r>
    </w:p>
    <w:p w:rsidR="00DF5199" w:rsidRPr="00DF5199" w:rsidRDefault="00DF5199" w:rsidP="00DF5199">
      <w:pPr>
        <w:pStyle w:val="NormalWeb"/>
        <w:contextualSpacing/>
        <w:jc w:val="both"/>
      </w:pPr>
      <w:r w:rsidRPr="00DF5199">
        <w:t>Живко Иванов - директор на ОП "Спортни имоти" обясни, че е невъзможно да бъде удовлетворено искането на Управителния съвет на КВТ "Арена Бургас" поради редица обективни причини.</w:t>
      </w:r>
    </w:p>
    <w:p w:rsidR="00DF5199" w:rsidRPr="00DF5199" w:rsidRDefault="00DF5199" w:rsidP="00DF5199">
      <w:pPr>
        <w:pStyle w:val="NormalWeb"/>
        <w:ind w:firstLine="708"/>
        <w:contextualSpacing/>
        <w:jc w:val="both"/>
      </w:pPr>
      <w:r w:rsidRPr="00DF5199">
        <w:t xml:space="preserve">Йордан Георгиев предложи </w:t>
      </w:r>
      <w:r w:rsidRPr="00DF5199">
        <w:rPr>
          <w:rStyle w:val="Emphasis"/>
          <w:b/>
          <w:bCs/>
        </w:rPr>
        <w:t xml:space="preserve">директорът на ОП </w:t>
      </w:r>
      <w:r>
        <w:rPr>
          <w:rStyle w:val="Emphasis"/>
          <w:b/>
          <w:bCs/>
        </w:rPr>
        <w:t>„</w:t>
      </w:r>
      <w:r w:rsidRPr="00DF5199">
        <w:rPr>
          <w:rStyle w:val="Emphasis"/>
          <w:b/>
          <w:bCs/>
        </w:rPr>
        <w:t>Спортни имоти</w:t>
      </w:r>
      <w:r>
        <w:rPr>
          <w:rStyle w:val="Emphasis"/>
          <w:b/>
          <w:bCs/>
        </w:rPr>
        <w:t>“</w:t>
      </w:r>
      <w:r w:rsidRPr="00DF5199">
        <w:rPr>
          <w:rStyle w:val="Emphasis"/>
          <w:b/>
          <w:bCs/>
        </w:rPr>
        <w:t xml:space="preserve"> да предостави на вниманието на ПКСДМД анализ на постигнатите икономически резултати от последната година, заетостта на спортното съоръжение (брой спортуващи и натовареност от граждани и клубове) и предложение за развитието </w:t>
      </w:r>
      <w:r w:rsidRPr="00DF5199">
        <w:rPr>
          <w:rStyle w:val="Emphasis"/>
          <w:b/>
          <w:bCs/>
        </w:rPr>
        <w:lastRenderedPageBreak/>
        <w:t>и работата на басейна, в срок до 10.10.2020 г.</w:t>
      </w:r>
      <w:r w:rsidRPr="00DF5199">
        <w:t xml:space="preserve"> </w:t>
      </w:r>
      <w:r w:rsidRPr="00DF5199">
        <w:rPr>
          <w:rStyle w:val="Emphasis"/>
        </w:rPr>
        <w:t>Предложението бе подкрепено, с 6 гл. "за"</w:t>
      </w:r>
    </w:p>
    <w:p w:rsidR="00DF5199" w:rsidRPr="00DF5199" w:rsidRDefault="00DF5199" w:rsidP="00DF5199">
      <w:pPr>
        <w:pStyle w:val="NormalWeb"/>
        <w:ind w:firstLine="708"/>
        <w:contextualSpacing/>
        <w:jc w:val="both"/>
      </w:pPr>
      <w:r w:rsidRPr="00DF5199">
        <w:t xml:space="preserve">След кратки дебати по писмото и в резултат на явно гласуване, </w:t>
      </w:r>
      <w:r w:rsidRPr="00DF5199">
        <w:rPr>
          <w:rStyle w:val="Strong"/>
          <w:i/>
          <w:iCs/>
        </w:rPr>
        <w:t xml:space="preserve">с 6 гл. "за", 0 гл. "против" и 0 гл. "въздържали се", </w:t>
      </w:r>
      <w:r w:rsidRPr="00DF5199">
        <w:t>членовете на Постоянната комисия по спорт, деца и младежки дейности произнесоха следното</w:t>
      </w:r>
    </w:p>
    <w:p w:rsidR="00DF5199" w:rsidRDefault="00DF5199" w:rsidP="00DF5199">
      <w:pPr>
        <w:pStyle w:val="NormalWeb"/>
        <w:contextualSpacing/>
        <w:jc w:val="both"/>
        <w:rPr>
          <w:rStyle w:val="Strong"/>
        </w:rPr>
      </w:pPr>
    </w:p>
    <w:p w:rsidR="00DF5199" w:rsidRPr="00DF5199" w:rsidRDefault="00DF5199" w:rsidP="00DF5199">
      <w:pPr>
        <w:pStyle w:val="NormalWeb"/>
        <w:contextualSpacing/>
        <w:jc w:val="center"/>
      </w:pPr>
      <w:r w:rsidRPr="00DF5199">
        <w:rPr>
          <w:rStyle w:val="Strong"/>
        </w:rPr>
        <w:t>РЕШЕНИЕ:</w:t>
      </w:r>
    </w:p>
    <w:p w:rsidR="00FF7802" w:rsidRDefault="00DF5199" w:rsidP="00D5377B">
      <w:pPr>
        <w:pStyle w:val="ListParagraph"/>
        <w:spacing w:line="240" w:lineRule="auto"/>
        <w:ind w:left="0" w:firstLine="708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DF5199">
        <w:rPr>
          <w:rStyle w:val="Strong"/>
          <w:rFonts w:ascii="Times New Roman" w:hAnsi="Times New Roman" w:cs="Times New Roman"/>
          <w:sz w:val="24"/>
          <w:szCs w:val="24"/>
        </w:rPr>
        <w:t xml:space="preserve">Директорът на ОП </w:t>
      </w:r>
      <w:r>
        <w:rPr>
          <w:rStyle w:val="Strong"/>
          <w:rFonts w:ascii="Times New Roman" w:hAnsi="Times New Roman" w:cs="Times New Roman"/>
          <w:sz w:val="24"/>
          <w:szCs w:val="24"/>
        </w:rPr>
        <w:t>„</w:t>
      </w:r>
      <w:r w:rsidRPr="00DF5199">
        <w:rPr>
          <w:rStyle w:val="Strong"/>
          <w:rFonts w:ascii="Times New Roman" w:hAnsi="Times New Roman" w:cs="Times New Roman"/>
          <w:sz w:val="24"/>
          <w:szCs w:val="24"/>
        </w:rPr>
        <w:t>Спортни имоти</w:t>
      </w:r>
      <w:r>
        <w:rPr>
          <w:rStyle w:val="Strong"/>
          <w:rFonts w:ascii="Times New Roman" w:hAnsi="Times New Roman" w:cs="Times New Roman"/>
          <w:sz w:val="24"/>
          <w:szCs w:val="24"/>
        </w:rPr>
        <w:t>“</w:t>
      </w:r>
      <w:r w:rsidRPr="00DF5199">
        <w:rPr>
          <w:rStyle w:val="Strong"/>
          <w:rFonts w:ascii="Times New Roman" w:hAnsi="Times New Roman" w:cs="Times New Roman"/>
          <w:sz w:val="24"/>
          <w:szCs w:val="24"/>
        </w:rPr>
        <w:t xml:space="preserve"> да предостави на вниманието на ПКСДМД анализ на постигнатите икономически резултати от последната година, заетостта на спортното съоръжение (брой спортуващи и натовареност от граждани и клубове) и предложение за развитието и работата на басейна, в срок до 10.10.2020 г.</w:t>
      </w:r>
      <w:r w:rsidRPr="00DF5199">
        <w:rPr>
          <w:rFonts w:ascii="Times New Roman" w:hAnsi="Times New Roman" w:cs="Times New Roman"/>
          <w:sz w:val="24"/>
          <w:szCs w:val="24"/>
        </w:rPr>
        <w:t> </w:t>
      </w:r>
    </w:p>
    <w:p w:rsidR="00FF7802" w:rsidRPr="006E746F" w:rsidRDefault="00FF7802" w:rsidP="00FF7802">
      <w:pPr>
        <w:spacing w:line="240" w:lineRule="auto"/>
        <w:contextualSpacing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6E746F">
        <w:rPr>
          <w:rFonts w:ascii="Times New Roman" w:eastAsia="Calibri" w:hAnsi="Times New Roman" w:cs="Times New Roman"/>
          <w:b/>
          <w:sz w:val="24"/>
          <w:szCs w:val="24"/>
        </w:rPr>
        <w:t>---------------------------------------------------------------------------------------</w:t>
      </w:r>
    </w:p>
    <w:p w:rsidR="004C3DAB" w:rsidRDefault="004C3DAB" w:rsidP="00FF7802">
      <w:pPr>
        <w:suppressAutoHyphens/>
        <w:autoSpaceDN w:val="0"/>
        <w:spacing w:after="0" w:line="240" w:lineRule="auto"/>
        <w:contextualSpacing/>
        <w:jc w:val="center"/>
        <w:textAlignment w:val="baseline"/>
        <w:rPr>
          <w:rFonts w:ascii="Times New Roman" w:eastAsia="Calibri" w:hAnsi="Times New Roman" w:cs="Times New Roman"/>
          <w:b/>
          <w:sz w:val="24"/>
          <w:szCs w:val="24"/>
        </w:rPr>
      </w:pPr>
    </w:p>
    <w:p w:rsidR="00FF7802" w:rsidRDefault="00FF7802" w:rsidP="00FF7802">
      <w:pPr>
        <w:suppressAutoHyphens/>
        <w:autoSpaceDN w:val="0"/>
        <w:spacing w:after="0" w:line="240" w:lineRule="auto"/>
        <w:contextualSpacing/>
        <w:jc w:val="center"/>
        <w:textAlignment w:val="baseline"/>
        <w:rPr>
          <w:rFonts w:ascii="Times New Roman" w:eastAsia="Calibri" w:hAnsi="Times New Roman" w:cs="Times New Roman"/>
          <w:b/>
          <w:sz w:val="24"/>
          <w:szCs w:val="24"/>
        </w:rPr>
      </w:pPr>
      <w:r w:rsidRPr="006E746F">
        <w:rPr>
          <w:rFonts w:ascii="Times New Roman" w:eastAsia="Calibri" w:hAnsi="Times New Roman" w:cs="Times New Roman"/>
          <w:b/>
          <w:sz w:val="24"/>
          <w:szCs w:val="24"/>
        </w:rPr>
        <w:t>По точка 1</w:t>
      </w:r>
      <w:r>
        <w:rPr>
          <w:rFonts w:ascii="Times New Roman" w:eastAsia="Calibri" w:hAnsi="Times New Roman" w:cs="Times New Roman"/>
          <w:b/>
          <w:sz w:val="24"/>
          <w:szCs w:val="24"/>
        </w:rPr>
        <w:t>9</w:t>
      </w:r>
    </w:p>
    <w:p w:rsidR="00FF7802" w:rsidRPr="00FF7802" w:rsidRDefault="00FF7802" w:rsidP="00FF7802">
      <w:pPr>
        <w:suppressAutoHyphens/>
        <w:autoSpaceDN w:val="0"/>
        <w:spacing w:after="0" w:line="240" w:lineRule="auto"/>
        <w:contextualSpacing/>
        <w:jc w:val="center"/>
        <w:textAlignment w:val="baseline"/>
        <w:rPr>
          <w:rFonts w:ascii="Times New Roman" w:eastAsia="Calibri" w:hAnsi="Times New Roman" w:cs="Times New Roman"/>
          <w:b/>
          <w:sz w:val="24"/>
          <w:szCs w:val="24"/>
        </w:rPr>
      </w:pPr>
    </w:p>
    <w:p w:rsidR="006E19FD" w:rsidRDefault="00620CF8" w:rsidP="00F35326">
      <w:pPr>
        <w:spacing w:line="240" w:lineRule="auto"/>
        <w:contextualSpacing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620CF8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Текущи</w:t>
      </w:r>
    </w:p>
    <w:p w:rsidR="00F35326" w:rsidRPr="00F35326" w:rsidRDefault="00F35326" w:rsidP="00F35326">
      <w:pPr>
        <w:spacing w:line="240" w:lineRule="auto"/>
        <w:contextualSpacing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:rsidR="00191F74" w:rsidRDefault="00620CF8" w:rsidP="00191F7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Тодор Йосифов предложи</w:t>
      </w:r>
      <w:r w:rsidR="006E19FD" w:rsidRPr="006E19FD">
        <w:rPr>
          <w:rFonts w:ascii="Times New Roman" w:hAnsi="Times New Roman" w:cs="Times New Roman"/>
          <w:sz w:val="24"/>
          <w:szCs w:val="24"/>
        </w:rPr>
        <w:t xml:space="preserve"> </w:t>
      </w:r>
      <w:r w:rsidR="00D5377B">
        <w:rPr>
          <w:rFonts w:ascii="Times New Roman" w:hAnsi="Times New Roman" w:cs="Times New Roman"/>
          <w:sz w:val="24"/>
          <w:szCs w:val="24"/>
        </w:rPr>
        <w:t xml:space="preserve">в публичния </w:t>
      </w:r>
      <w:r>
        <w:rPr>
          <w:rFonts w:ascii="Times New Roman" w:hAnsi="Times New Roman" w:cs="Times New Roman"/>
          <w:sz w:val="24"/>
          <w:szCs w:val="24"/>
        </w:rPr>
        <w:t>регистър</w:t>
      </w:r>
      <w:r w:rsidR="006E19FD" w:rsidRPr="006E19FD">
        <w:rPr>
          <w:rFonts w:ascii="Times New Roman" w:hAnsi="Times New Roman" w:cs="Times New Roman"/>
          <w:sz w:val="24"/>
          <w:szCs w:val="24"/>
        </w:rPr>
        <w:t xml:space="preserve"> на спортните клубове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="000752C6">
        <w:rPr>
          <w:rFonts w:ascii="Times New Roman" w:hAnsi="Times New Roman" w:cs="Times New Roman"/>
          <w:sz w:val="24"/>
          <w:szCs w:val="24"/>
        </w:rPr>
        <w:t xml:space="preserve">по преценка на началник отдел „Спорт“, да се добави </w:t>
      </w:r>
      <w:r w:rsidR="006E19FD" w:rsidRPr="006E19FD">
        <w:rPr>
          <w:rFonts w:ascii="Times New Roman" w:hAnsi="Times New Roman" w:cs="Times New Roman"/>
          <w:sz w:val="24"/>
          <w:szCs w:val="24"/>
        </w:rPr>
        <w:t>допълнителна маркетингова информация за дейността на клуба, изпол</w:t>
      </w:r>
      <w:r>
        <w:rPr>
          <w:rFonts w:ascii="Times New Roman" w:hAnsi="Times New Roman" w:cs="Times New Roman"/>
          <w:sz w:val="24"/>
          <w:szCs w:val="24"/>
        </w:rPr>
        <w:t>звани зали, работно време и друго</w:t>
      </w:r>
      <w:r w:rsidR="006066B9">
        <w:rPr>
          <w:rFonts w:ascii="Times New Roman" w:hAnsi="Times New Roman" w:cs="Times New Roman"/>
          <w:sz w:val="24"/>
          <w:szCs w:val="24"/>
        </w:rPr>
        <w:t>, което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0752C6">
        <w:rPr>
          <w:rFonts w:ascii="Times New Roman" w:hAnsi="Times New Roman" w:cs="Times New Roman"/>
          <w:sz w:val="24"/>
          <w:szCs w:val="24"/>
        </w:rPr>
        <w:t xml:space="preserve">ще послужи за популяризиране на </w:t>
      </w:r>
      <w:r>
        <w:rPr>
          <w:rFonts w:ascii="Times New Roman" w:hAnsi="Times New Roman" w:cs="Times New Roman"/>
          <w:sz w:val="24"/>
          <w:szCs w:val="24"/>
        </w:rPr>
        <w:t xml:space="preserve">дейността </w:t>
      </w:r>
      <w:r w:rsidR="000752C6">
        <w:rPr>
          <w:rFonts w:ascii="Times New Roman" w:hAnsi="Times New Roman" w:cs="Times New Roman"/>
          <w:sz w:val="24"/>
          <w:szCs w:val="24"/>
        </w:rPr>
        <w:t>на клуба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</w:p>
    <w:p w:rsidR="00CA7C7A" w:rsidRDefault="00191F74" w:rsidP="000752C6">
      <w:pPr>
        <w:spacing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Комисията единодушно подкрепи предложението на общинския съветник.</w:t>
      </w:r>
    </w:p>
    <w:p w:rsidR="00CA7C7A" w:rsidRPr="00CF5D29" w:rsidRDefault="00CA7C7A" w:rsidP="00CA7C7A">
      <w:pPr>
        <w:contextualSpacing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CF5D29">
        <w:rPr>
          <w:rFonts w:ascii="Times New Roman" w:eastAsia="Calibri" w:hAnsi="Times New Roman" w:cs="Times New Roman"/>
          <w:b/>
          <w:sz w:val="24"/>
          <w:szCs w:val="24"/>
        </w:rPr>
        <w:t>---------------------------------------------------------------------------------------</w:t>
      </w:r>
    </w:p>
    <w:p w:rsidR="00CA7C7A" w:rsidRDefault="00CA7C7A" w:rsidP="00CA7C7A">
      <w:pPr>
        <w:rPr>
          <w:rFonts w:ascii="Calibri" w:eastAsia="Calibri" w:hAnsi="Calibri" w:cs="Times New Roman"/>
        </w:rPr>
      </w:pPr>
    </w:p>
    <w:p w:rsidR="004C3DAB" w:rsidRDefault="004C3DAB" w:rsidP="00CA7C7A">
      <w:pPr>
        <w:rPr>
          <w:rFonts w:ascii="Calibri" w:eastAsia="Calibri" w:hAnsi="Calibri" w:cs="Times New Roman"/>
        </w:rPr>
      </w:pPr>
    </w:p>
    <w:p w:rsidR="004C3DAB" w:rsidRPr="00CF5D29" w:rsidRDefault="004C3DAB" w:rsidP="00CA7C7A">
      <w:pPr>
        <w:rPr>
          <w:rFonts w:ascii="Calibri" w:eastAsia="Calibri" w:hAnsi="Calibri" w:cs="Times New Roman"/>
        </w:rPr>
      </w:pPr>
    </w:p>
    <w:p w:rsidR="00CA7C7A" w:rsidRPr="00CF5D29" w:rsidRDefault="00CA7C7A" w:rsidP="00CA7C7A">
      <w:p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CA7C7A" w:rsidRPr="00CF5D29" w:rsidRDefault="00CA7C7A" w:rsidP="00CA7C7A">
      <w:pPr>
        <w:suppressAutoHyphens/>
        <w:autoSpaceDN w:val="0"/>
        <w:spacing w:after="0" w:line="240" w:lineRule="auto"/>
        <w:ind w:left="3540" w:firstLine="708"/>
        <w:jc w:val="both"/>
        <w:textAlignment w:val="baseline"/>
        <w:rPr>
          <w:rFonts w:ascii="Calibri" w:eastAsia="Calibri" w:hAnsi="Calibri" w:cs="Times New Roman"/>
          <w:i/>
        </w:rPr>
      </w:pPr>
      <w:r w:rsidRPr="00CF5D29">
        <w:rPr>
          <w:rFonts w:ascii="Times New Roman" w:eastAsia="Calibri" w:hAnsi="Times New Roman" w:cs="Times New Roman"/>
          <w:b/>
          <w:sz w:val="24"/>
          <w:szCs w:val="24"/>
        </w:rPr>
        <w:t>ПРЕДСЕДАТЕЛ: …………………..</w:t>
      </w:r>
    </w:p>
    <w:p w:rsidR="00CA7C7A" w:rsidRPr="004C3DAB" w:rsidRDefault="00CA7C7A" w:rsidP="00CA7C7A">
      <w:pPr>
        <w:suppressAutoHyphens/>
        <w:autoSpaceDN w:val="0"/>
        <w:spacing w:after="0" w:line="240" w:lineRule="auto"/>
        <w:jc w:val="both"/>
        <w:textAlignment w:val="baseline"/>
        <w:rPr>
          <w:rFonts w:ascii="Calibri" w:eastAsia="Calibri" w:hAnsi="Calibri" w:cs="Times New Roman"/>
          <w:lang w:val="ru-RU"/>
        </w:rPr>
      </w:pPr>
      <w:r w:rsidRPr="00CF5D29">
        <w:rPr>
          <w:rFonts w:ascii="Times New Roman" w:eastAsia="Calibri" w:hAnsi="Times New Roman" w:cs="Times New Roman"/>
          <w:sz w:val="24"/>
          <w:szCs w:val="24"/>
        </w:rPr>
        <w:tab/>
      </w:r>
      <w:r w:rsidRPr="00CF5D29">
        <w:rPr>
          <w:rFonts w:ascii="Times New Roman" w:eastAsia="Calibri" w:hAnsi="Times New Roman" w:cs="Times New Roman"/>
          <w:sz w:val="24"/>
          <w:szCs w:val="24"/>
        </w:rPr>
        <w:tab/>
      </w:r>
      <w:r w:rsidRPr="00CF5D29">
        <w:rPr>
          <w:rFonts w:ascii="Times New Roman" w:eastAsia="Calibri" w:hAnsi="Times New Roman" w:cs="Times New Roman"/>
          <w:sz w:val="24"/>
          <w:szCs w:val="24"/>
        </w:rPr>
        <w:tab/>
      </w:r>
      <w:r w:rsidRPr="00CF5D29">
        <w:rPr>
          <w:rFonts w:ascii="Times New Roman" w:eastAsia="Calibri" w:hAnsi="Times New Roman" w:cs="Times New Roman"/>
          <w:sz w:val="24"/>
          <w:szCs w:val="24"/>
        </w:rPr>
        <w:tab/>
      </w:r>
      <w:r w:rsidRPr="00CF5D29">
        <w:rPr>
          <w:rFonts w:ascii="Times New Roman" w:eastAsia="Calibri" w:hAnsi="Times New Roman" w:cs="Times New Roman"/>
          <w:sz w:val="24"/>
          <w:szCs w:val="24"/>
        </w:rPr>
        <w:tab/>
      </w:r>
      <w:r w:rsidRPr="00CF5D29">
        <w:rPr>
          <w:rFonts w:ascii="Times New Roman" w:eastAsia="Calibri" w:hAnsi="Times New Roman" w:cs="Times New Roman"/>
          <w:sz w:val="24"/>
          <w:szCs w:val="24"/>
        </w:rPr>
        <w:tab/>
      </w:r>
      <w:r w:rsidRPr="00CF5D29">
        <w:rPr>
          <w:rFonts w:ascii="Times New Roman" w:eastAsia="Calibri" w:hAnsi="Times New Roman" w:cs="Times New Roman"/>
          <w:sz w:val="24"/>
          <w:szCs w:val="24"/>
        </w:rPr>
        <w:tab/>
      </w:r>
      <w:r w:rsidRPr="00CF5D29">
        <w:rPr>
          <w:rFonts w:ascii="Times New Roman" w:eastAsia="Calibri" w:hAnsi="Times New Roman" w:cs="Times New Roman"/>
          <w:sz w:val="24"/>
          <w:szCs w:val="24"/>
        </w:rPr>
        <w:tab/>
        <w:t xml:space="preserve">    </w:t>
      </w:r>
      <w:r w:rsidRPr="00CF5D29">
        <w:rPr>
          <w:rFonts w:ascii="Times New Roman" w:eastAsia="Calibri" w:hAnsi="Times New Roman" w:cs="Times New Roman"/>
          <w:b/>
          <w:sz w:val="24"/>
          <w:szCs w:val="24"/>
        </w:rPr>
        <w:t>(</w:t>
      </w:r>
      <w:r>
        <w:rPr>
          <w:rFonts w:ascii="Times New Roman" w:eastAsia="Calibri" w:hAnsi="Times New Roman" w:cs="Times New Roman"/>
          <w:b/>
          <w:sz w:val="24"/>
          <w:szCs w:val="24"/>
        </w:rPr>
        <w:t xml:space="preserve">инж. </w:t>
      </w:r>
      <w:r w:rsidRPr="00CF5D29">
        <w:rPr>
          <w:rFonts w:ascii="Times New Roman" w:eastAsia="Calibri" w:hAnsi="Times New Roman" w:cs="Times New Roman"/>
          <w:b/>
          <w:sz w:val="24"/>
          <w:szCs w:val="24"/>
        </w:rPr>
        <w:t>Йордан Георгиев)</w:t>
      </w:r>
    </w:p>
    <w:p w:rsidR="004C3DAB" w:rsidRDefault="004C3DAB" w:rsidP="00CA7C7A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Calibri" w:hAnsi="Times New Roman" w:cs="Times New Roman"/>
          <w:b/>
          <w:sz w:val="24"/>
          <w:szCs w:val="24"/>
        </w:rPr>
      </w:pPr>
    </w:p>
    <w:p w:rsidR="004C3DAB" w:rsidRDefault="004C3DAB" w:rsidP="00CA7C7A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Calibri" w:hAnsi="Times New Roman" w:cs="Times New Roman"/>
          <w:b/>
          <w:sz w:val="24"/>
          <w:szCs w:val="24"/>
        </w:rPr>
      </w:pPr>
    </w:p>
    <w:p w:rsidR="00CA7C7A" w:rsidRPr="00CF5D29" w:rsidRDefault="00CA7C7A" w:rsidP="00CA7C7A">
      <w:pPr>
        <w:suppressAutoHyphens/>
        <w:autoSpaceDN w:val="0"/>
        <w:spacing w:after="0" w:line="240" w:lineRule="auto"/>
        <w:jc w:val="both"/>
        <w:textAlignment w:val="baseline"/>
        <w:rPr>
          <w:rFonts w:ascii="Calibri" w:eastAsia="Calibri" w:hAnsi="Calibri" w:cs="Times New Roman"/>
        </w:rPr>
      </w:pPr>
      <w:r w:rsidRPr="00CF5D29">
        <w:rPr>
          <w:rFonts w:ascii="Times New Roman" w:eastAsia="Calibri" w:hAnsi="Times New Roman" w:cs="Times New Roman"/>
          <w:b/>
          <w:sz w:val="24"/>
          <w:szCs w:val="24"/>
        </w:rPr>
        <w:t>ПРОТОКОЛИСТ:</w:t>
      </w:r>
      <w:r w:rsidRPr="00CF5D29">
        <w:rPr>
          <w:rFonts w:ascii="Times New Roman" w:eastAsia="Calibri" w:hAnsi="Times New Roman" w:cs="Times New Roman"/>
          <w:b/>
          <w:sz w:val="24"/>
          <w:szCs w:val="24"/>
          <w:lang w:val="ru-RU"/>
        </w:rPr>
        <w:t xml:space="preserve"> </w:t>
      </w:r>
      <w:r w:rsidRPr="00CF5D29">
        <w:rPr>
          <w:rFonts w:ascii="Times New Roman" w:eastAsia="Calibri" w:hAnsi="Times New Roman" w:cs="Times New Roman"/>
          <w:b/>
          <w:i/>
          <w:sz w:val="24"/>
          <w:szCs w:val="24"/>
        </w:rPr>
        <w:t>…………………….</w:t>
      </w:r>
    </w:p>
    <w:p w:rsidR="00CA7C7A" w:rsidRPr="00CF5D29" w:rsidRDefault="00CA7C7A" w:rsidP="00CA7C7A">
      <w:pPr>
        <w:suppressAutoHyphens/>
        <w:autoSpaceDN w:val="0"/>
        <w:spacing w:after="0" w:line="240" w:lineRule="auto"/>
        <w:jc w:val="both"/>
        <w:textAlignment w:val="baseline"/>
        <w:rPr>
          <w:rFonts w:ascii="Calibri" w:eastAsia="Calibri" w:hAnsi="Calibri" w:cs="Times New Roman"/>
        </w:rPr>
      </w:pPr>
      <w:r w:rsidRPr="00CF5D29">
        <w:rPr>
          <w:rFonts w:ascii="Times New Roman" w:eastAsia="Calibri" w:hAnsi="Times New Roman" w:cs="Times New Roman"/>
          <w:sz w:val="24"/>
          <w:szCs w:val="24"/>
        </w:rPr>
        <w:tab/>
      </w:r>
      <w:r w:rsidRPr="00CF5D29">
        <w:rPr>
          <w:rFonts w:ascii="Times New Roman" w:eastAsia="Calibri" w:hAnsi="Times New Roman" w:cs="Times New Roman"/>
          <w:sz w:val="24"/>
          <w:szCs w:val="24"/>
        </w:rPr>
        <w:tab/>
        <w:t xml:space="preserve">     </w:t>
      </w:r>
      <w:r w:rsidRPr="00CF5D29">
        <w:rPr>
          <w:rFonts w:ascii="Times New Roman" w:eastAsia="Calibri" w:hAnsi="Times New Roman" w:cs="Times New Roman"/>
          <w:b/>
          <w:sz w:val="24"/>
          <w:szCs w:val="24"/>
        </w:rPr>
        <w:t>(Жени Господинова)</w:t>
      </w:r>
    </w:p>
    <w:p w:rsidR="00CA7C7A" w:rsidRPr="00CF5D29" w:rsidRDefault="00CA7C7A" w:rsidP="00CA7C7A"/>
    <w:p w:rsidR="006E19FD" w:rsidRPr="00CA7C7A" w:rsidRDefault="006E19FD" w:rsidP="00CA7C7A">
      <w:pPr>
        <w:rPr>
          <w:rFonts w:ascii="Times New Roman" w:hAnsi="Times New Roman" w:cs="Times New Roman"/>
          <w:sz w:val="24"/>
          <w:szCs w:val="24"/>
        </w:rPr>
      </w:pPr>
    </w:p>
    <w:sectPr w:rsidR="006E19FD" w:rsidRPr="00CA7C7A" w:rsidSect="004C3DAB">
      <w:pgSz w:w="11906" w:h="16838"/>
      <w:pgMar w:top="1134" w:right="1417" w:bottom="993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unga">
    <w:panose1 w:val="00000400000000000000"/>
    <w:charset w:val="00"/>
    <w:family w:val="auto"/>
    <w:pitch w:val="variable"/>
    <w:sig w:usb0="004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05D788B"/>
    <w:multiLevelType w:val="hybridMultilevel"/>
    <w:tmpl w:val="3F32BF56"/>
    <w:lvl w:ilvl="0" w:tplc="4C2A5FC8">
      <w:start w:val="1"/>
      <w:numFmt w:val="decimal"/>
      <w:lvlText w:val="%1."/>
      <w:lvlJc w:val="left"/>
      <w:pPr>
        <w:ind w:left="720" w:hanging="360"/>
      </w:pPr>
      <w:rPr>
        <w:b/>
        <w:i w:val="0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837444A"/>
    <w:multiLevelType w:val="hybridMultilevel"/>
    <w:tmpl w:val="E35A82E2"/>
    <w:lvl w:ilvl="0" w:tplc="8878E88A">
      <w:start w:val="1"/>
      <w:numFmt w:val="decimal"/>
      <w:lvlText w:val="%1."/>
      <w:lvlJc w:val="left"/>
      <w:pPr>
        <w:ind w:left="1068" w:hanging="360"/>
      </w:pPr>
      <w:rPr>
        <w:rFonts w:hint="default"/>
        <w:b/>
        <w:i w:val="0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E19FD"/>
    <w:rsid w:val="000752C6"/>
    <w:rsid w:val="00191F74"/>
    <w:rsid w:val="002D4A40"/>
    <w:rsid w:val="002E08DB"/>
    <w:rsid w:val="004517FF"/>
    <w:rsid w:val="004837A8"/>
    <w:rsid w:val="004C3DAB"/>
    <w:rsid w:val="006066B9"/>
    <w:rsid w:val="00620CF8"/>
    <w:rsid w:val="006521AB"/>
    <w:rsid w:val="006A691B"/>
    <w:rsid w:val="006E19FD"/>
    <w:rsid w:val="007C4857"/>
    <w:rsid w:val="008503D8"/>
    <w:rsid w:val="00881C14"/>
    <w:rsid w:val="00920EA0"/>
    <w:rsid w:val="00AE1FC8"/>
    <w:rsid w:val="00B37CEC"/>
    <w:rsid w:val="00BF6018"/>
    <w:rsid w:val="00C202C0"/>
    <w:rsid w:val="00CA7C7A"/>
    <w:rsid w:val="00D22342"/>
    <w:rsid w:val="00D5377B"/>
    <w:rsid w:val="00DF5199"/>
    <w:rsid w:val="00ED11AB"/>
    <w:rsid w:val="00F35326"/>
    <w:rsid w:val="00FE24E6"/>
    <w:rsid w:val="00FF78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140DB1"/>
  <w15:chartTrackingRefBased/>
  <w15:docId w15:val="{01B6CF86-A939-4D6C-874E-4652A796AB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E08D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066B9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8503D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styleId="Strong">
    <w:name w:val="Strong"/>
    <w:basedOn w:val="DefaultParagraphFont"/>
    <w:uiPriority w:val="22"/>
    <w:qFormat/>
    <w:rsid w:val="008503D8"/>
    <w:rPr>
      <w:b/>
      <w:bCs/>
    </w:rPr>
  </w:style>
  <w:style w:type="character" w:styleId="Emphasis">
    <w:name w:val="Emphasis"/>
    <w:basedOn w:val="DefaultParagraphFont"/>
    <w:uiPriority w:val="20"/>
    <w:qFormat/>
    <w:rsid w:val="00DF5199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209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9294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7894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687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05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62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54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65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9544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1491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8973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071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0975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7308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4230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0715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5181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3057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913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7401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004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2358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001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2174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7220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2392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5468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2223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8596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2195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010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0818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9379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819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496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735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342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475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006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804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743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burgascouncil.org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93</TotalTime>
  <Pages>12</Pages>
  <Words>4109</Words>
  <Characters>23423</Characters>
  <Application>Microsoft Office Word</Application>
  <DocSecurity>0</DocSecurity>
  <Lines>195</Lines>
  <Paragraphs>54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27478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Jeni Gospodinova</dc:creator>
  <cp:keywords/>
  <dc:description/>
  <cp:lastModifiedBy>Reneta Raykova</cp:lastModifiedBy>
  <cp:revision>28</cp:revision>
  <dcterms:created xsi:type="dcterms:W3CDTF">2020-09-28T09:16:00Z</dcterms:created>
  <dcterms:modified xsi:type="dcterms:W3CDTF">2020-09-30T06:27:00Z</dcterms:modified>
</cp:coreProperties>
</file>