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F10" w:rsidRDefault="004B7052" w:rsidP="00F35AB0">
      <w:pPr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B7052">
        <w:rPr>
          <w:rFonts w:ascii="Times New Roman" w:hAnsi="Times New Roman" w:cs="Times New Roman"/>
          <w:b/>
          <w:bCs/>
          <w:sz w:val="24"/>
          <w:szCs w:val="24"/>
        </w:rPr>
        <w:t xml:space="preserve">МОТИВИ КЪМ ПРОЕКТ НА </w:t>
      </w:r>
      <w:r w:rsidR="00A60F10" w:rsidRPr="00A60F10">
        <w:rPr>
          <w:rFonts w:ascii="Times New Roman" w:hAnsi="Times New Roman" w:cs="Times New Roman"/>
          <w:b/>
          <w:bCs/>
          <w:sz w:val="24"/>
          <w:szCs w:val="24"/>
        </w:rPr>
        <w:t>НАРЕДБА</w:t>
      </w:r>
    </w:p>
    <w:p w:rsidR="004B7052" w:rsidRDefault="00A60F10" w:rsidP="00A60F10">
      <w:pPr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0F10">
        <w:rPr>
          <w:rFonts w:ascii="Times New Roman" w:hAnsi="Times New Roman" w:cs="Times New Roman"/>
          <w:b/>
          <w:bCs/>
          <w:sz w:val="24"/>
          <w:szCs w:val="24"/>
        </w:rPr>
        <w:t xml:space="preserve">ЗА </w:t>
      </w:r>
      <w:r w:rsidRPr="00A60F10"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ПРЕСТОЙ И ПАРКИРАНЕ НА ПРЕВОЗНИ СРЕДСТВА</w:t>
      </w:r>
      <w:r w:rsidRPr="00A60F1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A60F10">
        <w:rPr>
          <w:rFonts w:ascii="Times New Roman" w:hAnsi="Times New Roman" w:cs="Times New Roman"/>
          <w:b/>
          <w:bCs/>
          <w:sz w:val="24"/>
          <w:szCs w:val="24"/>
          <w:lang w:val="ru-RU"/>
        </w:rPr>
        <w:t>УПРАВЛЯВАНИ ИЛИ ПРЕВОЗВАЩИ ЛИЦА С ТРАЙНИ</w:t>
      </w:r>
      <w:r w:rsidRPr="00A60F1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A60F10">
        <w:rPr>
          <w:rFonts w:ascii="Times New Roman" w:hAnsi="Times New Roman" w:cs="Times New Roman"/>
          <w:b/>
          <w:bCs/>
          <w:sz w:val="24"/>
          <w:szCs w:val="24"/>
          <w:lang w:val="ru-RU"/>
        </w:rPr>
        <w:t>УВРЕЖДАНИЯ</w:t>
      </w:r>
      <w:r w:rsidRPr="00A60F1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A60F10">
        <w:rPr>
          <w:rFonts w:ascii="Times New Roman" w:hAnsi="Times New Roman" w:cs="Times New Roman"/>
          <w:b/>
          <w:bCs/>
          <w:sz w:val="24"/>
          <w:szCs w:val="24"/>
        </w:rPr>
        <w:t>НА ТЕРИТОРИЯТА НА ОБЩИНА БУРГАС</w:t>
      </w:r>
    </w:p>
    <w:p w:rsidR="004B7052" w:rsidRPr="004B7052" w:rsidRDefault="004B7052" w:rsidP="004B7052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B7052">
        <w:rPr>
          <w:rFonts w:ascii="Times New Roman" w:hAnsi="Times New Roman" w:cs="Times New Roman"/>
          <w:b/>
          <w:bCs/>
          <w:sz w:val="24"/>
          <w:szCs w:val="24"/>
        </w:rPr>
        <w:t>Причините, които налагат приемането на наредбата:</w:t>
      </w:r>
    </w:p>
    <w:p w:rsidR="008B5C5B" w:rsidRPr="008B5C5B" w:rsidRDefault="004B7052" w:rsidP="008B5C5B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решение №2298 от 30.12.2014 г., постановено по адм. дело №1546/2013 г. Административен съд – Бургас</w:t>
      </w:r>
      <w:r w:rsidR="00CD5289">
        <w:rPr>
          <w:rFonts w:ascii="Times New Roman" w:hAnsi="Times New Roman" w:cs="Times New Roman"/>
          <w:sz w:val="24"/>
          <w:szCs w:val="24"/>
        </w:rPr>
        <w:t xml:space="preserve"> е</w:t>
      </w:r>
      <w:r>
        <w:rPr>
          <w:rFonts w:ascii="Times New Roman" w:hAnsi="Times New Roman" w:cs="Times New Roman"/>
          <w:sz w:val="24"/>
          <w:szCs w:val="24"/>
        </w:rPr>
        <w:t xml:space="preserve"> отмени</w:t>
      </w:r>
      <w:r w:rsidR="00CD5289"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z w:val="24"/>
          <w:szCs w:val="24"/>
        </w:rPr>
        <w:t xml:space="preserve"> Наредба</w:t>
      </w:r>
      <w:r w:rsidR="00A60F10">
        <w:rPr>
          <w:rFonts w:ascii="Times New Roman" w:hAnsi="Times New Roman" w:cs="Times New Roman"/>
          <w:sz w:val="24"/>
          <w:szCs w:val="24"/>
        </w:rPr>
        <w:t>та</w:t>
      </w:r>
      <w:r w:rsidRPr="004B7052">
        <w:rPr>
          <w:rFonts w:ascii="Times New Roman" w:hAnsi="Times New Roman" w:cs="Times New Roman"/>
          <w:sz w:val="24"/>
          <w:szCs w:val="24"/>
        </w:rPr>
        <w:t xml:space="preserve"> за престой и паркиране на превозни средства, управлявани или превозващи лица с трайни увреждания на територията на Община Бургас</w:t>
      </w:r>
      <w:r w:rsidR="00CD5289">
        <w:rPr>
          <w:rFonts w:ascii="Times New Roman" w:hAnsi="Times New Roman" w:cs="Times New Roman"/>
          <w:sz w:val="24"/>
          <w:szCs w:val="24"/>
        </w:rPr>
        <w:t xml:space="preserve"> </w:t>
      </w:r>
      <w:r w:rsidR="00CD5289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CD5289">
        <w:rPr>
          <w:rFonts w:ascii="Times New Roman" w:hAnsi="Times New Roman" w:cs="Times New Roman"/>
          <w:sz w:val="24"/>
          <w:szCs w:val="24"/>
        </w:rPr>
        <w:t>Наредбата</w:t>
      </w:r>
      <w:r w:rsidR="00CD5289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4B7052">
        <w:rPr>
          <w:rFonts w:ascii="Times New Roman" w:hAnsi="Times New Roman" w:cs="Times New Roman"/>
          <w:sz w:val="24"/>
          <w:szCs w:val="24"/>
        </w:rPr>
        <w:t>, приета с решение на Общински съвет Бургас по т.4 от Протокол №9/24.04.2012</w:t>
      </w:r>
      <w:r w:rsidR="00D9298D">
        <w:rPr>
          <w:rFonts w:ascii="Times New Roman" w:hAnsi="Times New Roman" w:cs="Times New Roman"/>
          <w:sz w:val="24"/>
          <w:szCs w:val="24"/>
        </w:rPr>
        <w:t xml:space="preserve"> </w:t>
      </w:r>
      <w:r w:rsidRPr="004B7052">
        <w:rPr>
          <w:rFonts w:ascii="Times New Roman" w:hAnsi="Times New Roman" w:cs="Times New Roman"/>
          <w:sz w:val="24"/>
          <w:szCs w:val="24"/>
        </w:rPr>
        <w:t>г., изменена и допълнена с решение по т.6 от Протокол №17/18.12.12</w:t>
      </w:r>
      <w:r w:rsidR="00D9298D">
        <w:rPr>
          <w:rFonts w:ascii="Times New Roman" w:hAnsi="Times New Roman" w:cs="Times New Roman"/>
          <w:sz w:val="24"/>
          <w:szCs w:val="24"/>
        </w:rPr>
        <w:t xml:space="preserve"> </w:t>
      </w:r>
      <w:r w:rsidRPr="004B7052">
        <w:rPr>
          <w:rFonts w:ascii="Times New Roman" w:hAnsi="Times New Roman" w:cs="Times New Roman"/>
          <w:sz w:val="24"/>
          <w:szCs w:val="24"/>
        </w:rPr>
        <w:t>г., с изключение на глава втора от нея (чл.3 и чл.4 от Наредбата).</w:t>
      </w:r>
      <w:r w:rsidR="00CD5289" w:rsidRPr="00CD5289">
        <w:rPr>
          <w:rFonts w:ascii="Times New Roman" w:hAnsi="Times New Roman" w:cs="Times New Roman"/>
          <w:sz w:val="24"/>
          <w:szCs w:val="24"/>
        </w:rPr>
        <w:t xml:space="preserve"> За да отмени Наредбата, </w:t>
      </w:r>
      <w:r w:rsidR="00CD5289">
        <w:rPr>
          <w:rFonts w:ascii="Times New Roman" w:hAnsi="Times New Roman" w:cs="Times New Roman"/>
          <w:sz w:val="24"/>
          <w:szCs w:val="24"/>
        </w:rPr>
        <w:t xml:space="preserve">съдът е приел, че не са спазени изискванията </w:t>
      </w:r>
      <w:r w:rsidR="00CD5289" w:rsidRPr="00CD5289">
        <w:rPr>
          <w:rFonts w:ascii="Times New Roman" w:hAnsi="Times New Roman" w:cs="Times New Roman"/>
          <w:sz w:val="24"/>
          <w:szCs w:val="24"/>
        </w:rPr>
        <w:t xml:space="preserve"> на чл.8, т.4 от Закона за интеграция на хората с увреждания.</w:t>
      </w:r>
      <w:r w:rsidR="008B5C5B">
        <w:rPr>
          <w:rFonts w:ascii="Times New Roman" w:hAnsi="Times New Roman" w:cs="Times New Roman"/>
          <w:sz w:val="24"/>
          <w:szCs w:val="24"/>
        </w:rPr>
        <w:t xml:space="preserve"> </w:t>
      </w:r>
      <w:r w:rsidR="008B5C5B" w:rsidRPr="008B5C5B">
        <w:rPr>
          <w:rFonts w:ascii="Times New Roman" w:hAnsi="Times New Roman" w:cs="Times New Roman"/>
          <w:sz w:val="24"/>
          <w:szCs w:val="24"/>
        </w:rPr>
        <w:t xml:space="preserve">Съгласно действалата към момента на приемане на оспорваните разпоредби от </w:t>
      </w:r>
      <w:r w:rsidR="008B5C5B">
        <w:rPr>
          <w:rFonts w:ascii="Times New Roman" w:hAnsi="Times New Roman" w:cs="Times New Roman"/>
          <w:sz w:val="24"/>
          <w:szCs w:val="24"/>
        </w:rPr>
        <w:t>Наредбата</w:t>
      </w:r>
      <w:r w:rsidR="008B5C5B" w:rsidRPr="008B5C5B">
        <w:rPr>
          <w:rFonts w:ascii="Times New Roman" w:hAnsi="Times New Roman" w:cs="Times New Roman"/>
          <w:sz w:val="24"/>
          <w:szCs w:val="24"/>
        </w:rPr>
        <w:t xml:space="preserve">, чл. 8, т. 4 на отменения вече Закон за интеграция на хората с увреждания, Агенцията за хората с увреждания осъществява изпълнението на държавната политика за интеграция на хората с увреждания, като участва и дава задължително становище при изготвянето на проекти на нормативни актове, свързани с хората с увреждания. Понастоящем това се установява в  чл. 10, ал. 3, т. 9 от </w:t>
      </w:r>
      <w:r w:rsidR="008B5C5B">
        <w:rPr>
          <w:rFonts w:ascii="Times New Roman" w:hAnsi="Times New Roman" w:cs="Times New Roman"/>
          <w:sz w:val="24"/>
          <w:szCs w:val="24"/>
        </w:rPr>
        <w:t>Закона за хората с увреждания.</w:t>
      </w:r>
      <w:r w:rsidR="008B5C5B" w:rsidRPr="008B5C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5C5B" w:rsidRPr="008B5C5B">
        <w:rPr>
          <w:rFonts w:ascii="Times New Roman" w:hAnsi="Times New Roman" w:cs="Times New Roman"/>
          <w:sz w:val="24"/>
          <w:szCs w:val="24"/>
        </w:rPr>
        <w:t>Невземането</w:t>
      </w:r>
      <w:proofErr w:type="spellEnd"/>
      <w:r w:rsidR="008B5C5B" w:rsidRPr="008B5C5B">
        <w:rPr>
          <w:rFonts w:ascii="Times New Roman" w:hAnsi="Times New Roman" w:cs="Times New Roman"/>
          <w:sz w:val="24"/>
          <w:szCs w:val="24"/>
        </w:rPr>
        <w:t xml:space="preserve"> на такова становище според съда е съществено нарушение на </w:t>
      </w:r>
      <w:proofErr w:type="spellStart"/>
      <w:r w:rsidR="008B5C5B" w:rsidRPr="008B5C5B">
        <w:rPr>
          <w:rFonts w:ascii="Times New Roman" w:hAnsi="Times New Roman" w:cs="Times New Roman"/>
          <w:sz w:val="24"/>
          <w:szCs w:val="24"/>
        </w:rPr>
        <w:t>административнопроизводствените</w:t>
      </w:r>
      <w:proofErr w:type="spellEnd"/>
      <w:r w:rsidR="008B5C5B" w:rsidRPr="008B5C5B">
        <w:rPr>
          <w:rFonts w:ascii="Times New Roman" w:hAnsi="Times New Roman" w:cs="Times New Roman"/>
          <w:sz w:val="24"/>
          <w:szCs w:val="24"/>
        </w:rPr>
        <w:t xml:space="preserve"> правила. В подобен смисъл са и изложените мотиви на Върховен административен съд в Решение №7572/23.06.2015 г. по адм. дело №2471/2015 г., с което е потвърдено решението на Административен съд – Бургас.</w:t>
      </w:r>
    </w:p>
    <w:p w:rsidR="00A60F10" w:rsidRDefault="00CD5289" w:rsidP="008B5C5B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последствие с</w:t>
      </w:r>
      <w:r w:rsidRPr="00CD5289">
        <w:rPr>
          <w:rFonts w:ascii="Times New Roman" w:hAnsi="Times New Roman" w:cs="Times New Roman"/>
          <w:sz w:val="24"/>
          <w:szCs w:val="24"/>
        </w:rPr>
        <w:t xml:space="preserve"> решение по т.2 от Протокол №54 от 21.07.2015 г. </w:t>
      </w:r>
      <w:r w:rsidR="00A60F10">
        <w:rPr>
          <w:rFonts w:ascii="Times New Roman" w:hAnsi="Times New Roman" w:cs="Times New Roman"/>
          <w:sz w:val="24"/>
          <w:szCs w:val="24"/>
        </w:rPr>
        <w:t xml:space="preserve">Общински съвет – Бургас </w:t>
      </w:r>
      <w:r>
        <w:rPr>
          <w:rFonts w:ascii="Times New Roman" w:hAnsi="Times New Roman" w:cs="Times New Roman"/>
          <w:sz w:val="24"/>
          <w:szCs w:val="24"/>
        </w:rPr>
        <w:t xml:space="preserve"> е отменил в цялост Наредбата.</w:t>
      </w:r>
      <w:r w:rsidR="00341665">
        <w:rPr>
          <w:rFonts w:ascii="Times New Roman" w:hAnsi="Times New Roman" w:cs="Times New Roman"/>
          <w:sz w:val="24"/>
          <w:szCs w:val="24"/>
        </w:rPr>
        <w:t xml:space="preserve"> </w:t>
      </w:r>
      <w:r w:rsidR="00625D4A">
        <w:rPr>
          <w:rFonts w:ascii="Times New Roman" w:hAnsi="Times New Roman" w:cs="Times New Roman"/>
          <w:sz w:val="24"/>
          <w:szCs w:val="24"/>
        </w:rPr>
        <w:t xml:space="preserve">След отмяната, </w:t>
      </w:r>
      <w:r w:rsidR="00504EB5" w:rsidRPr="00504EB5">
        <w:rPr>
          <w:rFonts w:ascii="Times New Roman" w:hAnsi="Times New Roman" w:cs="Times New Roman"/>
          <w:sz w:val="24"/>
          <w:szCs w:val="24"/>
        </w:rPr>
        <w:t>липсва каквато и да е уредба на правата н</w:t>
      </w:r>
      <w:r w:rsidR="008A4AFD">
        <w:rPr>
          <w:rFonts w:ascii="Times New Roman" w:hAnsi="Times New Roman" w:cs="Times New Roman"/>
          <w:sz w:val="24"/>
          <w:szCs w:val="24"/>
        </w:rPr>
        <w:t>а лицата с увреждания, създаваща</w:t>
      </w:r>
      <w:r w:rsidR="00504EB5" w:rsidRPr="00504EB5">
        <w:rPr>
          <w:rFonts w:ascii="Times New Roman" w:hAnsi="Times New Roman" w:cs="Times New Roman"/>
          <w:sz w:val="24"/>
          <w:szCs w:val="24"/>
        </w:rPr>
        <w:t xml:space="preserve"> известни привилегии за паркиране и престой на собствени ППС на територията</w:t>
      </w:r>
      <w:r w:rsidR="008A4AFD">
        <w:rPr>
          <w:rFonts w:ascii="Times New Roman" w:hAnsi="Times New Roman" w:cs="Times New Roman"/>
          <w:sz w:val="24"/>
          <w:szCs w:val="24"/>
        </w:rPr>
        <w:t xml:space="preserve"> на Община Бургас.</w:t>
      </w:r>
    </w:p>
    <w:p w:rsidR="0053453F" w:rsidRDefault="008F49A5" w:rsidP="008F49A5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F49A5">
        <w:rPr>
          <w:rFonts w:ascii="Times New Roman" w:hAnsi="Times New Roman" w:cs="Times New Roman"/>
          <w:sz w:val="24"/>
          <w:szCs w:val="24"/>
        </w:rPr>
        <w:t xml:space="preserve">Държавните органи и органите на местното самоуправление са задължени да осигуряват специални условия за движение, спиране, паркиране и престой на пътни превозни средства, управлявани от хора с увреждания или превозващи хора с увреждания. Към настоящия момент в Община </w:t>
      </w:r>
      <w:r>
        <w:rPr>
          <w:rFonts w:ascii="Times New Roman" w:hAnsi="Times New Roman" w:cs="Times New Roman"/>
          <w:sz w:val="24"/>
          <w:szCs w:val="24"/>
        </w:rPr>
        <w:t>Бургас</w:t>
      </w:r>
      <w:r w:rsidRPr="008F49A5">
        <w:rPr>
          <w:rFonts w:ascii="Times New Roman" w:hAnsi="Times New Roman" w:cs="Times New Roman"/>
          <w:sz w:val="24"/>
          <w:szCs w:val="24"/>
        </w:rPr>
        <w:t xml:space="preserve"> няма действаща наредба, регламентираща тези специални условия. </w:t>
      </w:r>
    </w:p>
    <w:p w:rsidR="00B0320C" w:rsidRPr="00C10F1C" w:rsidRDefault="0053453F" w:rsidP="00897490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предложение на </w:t>
      </w:r>
      <w:r w:rsidRPr="0053453F">
        <w:rPr>
          <w:rFonts w:ascii="Times New Roman" w:hAnsi="Times New Roman" w:cs="Times New Roman"/>
          <w:sz w:val="24"/>
          <w:szCs w:val="24"/>
        </w:rPr>
        <w:t>Постоянната комисия по транспорт и безопасност на движението</w:t>
      </w:r>
      <w:r>
        <w:rPr>
          <w:rFonts w:ascii="Times New Roman" w:hAnsi="Times New Roman" w:cs="Times New Roman"/>
          <w:sz w:val="24"/>
          <w:szCs w:val="24"/>
        </w:rPr>
        <w:t xml:space="preserve"> е изготвен проект на Наредба</w:t>
      </w:r>
      <w:r w:rsidRPr="0053453F">
        <w:rPr>
          <w:rFonts w:ascii="Times New Roman" w:hAnsi="Times New Roman" w:cs="Times New Roman"/>
          <w:sz w:val="24"/>
          <w:szCs w:val="24"/>
        </w:rPr>
        <w:t xml:space="preserve"> за престой и паркиране на превозни средства, управлявани или превозващи лица с трайни увреждания на територията на Община Бургас</w:t>
      </w:r>
      <w:r>
        <w:rPr>
          <w:rFonts w:ascii="Times New Roman" w:hAnsi="Times New Roman" w:cs="Times New Roman"/>
          <w:sz w:val="24"/>
          <w:szCs w:val="24"/>
        </w:rPr>
        <w:t>.</w:t>
      </w:r>
      <w:r w:rsidR="005769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76960">
        <w:rPr>
          <w:rFonts w:ascii="Times New Roman" w:hAnsi="Times New Roman" w:cs="Times New Roman"/>
          <w:sz w:val="24"/>
          <w:szCs w:val="24"/>
        </w:rPr>
        <w:t xml:space="preserve">Проектът е обсъждан с представители на общинска администрация, обществения посредник и </w:t>
      </w:r>
      <w:r w:rsidR="00C10F1C">
        <w:rPr>
          <w:rFonts w:ascii="Times New Roman" w:hAnsi="Times New Roman" w:cs="Times New Roman"/>
          <w:sz w:val="24"/>
          <w:szCs w:val="24"/>
        </w:rPr>
        <w:t>представител</w:t>
      </w:r>
      <w:r w:rsidR="00C10F1C" w:rsidRPr="00C10F1C">
        <w:rPr>
          <w:rFonts w:ascii="Times New Roman" w:hAnsi="Times New Roman" w:cs="Times New Roman"/>
          <w:sz w:val="24"/>
          <w:szCs w:val="24"/>
        </w:rPr>
        <w:t xml:space="preserve"> на Сдружение „Социален център Бургас“.</w:t>
      </w:r>
      <w:r w:rsidR="00B0320C">
        <w:rPr>
          <w:rFonts w:ascii="Times New Roman" w:hAnsi="Times New Roman" w:cs="Times New Roman"/>
          <w:sz w:val="24"/>
          <w:szCs w:val="24"/>
        </w:rPr>
        <w:t xml:space="preserve"> </w:t>
      </w:r>
      <w:r w:rsidR="00B0320C" w:rsidRPr="00B0320C">
        <w:rPr>
          <w:rFonts w:ascii="Times New Roman" w:hAnsi="Times New Roman" w:cs="Times New Roman"/>
          <w:sz w:val="24"/>
          <w:szCs w:val="24"/>
        </w:rPr>
        <w:t>Съгласно</w:t>
      </w:r>
      <w:r w:rsidR="008B5C5B">
        <w:rPr>
          <w:rFonts w:ascii="Times New Roman" w:hAnsi="Times New Roman" w:cs="Times New Roman"/>
          <w:sz w:val="24"/>
          <w:szCs w:val="24"/>
        </w:rPr>
        <w:t xml:space="preserve"> действащата към настоящия момент</w:t>
      </w:r>
      <w:r w:rsidR="00B0320C" w:rsidRPr="00B0320C">
        <w:rPr>
          <w:rFonts w:ascii="Times New Roman" w:hAnsi="Times New Roman" w:cs="Times New Roman"/>
          <w:sz w:val="24"/>
          <w:szCs w:val="24"/>
        </w:rPr>
        <w:t xml:space="preserve"> разпоредбата на чл.10, ал.3, т.9 от Закона за хората с увреждания проекта е </w:t>
      </w:r>
      <w:r w:rsidR="008B5C5B">
        <w:rPr>
          <w:rFonts w:ascii="Times New Roman" w:hAnsi="Times New Roman" w:cs="Times New Roman"/>
          <w:sz w:val="24"/>
          <w:szCs w:val="24"/>
        </w:rPr>
        <w:t>съгласуван с</w:t>
      </w:r>
      <w:r w:rsidR="00B0320C" w:rsidRPr="00B0320C">
        <w:rPr>
          <w:rFonts w:ascii="Times New Roman" w:hAnsi="Times New Roman" w:cs="Times New Roman"/>
          <w:sz w:val="24"/>
          <w:szCs w:val="24"/>
        </w:rPr>
        <w:t xml:space="preserve">  Агенция за хората</w:t>
      </w:r>
      <w:r w:rsidR="00B0320C">
        <w:rPr>
          <w:rFonts w:ascii="Times New Roman" w:hAnsi="Times New Roman" w:cs="Times New Roman"/>
          <w:sz w:val="24"/>
          <w:szCs w:val="24"/>
        </w:rPr>
        <w:t xml:space="preserve"> с увреждания</w:t>
      </w:r>
      <w:r w:rsidR="00081078">
        <w:rPr>
          <w:rFonts w:ascii="Times New Roman" w:hAnsi="Times New Roman" w:cs="Times New Roman"/>
          <w:sz w:val="24"/>
          <w:szCs w:val="24"/>
        </w:rPr>
        <w:t xml:space="preserve"> без забележки</w:t>
      </w:r>
      <w:r w:rsidR="00B0320C">
        <w:rPr>
          <w:rFonts w:ascii="Times New Roman" w:hAnsi="Times New Roman" w:cs="Times New Roman"/>
          <w:sz w:val="24"/>
          <w:szCs w:val="24"/>
        </w:rPr>
        <w:t xml:space="preserve">. </w:t>
      </w:r>
      <w:r w:rsidR="00081078" w:rsidRPr="00D714D8">
        <w:rPr>
          <w:rFonts w:ascii="Times New Roman" w:hAnsi="Times New Roman" w:cs="Times New Roman"/>
          <w:sz w:val="24"/>
          <w:szCs w:val="24"/>
        </w:rPr>
        <w:t>Отправени са няколко предложения, които са в</w:t>
      </w:r>
      <w:r w:rsidR="00897490" w:rsidRPr="00D714D8">
        <w:rPr>
          <w:rFonts w:ascii="Times New Roman" w:hAnsi="Times New Roman" w:cs="Times New Roman"/>
          <w:sz w:val="24"/>
          <w:szCs w:val="24"/>
        </w:rPr>
        <w:t>ъзприети от Постоянната комисия по транспорт и безопасност на движението и са отразени в проекта.</w:t>
      </w:r>
      <w:bookmarkStart w:id="0" w:name="_GoBack"/>
      <w:bookmarkEnd w:id="0"/>
    </w:p>
    <w:p w:rsidR="000C640F" w:rsidRDefault="00897490" w:rsidP="008F49A5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допълнение в Закона</w:t>
      </w:r>
      <w:r w:rsidR="008F49A5" w:rsidRPr="008F49A5">
        <w:rPr>
          <w:rFonts w:ascii="Times New Roman" w:hAnsi="Times New Roman" w:cs="Times New Roman"/>
          <w:sz w:val="24"/>
          <w:szCs w:val="24"/>
        </w:rPr>
        <w:t xml:space="preserve"> за движение по пътищата </w:t>
      </w:r>
      <w:r w:rsidR="00416829">
        <w:rPr>
          <w:rFonts w:ascii="Times New Roman" w:hAnsi="Times New Roman" w:cs="Times New Roman"/>
          <w:sz w:val="24"/>
          <w:szCs w:val="24"/>
        </w:rPr>
        <w:t>законодателя</w:t>
      </w:r>
      <w:r w:rsidR="00D9298D">
        <w:rPr>
          <w:rFonts w:ascii="Times New Roman" w:hAnsi="Times New Roman" w:cs="Times New Roman"/>
          <w:sz w:val="24"/>
          <w:szCs w:val="24"/>
        </w:rPr>
        <w:t>т</w:t>
      </w:r>
      <w:r w:rsidR="008F49A5" w:rsidRPr="008F49A5">
        <w:rPr>
          <w:rFonts w:ascii="Times New Roman" w:hAnsi="Times New Roman" w:cs="Times New Roman"/>
          <w:sz w:val="24"/>
          <w:szCs w:val="24"/>
        </w:rPr>
        <w:t xml:space="preserve"> създаде нов член 99а /ДВ ; бр.54 от 2010</w:t>
      </w:r>
      <w:r w:rsidR="00D9298D">
        <w:rPr>
          <w:rFonts w:ascii="Times New Roman" w:hAnsi="Times New Roman" w:cs="Times New Roman"/>
          <w:sz w:val="24"/>
          <w:szCs w:val="24"/>
        </w:rPr>
        <w:t xml:space="preserve"> </w:t>
      </w:r>
      <w:r w:rsidR="008F49A5" w:rsidRPr="008F49A5">
        <w:rPr>
          <w:rFonts w:ascii="Times New Roman" w:hAnsi="Times New Roman" w:cs="Times New Roman"/>
          <w:sz w:val="24"/>
          <w:szCs w:val="24"/>
        </w:rPr>
        <w:t>г./   </w:t>
      </w:r>
      <w:r w:rsidR="000C640F">
        <w:rPr>
          <w:rFonts w:ascii="Times New Roman" w:hAnsi="Times New Roman" w:cs="Times New Roman"/>
          <w:sz w:val="24"/>
          <w:szCs w:val="24"/>
        </w:rPr>
        <w:t xml:space="preserve">      </w:t>
      </w:r>
    </w:p>
    <w:p w:rsidR="000C640F" w:rsidRDefault="008F49A5" w:rsidP="008F49A5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F49A5">
        <w:rPr>
          <w:rFonts w:ascii="Times New Roman" w:hAnsi="Times New Roman" w:cs="Times New Roman"/>
          <w:sz w:val="24"/>
          <w:szCs w:val="24"/>
        </w:rPr>
        <w:t>Съгласно ал.1 от посочената правна норма „Карта за паркиране на местата, определени за превозните средства, обслужващи хора с увреждания и използване на улеснения при паркиране, се издава от кмета на с</w:t>
      </w:r>
      <w:r w:rsidR="000C640F">
        <w:rPr>
          <w:rFonts w:ascii="Times New Roman" w:hAnsi="Times New Roman" w:cs="Times New Roman"/>
          <w:sz w:val="24"/>
          <w:szCs w:val="24"/>
        </w:rPr>
        <w:t xml:space="preserve">ъответната община.”            </w:t>
      </w:r>
    </w:p>
    <w:p w:rsidR="00D63935" w:rsidRDefault="008F49A5" w:rsidP="00D63935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F49A5">
        <w:rPr>
          <w:rFonts w:ascii="Times New Roman" w:hAnsi="Times New Roman" w:cs="Times New Roman"/>
          <w:sz w:val="24"/>
          <w:szCs w:val="24"/>
        </w:rPr>
        <w:lastRenderedPageBreak/>
        <w:t>Съгласно ал.2 „Картата за паркиране по ал.1 трябва да отговаря на изискванията на стандартизиран модел на Общността от Приложението към Препоръка 98/376/ЕО на Съвета от 4 юни 1998</w:t>
      </w:r>
      <w:r w:rsidR="00D9298D">
        <w:rPr>
          <w:rFonts w:ascii="Times New Roman" w:hAnsi="Times New Roman" w:cs="Times New Roman"/>
          <w:sz w:val="24"/>
          <w:szCs w:val="24"/>
        </w:rPr>
        <w:t xml:space="preserve"> </w:t>
      </w:r>
      <w:r w:rsidRPr="008F49A5">
        <w:rPr>
          <w:rFonts w:ascii="Times New Roman" w:hAnsi="Times New Roman" w:cs="Times New Roman"/>
          <w:sz w:val="24"/>
          <w:szCs w:val="24"/>
        </w:rPr>
        <w:t>г., относно картата за паркиране на хора с увреждания”. Това поражда необходимостта  от унифицирани изисквания по отношение на предпоставките за издаване на карта за паркиране на хора с увреждания.</w:t>
      </w:r>
    </w:p>
    <w:p w:rsidR="00FF4711" w:rsidRDefault="00FF4711" w:rsidP="00FF4711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F7838" w:rsidRPr="001F7838" w:rsidRDefault="004B7052" w:rsidP="001F7838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B7052">
        <w:rPr>
          <w:rFonts w:ascii="Times New Roman" w:hAnsi="Times New Roman" w:cs="Times New Roman"/>
          <w:b/>
          <w:bCs/>
          <w:sz w:val="24"/>
          <w:szCs w:val="24"/>
        </w:rPr>
        <w:t xml:space="preserve">2. Целите, които се поставят: </w:t>
      </w:r>
    </w:p>
    <w:p w:rsidR="001F7838" w:rsidRDefault="001F7838" w:rsidP="001F7838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F7838">
        <w:rPr>
          <w:rFonts w:ascii="Times New Roman" w:hAnsi="Times New Roman" w:cs="Times New Roman"/>
          <w:sz w:val="24"/>
          <w:szCs w:val="24"/>
        </w:rPr>
        <w:t>Наредбата има за цел да спомогне за изпълнение на поставените със Закона за хората</w:t>
      </w:r>
      <w:r w:rsidR="00E557D0">
        <w:rPr>
          <w:rFonts w:ascii="Times New Roman" w:hAnsi="Times New Roman" w:cs="Times New Roman"/>
          <w:sz w:val="24"/>
          <w:szCs w:val="24"/>
        </w:rPr>
        <w:t xml:space="preserve"> </w:t>
      </w:r>
      <w:r w:rsidRPr="001F7838">
        <w:rPr>
          <w:rFonts w:ascii="Times New Roman" w:hAnsi="Times New Roman" w:cs="Times New Roman"/>
          <w:sz w:val="24"/>
          <w:szCs w:val="24"/>
        </w:rPr>
        <w:t xml:space="preserve">с увреждания </w:t>
      </w:r>
      <w:r w:rsidR="00F11E7B" w:rsidRPr="00F11E7B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F11E7B" w:rsidRPr="00F11E7B">
        <w:rPr>
          <w:rFonts w:ascii="Times New Roman" w:hAnsi="Times New Roman" w:cs="Times New Roman"/>
          <w:sz w:val="24"/>
          <w:szCs w:val="24"/>
        </w:rPr>
        <w:t>ЗХУ</w:t>
      </w:r>
      <w:r w:rsidR="00F11E7B" w:rsidRPr="00F11E7B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F11E7B" w:rsidRPr="00F11E7B">
        <w:rPr>
          <w:rFonts w:ascii="Times New Roman" w:hAnsi="Times New Roman" w:cs="Times New Roman"/>
          <w:sz w:val="24"/>
          <w:szCs w:val="24"/>
        </w:rPr>
        <w:t xml:space="preserve"> </w:t>
      </w:r>
      <w:r w:rsidRPr="001F7838">
        <w:rPr>
          <w:rFonts w:ascii="Times New Roman" w:hAnsi="Times New Roman" w:cs="Times New Roman"/>
          <w:sz w:val="24"/>
          <w:szCs w:val="24"/>
        </w:rPr>
        <w:t xml:space="preserve">цели: за социална интеграция на хората с увреждания и упражняване на правата им, както и за подкрепа на хората с увреждания и техните семейства. </w:t>
      </w:r>
    </w:p>
    <w:p w:rsidR="001F7838" w:rsidRDefault="001F7838" w:rsidP="001F7838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F7838">
        <w:rPr>
          <w:rFonts w:ascii="Times New Roman" w:hAnsi="Times New Roman" w:cs="Times New Roman"/>
          <w:sz w:val="24"/>
          <w:szCs w:val="24"/>
        </w:rPr>
        <w:t>Социалната интеграция на хората с увреждания ще бъде подпомогната чрез гарантиране на правото им на по-облекчен и гарантиран достъп до жизнената и архитектурна среда, в частност чрез осигуряване на специални условия за движение, спиране, паркиране и престой на пътни превозни средства, управлявани от хора с увреждания или превозващи хора с увреждания, предвидени в разпор</w:t>
      </w:r>
      <w:r>
        <w:rPr>
          <w:rFonts w:ascii="Times New Roman" w:hAnsi="Times New Roman" w:cs="Times New Roman"/>
          <w:sz w:val="24"/>
          <w:szCs w:val="24"/>
        </w:rPr>
        <w:t>едбата на чл. 58</w:t>
      </w:r>
      <w:r w:rsidRPr="001F7838">
        <w:rPr>
          <w:rFonts w:ascii="Times New Roman" w:hAnsi="Times New Roman" w:cs="Times New Roman"/>
          <w:sz w:val="24"/>
          <w:szCs w:val="24"/>
        </w:rPr>
        <w:t xml:space="preserve">, т. 3 от </w:t>
      </w:r>
      <w:r w:rsidR="00E557D0">
        <w:rPr>
          <w:rFonts w:ascii="Times New Roman" w:hAnsi="Times New Roman" w:cs="Times New Roman"/>
          <w:sz w:val="24"/>
          <w:szCs w:val="24"/>
        </w:rPr>
        <w:t>ЗХУ</w:t>
      </w:r>
      <w:r w:rsidRPr="001F7838">
        <w:rPr>
          <w:rFonts w:ascii="Times New Roman" w:hAnsi="Times New Roman" w:cs="Times New Roman"/>
          <w:sz w:val="24"/>
          <w:szCs w:val="24"/>
        </w:rPr>
        <w:t>. По този начин ще бъде осъществена и подкрепа на хората с увреждания и техните семейства, която ще се изразява не само в гарантиране упражняването на цитираните права при движение, спиране, паркиране и престой на пътни превозни средства, но и в предвидения безвъзмезден ред за издаване на картите за паркиране на превозните средства. Безплатното издаване на картите е предвидено както като своеобразна форма на финансово подпомагане на хората с увреждания при издаване на картите, така и като форма на предоставяне на социална услуга в тяхна полза и реализиране на своеобразна социално-икономическа защи</w:t>
      </w:r>
      <w:r w:rsidR="00E557D0">
        <w:rPr>
          <w:rFonts w:ascii="Times New Roman" w:hAnsi="Times New Roman" w:cs="Times New Roman"/>
          <w:sz w:val="24"/>
          <w:szCs w:val="24"/>
        </w:rPr>
        <w:t>та, в изпълнение на целите на З</w:t>
      </w:r>
      <w:r w:rsidRPr="001F7838">
        <w:rPr>
          <w:rFonts w:ascii="Times New Roman" w:hAnsi="Times New Roman" w:cs="Times New Roman"/>
          <w:sz w:val="24"/>
          <w:szCs w:val="24"/>
        </w:rPr>
        <w:t xml:space="preserve">ХУ. </w:t>
      </w:r>
    </w:p>
    <w:p w:rsidR="001F7838" w:rsidRPr="004B7052" w:rsidRDefault="001F7838" w:rsidP="001F7838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B7052" w:rsidRDefault="004B7052" w:rsidP="004B7052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B7052">
        <w:rPr>
          <w:rFonts w:ascii="Times New Roman" w:hAnsi="Times New Roman" w:cs="Times New Roman"/>
          <w:b/>
          <w:bCs/>
          <w:sz w:val="24"/>
          <w:szCs w:val="24"/>
        </w:rPr>
        <w:t xml:space="preserve">3. Финансови и други средства, необходими за прилагането на новата уредба: </w:t>
      </w:r>
    </w:p>
    <w:p w:rsidR="004B7052" w:rsidRPr="007C13B8" w:rsidRDefault="007C13B8" w:rsidP="007C13B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са необходими допълнителни финансови или други средства за прилагане на Наредбата.</w:t>
      </w:r>
    </w:p>
    <w:p w:rsidR="00E557D0" w:rsidRPr="00E557D0" w:rsidRDefault="004B7052" w:rsidP="00E557D0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B7052">
        <w:rPr>
          <w:rFonts w:ascii="Times New Roman" w:hAnsi="Times New Roman" w:cs="Times New Roman"/>
          <w:b/>
          <w:bCs/>
          <w:sz w:val="24"/>
          <w:szCs w:val="24"/>
        </w:rPr>
        <w:t>4. Очакваните резултати от прилагането, включите</w:t>
      </w:r>
      <w:r w:rsidR="008B5C5B">
        <w:rPr>
          <w:rFonts w:ascii="Times New Roman" w:hAnsi="Times New Roman" w:cs="Times New Roman"/>
          <w:b/>
          <w:bCs/>
          <w:sz w:val="24"/>
          <w:szCs w:val="24"/>
        </w:rPr>
        <w:t>лно финансовите, ако има такива:</w:t>
      </w:r>
    </w:p>
    <w:p w:rsidR="00E557D0" w:rsidRPr="00E557D0" w:rsidRDefault="00E557D0" w:rsidP="00E557D0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Очакваните резултати </w:t>
      </w:r>
      <w:r w:rsidRPr="00E557D0">
        <w:rPr>
          <w:rFonts w:ascii="Times New Roman" w:hAnsi="Times New Roman" w:cs="Times New Roman"/>
          <w:bCs/>
          <w:sz w:val="24"/>
          <w:szCs w:val="24"/>
        </w:rPr>
        <w:t xml:space="preserve">са свързани с постигане на част от целите, поставени в разпоредбите на </w:t>
      </w:r>
      <w:r>
        <w:rPr>
          <w:rFonts w:ascii="Times New Roman" w:hAnsi="Times New Roman" w:cs="Times New Roman"/>
          <w:bCs/>
          <w:sz w:val="24"/>
          <w:szCs w:val="24"/>
        </w:rPr>
        <w:t>ЗХУ</w:t>
      </w:r>
      <w:r w:rsidRPr="00E557D0">
        <w:rPr>
          <w:rFonts w:ascii="Times New Roman" w:hAnsi="Times New Roman" w:cs="Times New Roman"/>
          <w:bCs/>
          <w:sz w:val="24"/>
          <w:szCs w:val="24"/>
        </w:rPr>
        <w:t>, в частност на тези, гарантиращи осигуряване на специални условия за движение, спиране, паркиране и престой на пътни превозни средства, управлявани от хора с увреждания или превозващи хора с увреждания, пре</w:t>
      </w:r>
      <w:r>
        <w:rPr>
          <w:rFonts w:ascii="Times New Roman" w:hAnsi="Times New Roman" w:cs="Times New Roman"/>
          <w:bCs/>
          <w:sz w:val="24"/>
          <w:szCs w:val="24"/>
        </w:rPr>
        <w:t>двидени в разпоредбата на чл. 58, т. 3 от З</w:t>
      </w:r>
      <w:r w:rsidRPr="00E557D0">
        <w:rPr>
          <w:rFonts w:ascii="Times New Roman" w:hAnsi="Times New Roman" w:cs="Times New Roman"/>
          <w:bCs/>
          <w:sz w:val="24"/>
          <w:szCs w:val="24"/>
        </w:rPr>
        <w:t xml:space="preserve">ХУ. </w:t>
      </w:r>
    </w:p>
    <w:p w:rsidR="004B7052" w:rsidRDefault="004B7052" w:rsidP="00F35AB0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B7052">
        <w:rPr>
          <w:rFonts w:ascii="Times New Roman" w:hAnsi="Times New Roman" w:cs="Times New Roman"/>
          <w:b/>
          <w:bCs/>
          <w:sz w:val="24"/>
          <w:szCs w:val="24"/>
        </w:rPr>
        <w:t>5. Анализ за съответствие с правото на Европейския съюз</w:t>
      </w:r>
      <w:r w:rsidR="00AA2325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4B705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657ED8" w:rsidRPr="00657ED8" w:rsidRDefault="00657ED8" w:rsidP="00E33C60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Наредбата е в съответствие с норма</w:t>
      </w:r>
      <w:r w:rsidR="00E33C60">
        <w:rPr>
          <w:rFonts w:ascii="Times New Roman" w:hAnsi="Times New Roman" w:cs="Times New Roman"/>
          <w:sz w:val="24"/>
          <w:szCs w:val="24"/>
        </w:rPr>
        <w:t>тивни актове от по-висока степен, както и с тези на европейското законодателство.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B7052" w:rsidRDefault="007379A1" w:rsidP="00E33C60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79A1">
        <w:rPr>
          <w:rFonts w:ascii="Times New Roman" w:hAnsi="Times New Roman" w:cs="Times New Roman"/>
          <w:sz w:val="24"/>
          <w:szCs w:val="24"/>
        </w:rPr>
        <w:t>Формата и съдържанието на картата са съобразени с изискванията на стандартизирания модел на Общността от Приложение</w:t>
      </w:r>
      <w:r>
        <w:rPr>
          <w:rFonts w:ascii="Times New Roman" w:hAnsi="Times New Roman" w:cs="Times New Roman"/>
          <w:sz w:val="24"/>
          <w:szCs w:val="24"/>
        </w:rPr>
        <w:t>то към Препоръка 98/376/ЕО на съ</w:t>
      </w:r>
      <w:r w:rsidRPr="007379A1">
        <w:rPr>
          <w:rFonts w:ascii="Times New Roman" w:hAnsi="Times New Roman" w:cs="Times New Roman"/>
          <w:sz w:val="24"/>
          <w:szCs w:val="24"/>
        </w:rPr>
        <w:t>вета от 04.06.1998</w:t>
      </w:r>
      <w:r w:rsidR="00AA2325">
        <w:rPr>
          <w:rFonts w:ascii="Times New Roman" w:hAnsi="Times New Roman" w:cs="Times New Roman"/>
          <w:sz w:val="24"/>
          <w:szCs w:val="24"/>
        </w:rPr>
        <w:t xml:space="preserve"> </w:t>
      </w:r>
      <w:r w:rsidRPr="007379A1">
        <w:rPr>
          <w:rFonts w:ascii="Times New Roman" w:hAnsi="Times New Roman" w:cs="Times New Roman"/>
          <w:sz w:val="24"/>
          <w:szCs w:val="24"/>
        </w:rPr>
        <w:t>г. относно картата за паркиране на хора с трайни увреждания.</w:t>
      </w:r>
    </w:p>
    <w:p w:rsidR="00B259DE" w:rsidRPr="00FD4021" w:rsidRDefault="00B259DE" w:rsidP="00FD402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259DE" w:rsidRPr="00FD40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297F7D"/>
    <w:multiLevelType w:val="multilevel"/>
    <w:tmpl w:val="85E64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C82655"/>
    <w:multiLevelType w:val="hybridMultilevel"/>
    <w:tmpl w:val="9F9E1FF4"/>
    <w:lvl w:ilvl="0" w:tplc="1DF46B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BE21572"/>
    <w:multiLevelType w:val="multilevel"/>
    <w:tmpl w:val="CB38D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E849DB"/>
    <w:multiLevelType w:val="multilevel"/>
    <w:tmpl w:val="393E9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BC2927"/>
    <w:multiLevelType w:val="multilevel"/>
    <w:tmpl w:val="EB92E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F24549D"/>
    <w:multiLevelType w:val="multilevel"/>
    <w:tmpl w:val="8FEE0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021"/>
    <w:rsid w:val="00081078"/>
    <w:rsid w:val="000C640F"/>
    <w:rsid w:val="00107586"/>
    <w:rsid w:val="001F7838"/>
    <w:rsid w:val="00341665"/>
    <w:rsid w:val="00367153"/>
    <w:rsid w:val="00416829"/>
    <w:rsid w:val="00425840"/>
    <w:rsid w:val="00432F46"/>
    <w:rsid w:val="00441097"/>
    <w:rsid w:val="004969C6"/>
    <w:rsid w:val="004B7052"/>
    <w:rsid w:val="00504EB5"/>
    <w:rsid w:val="0053453F"/>
    <w:rsid w:val="00576960"/>
    <w:rsid w:val="005C0456"/>
    <w:rsid w:val="005C2924"/>
    <w:rsid w:val="00625D4A"/>
    <w:rsid w:val="00657ED8"/>
    <w:rsid w:val="0068606E"/>
    <w:rsid w:val="007379A1"/>
    <w:rsid w:val="007B16C5"/>
    <w:rsid w:val="007C13B8"/>
    <w:rsid w:val="008466B1"/>
    <w:rsid w:val="00897490"/>
    <w:rsid w:val="008A4AFD"/>
    <w:rsid w:val="008B5C5B"/>
    <w:rsid w:val="008F49A5"/>
    <w:rsid w:val="00A167D6"/>
    <w:rsid w:val="00A60F10"/>
    <w:rsid w:val="00AA2325"/>
    <w:rsid w:val="00B0320C"/>
    <w:rsid w:val="00B259DE"/>
    <w:rsid w:val="00B473A9"/>
    <w:rsid w:val="00B740C7"/>
    <w:rsid w:val="00BD5C0F"/>
    <w:rsid w:val="00C10F1C"/>
    <w:rsid w:val="00CD5289"/>
    <w:rsid w:val="00D001FB"/>
    <w:rsid w:val="00D63935"/>
    <w:rsid w:val="00D714D8"/>
    <w:rsid w:val="00D9298D"/>
    <w:rsid w:val="00E33C60"/>
    <w:rsid w:val="00E557D0"/>
    <w:rsid w:val="00EF0C78"/>
    <w:rsid w:val="00F11E7B"/>
    <w:rsid w:val="00F35AB0"/>
    <w:rsid w:val="00F70C6C"/>
    <w:rsid w:val="00FD4021"/>
    <w:rsid w:val="00FF4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557F91-5C0A-4712-9859-AD1309918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259DE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B705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740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40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229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87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04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4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487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081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379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7745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342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9912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4963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24073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673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3760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2451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5804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72272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6896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91685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6108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29484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757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0301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229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00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</TotalTime>
  <Pages>2</Pages>
  <Words>893</Words>
  <Characters>5093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Galina Teneva</cp:lastModifiedBy>
  <cp:revision>21</cp:revision>
  <cp:lastPrinted>2020-07-20T06:18:00Z</cp:lastPrinted>
  <dcterms:created xsi:type="dcterms:W3CDTF">2020-07-16T06:28:00Z</dcterms:created>
  <dcterms:modified xsi:type="dcterms:W3CDTF">2020-07-20T10:37:00Z</dcterms:modified>
</cp:coreProperties>
</file>