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EC1" w:rsidRPr="00130767" w:rsidRDefault="00DD1EC1" w:rsidP="00DD1EC1">
      <w:pPr>
        <w:keepNext/>
        <w:tabs>
          <w:tab w:val="left" w:pos="432"/>
        </w:tabs>
        <w:suppressAutoHyphens/>
        <w:autoSpaceDN w:val="0"/>
        <w:spacing w:after="0" w:line="240" w:lineRule="auto"/>
        <w:ind w:left="432" w:hanging="432"/>
        <w:jc w:val="center"/>
        <w:rPr>
          <w:rFonts w:ascii="Calibri" w:eastAsia="Calibri" w:hAnsi="Calibri" w:cs="Times New Roman"/>
        </w:rPr>
      </w:pPr>
      <w:r w:rsidRPr="00130767">
        <w:rPr>
          <w:rFonts w:ascii="Calibri" w:eastAsia="Calibri" w:hAnsi="Calibri" w:cs="Times New Roman"/>
          <w:noProof/>
          <w:lang w:eastAsia="bg-BG"/>
        </w:rPr>
        <w:drawing>
          <wp:anchor distT="0" distB="0" distL="114300" distR="114300" simplePos="0" relativeHeight="251661312" behindDoc="0" locked="0" layoutInCell="1" allowOverlap="1" wp14:anchorId="4A0199D7" wp14:editId="3A77AC31">
            <wp:simplePos x="0" y="0"/>
            <wp:positionH relativeFrom="column">
              <wp:posOffset>-123825</wp:posOffset>
            </wp:positionH>
            <wp:positionV relativeFrom="paragraph">
              <wp:posOffset>-333375</wp:posOffset>
            </wp:positionV>
            <wp:extent cx="713740" cy="1066165"/>
            <wp:effectExtent l="0" t="0" r="0" b="635"/>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130767">
        <w:rPr>
          <w:rFonts w:ascii="Tahoma" w:eastAsia="Times New Roman" w:hAnsi="Tahoma" w:cs="Tunga"/>
          <w:b/>
          <w:spacing w:val="100"/>
          <w:sz w:val="36"/>
          <w:szCs w:val="36"/>
          <w:lang w:eastAsia="ar-SA"/>
        </w:rPr>
        <w:t>ОБЩИНСКИ СЪВЕТ</w:t>
      </w:r>
    </w:p>
    <w:p w:rsidR="00DD1EC1" w:rsidRPr="00130767" w:rsidRDefault="00DD1EC1" w:rsidP="00DD1EC1">
      <w:pPr>
        <w:suppressAutoHyphens/>
        <w:autoSpaceDN w:val="0"/>
        <w:spacing w:after="0" w:line="240" w:lineRule="auto"/>
        <w:jc w:val="center"/>
        <w:rPr>
          <w:rFonts w:ascii="Tahoma" w:eastAsia="Times New Roman" w:hAnsi="Tahoma" w:cs="Arial"/>
          <w:sz w:val="20"/>
          <w:szCs w:val="20"/>
          <w:lang w:eastAsia="ar-SA"/>
        </w:rPr>
      </w:pPr>
      <w:r w:rsidRPr="00130767">
        <w:rPr>
          <w:rFonts w:ascii="Tahoma" w:eastAsia="Times New Roman" w:hAnsi="Tahoma" w:cs="Arial"/>
          <w:sz w:val="20"/>
          <w:szCs w:val="20"/>
          <w:lang w:eastAsia="ar-SA"/>
        </w:rPr>
        <w:t>8000 Бургас, ул. ”Александровска” № 26</w:t>
      </w:r>
    </w:p>
    <w:p w:rsidR="00DD1EC1" w:rsidRPr="00130767" w:rsidRDefault="00DD1EC1" w:rsidP="00DD1EC1">
      <w:pPr>
        <w:suppressAutoHyphens/>
        <w:autoSpaceDN w:val="0"/>
        <w:spacing w:after="0" w:line="240" w:lineRule="auto"/>
        <w:jc w:val="center"/>
        <w:rPr>
          <w:rFonts w:ascii="Tahoma" w:eastAsia="Times New Roman" w:hAnsi="Tahoma" w:cs="Arial"/>
          <w:sz w:val="20"/>
          <w:szCs w:val="20"/>
          <w:lang w:eastAsia="ar-SA"/>
        </w:rPr>
      </w:pPr>
      <w:r w:rsidRPr="00130767">
        <w:rPr>
          <w:rFonts w:ascii="Tahoma" w:eastAsia="Times New Roman" w:hAnsi="Tahoma" w:cs="Arial"/>
          <w:sz w:val="20"/>
          <w:szCs w:val="20"/>
          <w:lang w:eastAsia="ar-SA"/>
        </w:rPr>
        <w:t xml:space="preserve">тел.: 056/ 84 13 00; </w:t>
      </w:r>
      <w:hyperlink r:id="rId6" w:history="1">
        <w:r w:rsidRPr="00130767">
          <w:rPr>
            <w:rFonts w:ascii="Times New Roman" w:eastAsia="Times New Roman" w:hAnsi="Times New Roman" w:cs="Times New Roman"/>
            <w:color w:val="0000FF"/>
            <w:sz w:val="24"/>
            <w:szCs w:val="24"/>
            <w:u w:val="single"/>
            <w:lang w:eastAsia="ar-SA"/>
          </w:rPr>
          <w:t>www.burgas</w:t>
        </w:r>
        <w:r w:rsidRPr="00130767">
          <w:rPr>
            <w:rFonts w:ascii="Times New Roman" w:eastAsia="Times New Roman" w:hAnsi="Times New Roman" w:cs="Times New Roman"/>
            <w:color w:val="0000FF"/>
            <w:sz w:val="24"/>
            <w:szCs w:val="24"/>
            <w:u w:val="single"/>
            <w:lang w:val="en-US" w:eastAsia="ar-SA"/>
          </w:rPr>
          <w:t>council</w:t>
        </w:r>
        <w:r w:rsidRPr="00130767">
          <w:rPr>
            <w:rFonts w:ascii="Times New Roman" w:eastAsia="Times New Roman" w:hAnsi="Times New Roman" w:cs="Times New Roman"/>
            <w:color w:val="0000FF"/>
            <w:sz w:val="24"/>
            <w:szCs w:val="24"/>
            <w:u w:val="single"/>
            <w:lang w:eastAsia="ar-SA"/>
          </w:rPr>
          <w:t>.</w:t>
        </w:r>
        <w:r w:rsidRPr="00130767">
          <w:rPr>
            <w:rFonts w:ascii="Times New Roman" w:eastAsia="Times New Roman" w:hAnsi="Times New Roman" w:cs="Times New Roman"/>
            <w:color w:val="0000FF"/>
            <w:sz w:val="24"/>
            <w:szCs w:val="24"/>
            <w:u w:val="single"/>
            <w:lang w:val="en-US" w:eastAsia="ar-SA"/>
          </w:rPr>
          <w:t>org</w:t>
        </w:r>
      </w:hyperlink>
      <w:r w:rsidRPr="00130767">
        <w:rPr>
          <w:rFonts w:ascii="Tahoma" w:eastAsia="Times New Roman" w:hAnsi="Tahoma" w:cs="Times New Roman"/>
          <w:sz w:val="20"/>
          <w:szCs w:val="20"/>
          <w:lang w:val="ru-RU" w:eastAsia="ar-SA"/>
        </w:rPr>
        <w:t xml:space="preserve">; </w:t>
      </w:r>
      <w:r w:rsidRPr="00130767">
        <w:rPr>
          <w:rFonts w:ascii="Tahoma" w:eastAsia="Times New Roman" w:hAnsi="Tahoma" w:cs="Times New Roman"/>
          <w:sz w:val="20"/>
          <w:szCs w:val="20"/>
          <w:lang w:val="en-US" w:eastAsia="ar-SA"/>
        </w:rPr>
        <w:t>e-mail</w:t>
      </w:r>
      <w:r w:rsidRPr="00130767">
        <w:rPr>
          <w:rFonts w:ascii="Tahoma" w:eastAsia="Times New Roman" w:hAnsi="Tahoma" w:cs="Times New Roman"/>
          <w:sz w:val="20"/>
          <w:szCs w:val="20"/>
          <w:lang w:eastAsia="ar-SA"/>
        </w:rPr>
        <w:t xml:space="preserve">: </w:t>
      </w:r>
      <w:r w:rsidRPr="00130767">
        <w:rPr>
          <w:rFonts w:ascii="Tahoma" w:eastAsia="Times New Roman" w:hAnsi="Tahoma" w:cs="Times New Roman"/>
          <w:sz w:val="20"/>
          <w:szCs w:val="20"/>
          <w:lang w:val="pt-BR" w:eastAsia="ar-SA"/>
        </w:rPr>
        <w:t>council</w:t>
      </w:r>
      <w:r w:rsidRPr="00130767">
        <w:rPr>
          <w:rFonts w:ascii="Tahoma" w:eastAsia="Times New Roman" w:hAnsi="Tahoma" w:cs="Times New Roman"/>
          <w:sz w:val="20"/>
          <w:szCs w:val="20"/>
          <w:lang w:eastAsia="ar-SA"/>
        </w:rPr>
        <w:t>@</w:t>
      </w:r>
      <w:r w:rsidRPr="00130767">
        <w:rPr>
          <w:rFonts w:ascii="Tahoma" w:eastAsia="Times New Roman" w:hAnsi="Tahoma" w:cs="Times New Roman"/>
          <w:sz w:val="20"/>
          <w:szCs w:val="20"/>
          <w:lang w:val="pt-BR" w:eastAsia="ar-SA"/>
        </w:rPr>
        <w:t>burgas</w:t>
      </w:r>
      <w:r w:rsidRPr="00130767">
        <w:rPr>
          <w:rFonts w:ascii="Tahoma" w:eastAsia="Times New Roman" w:hAnsi="Tahoma" w:cs="Times New Roman"/>
          <w:sz w:val="20"/>
          <w:szCs w:val="20"/>
          <w:lang w:eastAsia="ar-SA"/>
        </w:rPr>
        <w:t>.</w:t>
      </w:r>
      <w:r w:rsidRPr="00130767">
        <w:rPr>
          <w:rFonts w:ascii="Tahoma" w:eastAsia="Times New Roman" w:hAnsi="Tahoma" w:cs="Times New Roman"/>
          <w:sz w:val="20"/>
          <w:szCs w:val="20"/>
          <w:lang w:val="pt-BR" w:eastAsia="ar-SA"/>
        </w:rPr>
        <w:t>org</w:t>
      </w:r>
    </w:p>
    <w:p w:rsidR="00DD1EC1" w:rsidRPr="00130767" w:rsidRDefault="00DD1EC1" w:rsidP="00DD1EC1">
      <w:pPr>
        <w:suppressAutoHyphens/>
        <w:autoSpaceDN w:val="0"/>
        <w:spacing w:after="0" w:line="240" w:lineRule="auto"/>
        <w:ind w:firstLine="708"/>
        <w:rPr>
          <w:rFonts w:ascii="Calibri" w:eastAsia="Calibri" w:hAnsi="Calibri" w:cs="Times New Roman"/>
        </w:rPr>
      </w:pPr>
      <w:r w:rsidRPr="00130767">
        <w:rPr>
          <w:rFonts w:ascii="Calibri" w:eastAsia="Calibri" w:hAnsi="Calibri" w:cs="Times New Roman"/>
          <w:noProof/>
          <w:lang w:eastAsia="bg-BG"/>
        </w:rPr>
        <mc:AlternateContent>
          <mc:Choice Requires="wps">
            <w:drawing>
              <wp:anchor distT="4294967295" distB="4294967295" distL="114300" distR="114300" simplePos="0" relativeHeight="251659264" behindDoc="0" locked="0" layoutInCell="1" allowOverlap="1" wp14:anchorId="6389EFAB" wp14:editId="3DBC4CE3">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669F9BC"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DD1EC1" w:rsidRPr="00130767" w:rsidRDefault="00DD1EC1" w:rsidP="00DD1EC1">
      <w:pPr>
        <w:numPr>
          <w:ilvl w:val="1"/>
          <w:numId w:val="0"/>
        </w:numPr>
        <w:spacing w:line="254" w:lineRule="auto"/>
        <w:rPr>
          <w:rFonts w:ascii="Times New Roman" w:eastAsia="Times New Roman" w:hAnsi="Times New Roman" w:cs="Times New Roman"/>
          <w:color w:val="5A5A5A"/>
          <w:spacing w:val="15"/>
          <w:sz w:val="24"/>
          <w:szCs w:val="24"/>
          <w:lang w:eastAsia="ar-SA"/>
        </w:rPr>
      </w:pPr>
      <w:r w:rsidRPr="00130767">
        <w:rPr>
          <w:rFonts w:ascii="Times New Roman" w:eastAsia="Times New Roman" w:hAnsi="Times New Roman" w:cs="Times New Roman"/>
          <w:color w:val="5A5A5A"/>
          <w:spacing w:val="15"/>
          <w:sz w:val="24"/>
          <w:szCs w:val="24"/>
          <w:lang w:eastAsia="ar-SA"/>
        </w:rPr>
        <w:tab/>
      </w:r>
      <w:r w:rsidRPr="00130767">
        <w:rPr>
          <w:rFonts w:ascii="Times New Roman" w:eastAsia="Times New Roman" w:hAnsi="Times New Roman" w:cs="Times New Roman"/>
          <w:color w:val="5A5A5A"/>
          <w:spacing w:val="15"/>
          <w:sz w:val="24"/>
          <w:szCs w:val="24"/>
          <w:lang w:eastAsia="ar-SA"/>
        </w:rPr>
        <w:tab/>
      </w:r>
    </w:p>
    <w:p w:rsidR="00DD1EC1" w:rsidRPr="00130767" w:rsidRDefault="00DD1EC1" w:rsidP="00DD1EC1">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r w:rsidRPr="00130767">
        <w:rPr>
          <w:rFonts w:ascii="Times New Roman" w:eastAsia="Times New Roman" w:hAnsi="Times New Roman" w:cs="Times New Roman"/>
          <w:b/>
          <w:bCs/>
          <w:caps/>
          <w:sz w:val="24"/>
          <w:szCs w:val="24"/>
          <w:lang w:eastAsia="bg-BG"/>
        </w:rPr>
        <w:t>ПОСТОЯННА КОМИСИЯ ПО ОПАЗВАНЕ НА ОКОЛНАТА СРЕДА, ЗЕМЕДЕЛИЕ И ХРАНИ </w:t>
      </w:r>
    </w:p>
    <w:p w:rsidR="00DD1EC1" w:rsidRPr="00130767" w:rsidRDefault="00DD1EC1" w:rsidP="00DD1EC1">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p>
    <w:p w:rsidR="00DD1EC1" w:rsidRPr="00130767" w:rsidRDefault="00DD1EC1" w:rsidP="00DD1EC1">
      <w:pPr>
        <w:suppressAutoHyphens/>
        <w:autoSpaceDN w:val="0"/>
        <w:spacing w:before="100" w:after="0" w:line="240" w:lineRule="auto"/>
        <w:jc w:val="center"/>
        <w:rPr>
          <w:rFonts w:ascii="Times New Roman" w:eastAsia="Times New Roman" w:hAnsi="Times New Roman" w:cs="Times New Roman"/>
          <w:b/>
          <w:bCs/>
          <w:caps/>
          <w:sz w:val="24"/>
          <w:szCs w:val="24"/>
          <w:lang w:eastAsia="bg-BG"/>
        </w:rPr>
      </w:pPr>
    </w:p>
    <w:p w:rsidR="00DD1EC1" w:rsidRPr="00130767" w:rsidRDefault="00DD1EC1" w:rsidP="00DD1EC1">
      <w:pPr>
        <w:suppressAutoHyphens/>
        <w:autoSpaceDN w:val="0"/>
        <w:spacing w:before="100" w:after="0" w:line="240" w:lineRule="auto"/>
        <w:jc w:val="center"/>
        <w:rPr>
          <w:rFonts w:ascii="Calibri" w:eastAsia="Calibri" w:hAnsi="Calibri" w:cs="Times New Roman"/>
        </w:rPr>
      </w:pPr>
      <w:r w:rsidRPr="00130767">
        <w:rPr>
          <w:rFonts w:ascii="Times New Roman" w:eastAsia="Times New Roman" w:hAnsi="Times New Roman" w:cs="Times New Roman"/>
          <w:b/>
          <w:bCs/>
          <w:caps/>
          <w:sz w:val="24"/>
          <w:szCs w:val="24"/>
          <w:lang w:eastAsia="bg-BG"/>
        </w:rPr>
        <w:t>ПРОТОКОЛ</w:t>
      </w:r>
      <w:r w:rsidRPr="00130767">
        <w:rPr>
          <w:rFonts w:ascii="Times New Roman" w:eastAsia="Times New Roman" w:hAnsi="Times New Roman" w:cs="Times New Roman"/>
          <w:b/>
          <w:bCs/>
          <w:caps/>
          <w:sz w:val="24"/>
          <w:szCs w:val="24"/>
          <w:lang w:eastAsia="bg-BG"/>
        </w:rPr>
        <w:br/>
      </w:r>
      <w:r w:rsidRPr="00130767">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7</w:t>
      </w:r>
    </w:p>
    <w:p w:rsidR="00DD1EC1" w:rsidRPr="00130767" w:rsidRDefault="00DD1EC1" w:rsidP="00DD1EC1">
      <w:pPr>
        <w:suppressAutoHyphens/>
        <w:autoSpaceDN w:val="0"/>
        <w:spacing w:before="100" w:after="0" w:line="240" w:lineRule="auto"/>
        <w:jc w:val="center"/>
        <w:rPr>
          <w:rFonts w:ascii="Calibri" w:eastAsia="Calibri" w:hAnsi="Calibri" w:cs="Times New Roman"/>
        </w:rPr>
      </w:pPr>
      <w:r w:rsidRPr="00130767">
        <w:rPr>
          <w:rFonts w:ascii="Arial" w:eastAsia="Times New Roman" w:hAnsi="Arial" w:cs="Arial"/>
          <w:vanish/>
          <w:sz w:val="16"/>
          <w:szCs w:val="16"/>
          <w:lang w:eastAsia="bg-BG"/>
        </w:rPr>
        <w:t>Top of FormBottom of Form</w:t>
      </w:r>
    </w:p>
    <w:p w:rsidR="00DD1EC1" w:rsidRPr="00130767" w:rsidRDefault="00DD1EC1" w:rsidP="00DD1EC1">
      <w:pPr>
        <w:suppressAutoHyphens/>
        <w:autoSpaceDN w:val="0"/>
        <w:spacing w:after="0" w:line="240" w:lineRule="auto"/>
        <w:ind w:firstLine="708"/>
        <w:jc w:val="both"/>
        <w:rPr>
          <w:rFonts w:ascii="Times New Roman" w:eastAsia="Times New Roman" w:hAnsi="Times New Roman" w:cs="Times New Roman"/>
          <w:sz w:val="24"/>
          <w:szCs w:val="24"/>
          <w:lang w:eastAsia="bg-BG"/>
        </w:rPr>
      </w:pPr>
      <w:r w:rsidRPr="00130767">
        <w:rPr>
          <w:rFonts w:ascii="Times New Roman" w:eastAsia="Times New Roman" w:hAnsi="Times New Roman" w:cs="Times New Roman"/>
          <w:sz w:val="24"/>
          <w:szCs w:val="24"/>
          <w:lang w:eastAsia="bg-BG"/>
        </w:rPr>
        <w:t>Днес, 1</w:t>
      </w:r>
      <w:r>
        <w:rPr>
          <w:rFonts w:ascii="Times New Roman" w:eastAsia="Times New Roman" w:hAnsi="Times New Roman" w:cs="Times New Roman"/>
          <w:sz w:val="24"/>
          <w:szCs w:val="24"/>
          <w:lang w:eastAsia="bg-BG"/>
        </w:rPr>
        <w:t>9</w:t>
      </w:r>
      <w:r w:rsidRPr="00130767">
        <w:rPr>
          <w:rFonts w:ascii="Times New Roman" w:eastAsia="Times New Roman" w:hAnsi="Times New Roman" w:cs="Times New Roman"/>
          <w:sz w:val="24"/>
          <w:szCs w:val="24"/>
          <w:lang w:eastAsia="bg-BG"/>
        </w:rPr>
        <w:t>.0</w:t>
      </w:r>
      <w:r>
        <w:rPr>
          <w:rFonts w:ascii="Times New Roman" w:eastAsia="Times New Roman" w:hAnsi="Times New Roman" w:cs="Times New Roman"/>
          <w:sz w:val="24"/>
          <w:szCs w:val="24"/>
          <w:lang w:eastAsia="bg-BG"/>
        </w:rPr>
        <w:t>5</w:t>
      </w:r>
      <w:r w:rsidRPr="00130767">
        <w:rPr>
          <w:rFonts w:ascii="Times New Roman" w:eastAsia="Times New Roman" w:hAnsi="Times New Roman" w:cs="Times New Roman"/>
          <w:sz w:val="24"/>
          <w:szCs w:val="24"/>
          <w:lang w:eastAsia="bg-BG"/>
        </w:rPr>
        <w:t>.2020 г. от 1</w:t>
      </w:r>
      <w:r>
        <w:rPr>
          <w:rFonts w:ascii="Times New Roman" w:eastAsia="Times New Roman" w:hAnsi="Times New Roman" w:cs="Times New Roman"/>
          <w:sz w:val="24"/>
          <w:szCs w:val="24"/>
          <w:lang w:eastAsia="bg-BG"/>
        </w:rPr>
        <w:t>5</w:t>
      </w:r>
      <w:r w:rsidRPr="00130767">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3</w:t>
      </w:r>
      <w:r w:rsidRPr="00130767">
        <w:rPr>
          <w:rFonts w:ascii="Times New Roman" w:eastAsia="Times New Roman" w:hAnsi="Times New Roman" w:cs="Times New Roman"/>
          <w:sz w:val="24"/>
          <w:szCs w:val="24"/>
          <w:lang w:eastAsia="bg-BG"/>
        </w:rPr>
        <w:t>0 часа, в Спортна зала „Бойчо Брънзов“, се проведе заседание на ПКООСЗХ.</w:t>
      </w:r>
    </w:p>
    <w:p w:rsidR="00DD1EC1" w:rsidRPr="00716F88" w:rsidRDefault="00DD1EC1" w:rsidP="00DD1EC1">
      <w:pPr>
        <w:spacing w:after="0" w:line="254" w:lineRule="auto"/>
        <w:ind w:firstLine="708"/>
        <w:jc w:val="both"/>
        <w:rPr>
          <w:rFonts w:ascii="Times New Roman" w:eastAsia="Times New Roman" w:hAnsi="Times New Roman" w:cs="Times New Roman"/>
          <w:sz w:val="24"/>
          <w:szCs w:val="24"/>
          <w:lang w:eastAsia="bg-BG"/>
        </w:rPr>
      </w:pPr>
      <w:r w:rsidRPr="00130767">
        <w:rPr>
          <w:rFonts w:ascii="Times New Roman" w:eastAsia="Times New Roman" w:hAnsi="Times New Roman" w:cs="Times New Roman"/>
          <w:sz w:val="24"/>
          <w:szCs w:val="24"/>
          <w:lang w:eastAsia="bg-BG"/>
        </w:rPr>
        <w:t xml:space="preserve">На заседанието на комисията присъстваха: </w:t>
      </w:r>
      <w:r w:rsidR="003E654F">
        <w:rPr>
          <w:rFonts w:ascii="Times New Roman" w:eastAsia="Times New Roman" w:hAnsi="Times New Roman" w:cs="Times New Roman"/>
          <w:sz w:val="24"/>
          <w:szCs w:val="24"/>
          <w:lang w:eastAsia="bg-BG"/>
        </w:rPr>
        <w:t xml:space="preserve">д-р </w:t>
      </w:r>
      <w:bookmarkStart w:id="0" w:name="_GoBack"/>
      <w:bookmarkEnd w:id="0"/>
      <w:r w:rsidRPr="00716F88">
        <w:rPr>
          <w:rFonts w:ascii="Times New Roman" w:eastAsia="Times New Roman" w:hAnsi="Times New Roman" w:cs="Times New Roman"/>
          <w:sz w:val="24"/>
          <w:szCs w:val="24"/>
          <w:lang w:eastAsia="bg-BG"/>
        </w:rPr>
        <w:t xml:space="preserve">Георги Митев </w:t>
      </w:r>
      <w:proofErr w:type="spellStart"/>
      <w:r w:rsidRPr="00716F88">
        <w:rPr>
          <w:rFonts w:ascii="Times New Roman" w:eastAsia="Times New Roman" w:hAnsi="Times New Roman" w:cs="Times New Roman"/>
          <w:sz w:val="24"/>
          <w:szCs w:val="24"/>
          <w:lang w:eastAsia="bg-BG"/>
        </w:rPr>
        <w:t>Митев</w:t>
      </w:r>
      <w:proofErr w:type="spellEnd"/>
      <w:r w:rsidRPr="00716F88">
        <w:rPr>
          <w:rFonts w:ascii="Times New Roman" w:eastAsia="Times New Roman" w:hAnsi="Times New Roman" w:cs="Times New Roman"/>
          <w:sz w:val="24"/>
          <w:szCs w:val="24"/>
          <w:lang w:eastAsia="bg-BG"/>
        </w:rPr>
        <w:t xml:space="preserve"> – председател и членове: Бойчо Стоянов Георгиев, Калояна Живкова Петкова, Георги Михайлов Спасов, Георги Събев </w:t>
      </w:r>
      <w:proofErr w:type="spellStart"/>
      <w:r w:rsidRPr="00716F88">
        <w:rPr>
          <w:rFonts w:ascii="Times New Roman" w:eastAsia="Times New Roman" w:hAnsi="Times New Roman" w:cs="Times New Roman"/>
          <w:sz w:val="24"/>
          <w:szCs w:val="24"/>
          <w:lang w:eastAsia="bg-BG"/>
        </w:rPr>
        <w:t>Събев</w:t>
      </w:r>
      <w:proofErr w:type="spellEnd"/>
      <w:r w:rsidRPr="00716F88">
        <w:rPr>
          <w:rFonts w:ascii="Times New Roman" w:eastAsia="Times New Roman" w:hAnsi="Times New Roman" w:cs="Times New Roman"/>
          <w:sz w:val="24"/>
          <w:szCs w:val="24"/>
          <w:lang w:eastAsia="bg-BG"/>
        </w:rPr>
        <w:t>, Юлиян Христов Георгиев и Стоян Демирев Грозев.</w:t>
      </w:r>
    </w:p>
    <w:p w:rsidR="00DD1EC1" w:rsidRPr="00130767" w:rsidRDefault="00DD1EC1" w:rsidP="00DD1EC1">
      <w:pPr>
        <w:spacing w:after="0" w:line="254" w:lineRule="auto"/>
        <w:ind w:firstLine="708"/>
        <w:jc w:val="both"/>
        <w:rPr>
          <w:rFonts w:ascii="Times New Roman" w:eastAsia="Times New Roman" w:hAnsi="Times New Roman" w:cs="Times New Roman"/>
          <w:sz w:val="24"/>
          <w:szCs w:val="24"/>
          <w:lang w:eastAsia="bg-BG"/>
        </w:rPr>
      </w:pPr>
      <w:r w:rsidRPr="00976D03">
        <w:rPr>
          <w:rFonts w:ascii="Times New Roman" w:eastAsia="Times New Roman" w:hAnsi="Times New Roman" w:cs="Times New Roman"/>
          <w:sz w:val="24"/>
          <w:szCs w:val="24"/>
          <w:lang w:eastAsia="bg-BG"/>
        </w:rPr>
        <w:t>Със 7 гл. „за“, 0 гл. „против“ и 0 гл. „въздържали се“ се прие следния</w:t>
      </w:r>
      <w:r>
        <w:rPr>
          <w:rFonts w:ascii="Times New Roman" w:eastAsia="Times New Roman" w:hAnsi="Times New Roman" w:cs="Times New Roman"/>
          <w:sz w:val="24"/>
          <w:szCs w:val="24"/>
          <w:lang w:eastAsia="bg-BG"/>
        </w:rPr>
        <w:t>т</w:t>
      </w:r>
      <w:r w:rsidRPr="00130767">
        <w:rPr>
          <w:rFonts w:ascii="Times New Roman" w:eastAsia="Times New Roman" w:hAnsi="Times New Roman" w:cs="Times New Roman"/>
          <w:sz w:val="24"/>
          <w:szCs w:val="24"/>
          <w:lang w:eastAsia="bg-BG"/>
        </w:rPr>
        <w:t xml:space="preserve"> </w:t>
      </w:r>
    </w:p>
    <w:p w:rsidR="00DD1EC1" w:rsidRPr="00130767" w:rsidRDefault="00DD1EC1" w:rsidP="00DD1EC1">
      <w:pPr>
        <w:spacing w:after="0" w:line="254" w:lineRule="auto"/>
        <w:jc w:val="both"/>
        <w:rPr>
          <w:rFonts w:ascii="Times New Roman" w:eastAsia="Times New Roman" w:hAnsi="Times New Roman" w:cs="Times New Roman"/>
          <w:sz w:val="24"/>
          <w:szCs w:val="24"/>
          <w:lang w:eastAsia="bg-BG"/>
        </w:rPr>
      </w:pPr>
    </w:p>
    <w:p w:rsidR="00DD1EC1" w:rsidRDefault="00DD1EC1" w:rsidP="00DD1EC1">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sidRPr="00130767">
        <w:rPr>
          <w:rFonts w:ascii="Times New Roman" w:eastAsia="Times New Roman" w:hAnsi="Times New Roman" w:cs="Times New Roman"/>
          <w:b/>
          <w:bCs/>
          <w:sz w:val="24"/>
          <w:szCs w:val="24"/>
          <w:lang w:eastAsia="bg-BG"/>
        </w:rPr>
        <w:t>ДНЕВЕН РЕД</w:t>
      </w:r>
    </w:p>
    <w:p w:rsidR="00DD1EC1" w:rsidRDefault="00DD1EC1" w:rsidP="00DD1EC1">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rsidR="00DD1EC1" w:rsidRDefault="00DD1EC1" w:rsidP="00DD1EC1">
      <w:pPr>
        <w:numPr>
          <w:ilvl w:val="0"/>
          <w:numId w:val="1"/>
        </w:numPr>
        <w:spacing w:line="240" w:lineRule="auto"/>
        <w:contextualSpacing/>
        <w:jc w:val="both"/>
        <w:rPr>
          <w:rFonts w:ascii="Times New Roman" w:hAnsi="Times New Roman"/>
          <w:sz w:val="24"/>
          <w:szCs w:val="24"/>
        </w:rPr>
      </w:pPr>
      <w:r w:rsidRPr="00343C7E">
        <w:rPr>
          <w:rFonts w:ascii="Times New Roman" w:hAnsi="Times New Roman"/>
          <w:i/>
          <w:sz w:val="24"/>
          <w:szCs w:val="24"/>
        </w:rPr>
        <w:t>ОбС 08-00-10111</w:t>
      </w:r>
      <w:r>
        <w:rPr>
          <w:rFonts w:ascii="Times New Roman" w:hAnsi="Times New Roman"/>
          <w:sz w:val="24"/>
          <w:szCs w:val="24"/>
        </w:rPr>
        <w:t xml:space="preserve"> </w:t>
      </w:r>
      <w:r w:rsidRPr="00343C7E">
        <w:rPr>
          <w:rFonts w:ascii="Times New Roman" w:hAnsi="Times New Roman"/>
          <w:b/>
          <w:bCs/>
          <w:sz w:val="24"/>
          <w:szCs w:val="24"/>
        </w:rPr>
        <w:t xml:space="preserve">Отчет от проф. д-р Севдалина Турманова </w:t>
      </w:r>
      <w:r>
        <w:rPr>
          <w:rFonts w:ascii="Times New Roman" w:hAnsi="Times New Roman"/>
          <w:b/>
          <w:bCs/>
          <w:sz w:val="24"/>
          <w:szCs w:val="24"/>
        </w:rPr>
        <w:t>–</w:t>
      </w:r>
      <w:r w:rsidRPr="00343C7E">
        <w:rPr>
          <w:rFonts w:ascii="Times New Roman" w:hAnsi="Times New Roman"/>
          <w:b/>
          <w:bCs/>
          <w:sz w:val="24"/>
          <w:szCs w:val="24"/>
        </w:rPr>
        <w:t xml:space="preserve"> председател на Общински съвет </w:t>
      </w:r>
      <w:r>
        <w:rPr>
          <w:rFonts w:ascii="Times New Roman" w:hAnsi="Times New Roman"/>
          <w:b/>
          <w:bCs/>
          <w:sz w:val="24"/>
          <w:szCs w:val="24"/>
        </w:rPr>
        <w:t>–</w:t>
      </w:r>
      <w:r w:rsidRPr="00343C7E">
        <w:rPr>
          <w:rFonts w:ascii="Times New Roman" w:hAnsi="Times New Roman"/>
          <w:b/>
          <w:bCs/>
          <w:sz w:val="24"/>
          <w:szCs w:val="24"/>
        </w:rPr>
        <w:t xml:space="preserve"> Бургас, </w:t>
      </w:r>
      <w:r w:rsidRPr="00343C7E">
        <w:rPr>
          <w:rFonts w:ascii="Times New Roman" w:hAnsi="Times New Roman"/>
          <w:i/>
          <w:iCs/>
          <w:sz w:val="24"/>
          <w:szCs w:val="24"/>
        </w:rPr>
        <w:t xml:space="preserve">относно: </w:t>
      </w:r>
      <w:r w:rsidRPr="00343C7E">
        <w:rPr>
          <w:rFonts w:ascii="Times New Roman" w:hAnsi="Times New Roman"/>
          <w:sz w:val="24"/>
          <w:szCs w:val="24"/>
        </w:rPr>
        <w:t xml:space="preserve">Дейността на Общински съвет </w:t>
      </w:r>
      <w:r>
        <w:rPr>
          <w:rFonts w:ascii="Times New Roman" w:hAnsi="Times New Roman"/>
          <w:sz w:val="24"/>
          <w:szCs w:val="24"/>
        </w:rPr>
        <w:t>–</w:t>
      </w:r>
      <w:r w:rsidRPr="00343C7E">
        <w:rPr>
          <w:rFonts w:ascii="Times New Roman" w:hAnsi="Times New Roman"/>
          <w:sz w:val="24"/>
          <w:szCs w:val="24"/>
        </w:rPr>
        <w:t xml:space="preserve"> Бургас и неговите комисии за периода 30.10.2019 г. </w:t>
      </w:r>
      <w:r>
        <w:rPr>
          <w:rFonts w:ascii="Times New Roman" w:hAnsi="Times New Roman"/>
          <w:sz w:val="24"/>
          <w:szCs w:val="24"/>
        </w:rPr>
        <w:t>–</w:t>
      </w:r>
      <w:r w:rsidRPr="00343C7E">
        <w:rPr>
          <w:rFonts w:ascii="Times New Roman" w:hAnsi="Times New Roman"/>
          <w:sz w:val="24"/>
          <w:szCs w:val="24"/>
        </w:rPr>
        <w:t xml:space="preserve"> 30.04.2020 г.</w:t>
      </w:r>
    </w:p>
    <w:p w:rsidR="00DD1EC1" w:rsidRPr="009E5072" w:rsidRDefault="00DD1EC1" w:rsidP="00DD1EC1">
      <w:pPr>
        <w:spacing w:line="240" w:lineRule="auto"/>
        <w:ind w:left="720"/>
        <w:contextualSpacing/>
        <w:jc w:val="both"/>
        <w:rPr>
          <w:rFonts w:ascii="Times New Roman" w:hAnsi="Times New Roman"/>
          <w:sz w:val="24"/>
          <w:szCs w:val="24"/>
        </w:rPr>
      </w:pPr>
    </w:p>
    <w:p w:rsidR="00DD1EC1" w:rsidRPr="00343C7E" w:rsidRDefault="00DD1EC1" w:rsidP="00DD1EC1">
      <w:pPr>
        <w:numPr>
          <w:ilvl w:val="0"/>
          <w:numId w:val="1"/>
        </w:numPr>
        <w:spacing w:line="240" w:lineRule="auto"/>
        <w:contextualSpacing/>
        <w:jc w:val="both"/>
        <w:rPr>
          <w:rFonts w:ascii="Times New Roman" w:hAnsi="Times New Roman"/>
          <w:sz w:val="24"/>
          <w:szCs w:val="24"/>
        </w:rPr>
      </w:pPr>
      <w:r w:rsidRPr="009A5C53">
        <w:rPr>
          <w:rFonts w:ascii="Times New Roman" w:hAnsi="Times New Roman"/>
          <w:i/>
          <w:sz w:val="24"/>
          <w:szCs w:val="24"/>
        </w:rPr>
        <w:t>ОбС 08-00-10108</w:t>
      </w:r>
      <w:r>
        <w:rPr>
          <w:rFonts w:ascii="Times New Roman" w:hAnsi="Times New Roman"/>
          <w:sz w:val="24"/>
          <w:szCs w:val="24"/>
        </w:rPr>
        <w:t xml:space="preserve"> </w:t>
      </w:r>
      <w:r w:rsidRPr="009A5C53">
        <w:rPr>
          <w:rFonts w:ascii="Times New Roman" w:hAnsi="Times New Roman"/>
          <w:b/>
          <w:bCs/>
          <w:sz w:val="24"/>
          <w:szCs w:val="24"/>
        </w:rPr>
        <w:t xml:space="preserve">Докладна записка от Димитър Николов </w:t>
      </w:r>
      <w:r>
        <w:rPr>
          <w:rFonts w:ascii="Times New Roman" w:hAnsi="Times New Roman"/>
          <w:b/>
          <w:bCs/>
          <w:sz w:val="24"/>
          <w:szCs w:val="24"/>
        </w:rPr>
        <w:t>–</w:t>
      </w:r>
      <w:r w:rsidRPr="009A5C53">
        <w:rPr>
          <w:rFonts w:ascii="Times New Roman" w:hAnsi="Times New Roman"/>
          <w:b/>
          <w:bCs/>
          <w:sz w:val="24"/>
          <w:szCs w:val="24"/>
        </w:rPr>
        <w:t xml:space="preserve"> кмет на Община Бургас, </w:t>
      </w:r>
      <w:r w:rsidRPr="009A5C53">
        <w:rPr>
          <w:rFonts w:ascii="Times New Roman" w:hAnsi="Times New Roman"/>
          <w:i/>
          <w:iCs/>
          <w:sz w:val="24"/>
          <w:szCs w:val="24"/>
        </w:rPr>
        <w:t>относно:</w:t>
      </w:r>
      <w:r w:rsidRPr="009A5C53">
        <w:rPr>
          <w:rFonts w:ascii="Times New Roman" w:hAnsi="Times New Roman"/>
          <w:sz w:val="24"/>
          <w:szCs w:val="24"/>
        </w:rPr>
        <w:t xml:space="preserve"> Приемане на Правилник за финансово подпомагане на приемни семейства със средства на Община Бургас </w:t>
      </w:r>
    </w:p>
    <w:p w:rsidR="00DD1EC1" w:rsidRPr="009E5072" w:rsidRDefault="00DD1EC1" w:rsidP="00DD1EC1">
      <w:pPr>
        <w:spacing w:line="240" w:lineRule="auto"/>
        <w:ind w:left="720"/>
        <w:contextualSpacing/>
        <w:jc w:val="both"/>
        <w:rPr>
          <w:rFonts w:ascii="Times New Roman" w:hAnsi="Times New Roman"/>
          <w:sz w:val="24"/>
          <w:szCs w:val="24"/>
        </w:rPr>
      </w:pPr>
    </w:p>
    <w:p w:rsidR="00DD1EC1" w:rsidRPr="00D76526" w:rsidRDefault="00DD1EC1" w:rsidP="00DD1EC1">
      <w:pPr>
        <w:numPr>
          <w:ilvl w:val="0"/>
          <w:numId w:val="1"/>
        </w:numPr>
        <w:spacing w:line="240" w:lineRule="auto"/>
        <w:contextualSpacing/>
        <w:jc w:val="both"/>
        <w:rPr>
          <w:rFonts w:ascii="Times New Roman" w:hAnsi="Times New Roman"/>
          <w:sz w:val="24"/>
          <w:szCs w:val="24"/>
        </w:rPr>
      </w:pPr>
      <w:r w:rsidRPr="002357B9">
        <w:rPr>
          <w:rFonts w:ascii="Times New Roman" w:hAnsi="Times New Roman"/>
          <w:i/>
          <w:sz w:val="24"/>
          <w:szCs w:val="24"/>
        </w:rPr>
        <w:t>ОбС 08-00-10126</w:t>
      </w:r>
      <w:r>
        <w:rPr>
          <w:rFonts w:ascii="Times New Roman" w:hAnsi="Times New Roman"/>
          <w:sz w:val="24"/>
          <w:szCs w:val="24"/>
        </w:rPr>
        <w:t xml:space="preserve"> </w:t>
      </w:r>
      <w:r w:rsidRPr="002357B9">
        <w:rPr>
          <w:rFonts w:ascii="Times New Roman" w:hAnsi="Times New Roman"/>
          <w:b/>
          <w:bCs/>
          <w:sz w:val="24"/>
          <w:szCs w:val="24"/>
        </w:rPr>
        <w:t>Докладна записка от Георги Дракалиев – председател на ПК по общинска собственост, общински предприятия и дружества и арх. Петър Статев</w:t>
      </w:r>
      <w:r>
        <w:rPr>
          <w:rFonts w:ascii="Times New Roman" w:hAnsi="Times New Roman"/>
          <w:b/>
          <w:bCs/>
          <w:sz w:val="24"/>
          <w:szCs w:val="24"/>
        </w:rPr>
        <w:t xml:space="preserve"> </w:t>
      </w:r>
      <w:r w:rsidRPr="002357B9">
        <w:rPr>
          <w:rFonts w:ascii="Times New Roman" w:hAnsi="Times New Roman"/>
          <w:b/>
          <w:bCs/>
          <w:sz w:val="24"/>
          <w:szCs w:val="24"/>
        </w:rPr>
        <w:t xml:space="preserve">– председател на ПК по устройство на територията, </w:t>
      </w:r>
      <w:r w:rsidRPr="002357B9">
        <w:rPr>
          <w:rFonts w:ascii="Times New Roman" w:hAnsi="Times New Roman"/>
          <w:i/>
          <w:iCs/>
          <w:sz w:val="24"/>
          <w:szCs w:val="24"/>
        </w:rPr>
        <w:t>относно:</w:t>
      </w:r>
      <w:r w:rsidRPr="002357B9">
        <w:rPr>
          <w:rFonts w:ascii="Times New Roman" w:hAnsi="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w:t>
      </w:r>
    </w:p>
    <w:p w:rsidR="00DD1EC1" w:rsidRPr="00D76526" w:rsidRDefault="00DD1EC1" w:rsidP="00DD1EC1">
      <w:pPr>
        <w:spacing w:line="240" w:lineRule="auto"/>
        <w:ind w:left="720"/>
        <w:contextualSpacing/>
        <w:jc w:val="both"/>
        <w:rPr>
          <w:rFonts w:ascii="Times New Roman" w:hAnsi="Times New Roman"/>
          <w:sz w:val="24"/>
          <w:szCs w:val="24"/>
        </w:rPr>
      </w:pPr>
    </w:p>
    <w:p w:rsidR="00DD1EC1" w:rsidRPr="00D76526" w:rsidRDefault="00DD1EC1" w:rsidP="00DD1EC1">
      <w:pPr>
        <w:numPr>
          <w:ilvl w:val="0"/>
          <w:numId w:val="1"/>
        </w:numPr>
        <w:spacing w:line="240" w:lineRule="auto"/>
        <w:contextualSpacing/>
        <w:jc w:val="both"/>
        <w:rPr>
          <w:rFonts w:ascii="Times New Roman" w:hAnsi="Times New Roman"/>
          <w:sz w:val="24"/>
          <w:szCs w:val="24"/>
        </w:rPr>
      </w:pPr>
      <w:r w:rsidRPr="000F4B55">
        <w:rPr>
          <w:rFonts w:ascii="Times New Roman" w:hAnsi="Times New Roman"/>
          <w:i/>
          <w:sz w:val="24"/>
          <w:szCs w:val="24"/>
        </w:rPr>
        <w:t>ОбС 08-00-10093</w:t>
      </w:r>
      <w:r>
        <w:rPr>
          <w:rFonts w:ascii="Times New Roman" w:hAnsi="Times New Roman"/>
          <w:sz w:val="24"/>
          <w:szCs w:val="24"/>
        </w:rPr>
        <w:t xml:space="preserve"> </w:t>
      </w:r>
      <w:r w:rsidRPr="00FD2E87">
        <w:rPr>
          <w:rFonts w:ascii="Times New Roman" w:hAnsi="Times New Roman"/>
          <w:b/>
          <w:bCs/>
          <w:sz w:val="24"/>
          <w:szCs w:val="24"/>
        </w:rPr>
        <w:t xml:space="preserve">Докладна записка от Димитър Николов </w:t>
      </w:r>
      <w:r>
        <w:rPr>
          <w:rFonts w:ascii="Times New Roman" w:hAnsi="Times New Roman"/>
          <w:b/>
          <w:bCs/>
          <w:sz w:val="24"/>
          <w:szCs w:val="24"/>
        </w:rPr>
        <w:t>–</w:t>
      </w:r>
      <w:r w:rsidRPr="00FD2E87">
        <w:rPr>
          <w:rFonts w:ascii="Times New Roman" w:hAnsi="Times New Roman"/>
          <w:b/>
          <w:bCs/>
          <w:sz w:val="24"/>
          <w:szCs w:val="24"/>
        </w:rPr>
        <w:t xml:space="preserve"> кмет на Община Бургас,</w:t>
      </w:r>
      <w:r w:rsidRPr="00FD2E87">
        <w:rPr>
          <w:rFonts w:ascii="Times New Roman" w:hAnsi="Times New Roman"/>
          <w:sz w:val="24"/>
          <w:szCs w:val="24"/>
        </w:rPr>
        <w:t> </w:t>
      </w:r>
      <w:r w:rsidRPr="00FD2E87">
        <w:rPr>
          <w:rFonts w:ascii="Times New Roman" w:hAnsi="Times New Roman"/>
          <w:i/>
          <w:iCs/>
          <w:sz w:val="24"/>
          <w:szCs w:val="24"/>
        </w:rPr>
        <w:t>относно: </w:t>
      </w:r>
      <w:r w:rsidRPr="00FD2E87">
        <w:rPr>
          <w:rFonts w:ascii="Times New Roman" w:hAnsi="Times New Roman"/>
          <w:sz w:val="24"/>
          <w:szCs w:val="24"/>
        </w:rPr>
        <w:t xml:space="preserve">Кандидатстване на Община Бургас по процедура BGENVIRONMENT-4.001 Предефиниран проект 3 </w:t>
      </w:r>
      <w:r>
        <w:rPr>
          <w:rFonts w:ascii="Times New Roman" w:hAnsi="Times New Roman"/>
          <w:sz w:val="24"/>
          <w:szCs w:val="24"/>
        </w:rPr>
        <w:t>„</w:t>
      </w:r>
      <w:r w:rsidRPr="00FD2E87">
        <w:rPr>
          <w:rFonts w:ascii="Times New Roman" w:hAnsi="Times New Roman"/>
          <w:sz w:val="24"/>
          <w:szCs w:val="24"/>
        </w:rPr>
        <w:t>Прилагане на иновативни мерки за смекчаване и адаптация към изменението на климата в общините в България</w:t>
      </w:r>
      <w:r>
        <w:rPr>
          <w:rFonts w:ascii="Times New Roman" w:hAnsi="Times New Roman"/>
          <w:sz w:val="24"/>
          <w:szCs w:val="24"/>
        </w:rPr>
        <w:t>“</w:t>
      </w:r>
      <w:r w:rsidRPr="00FD2E87">
        <w:rPr>
          <w:rFonts w:ascii="Times New Roman" w:hAnsi="Times New Roman"/>
          <w:sz w:val="24"/>
          <w:szCs w:val="24"/>
        </w:rPr>
        <w:t xml:space="preserve"> по Резултат 4: </w:t>
      </w:r>
      <w:r>
        <w:rPr>
          <w:rFonts w:ascii="Times New Roman" w:hAnsi="Times New Roman"/>
          <w:sz w:val="24"/>
          <w:szCs w:val="24"/>
        </w:rPr>
        <w:t>„</w:t>
      </w:r>
      <w:r w:rsidRPr="00FD2E87">
        <w:rPr>
          <w:rFonts w:ascii="Times New Roman" w:hAnsi="Times New Roman"/>
          <w:sz w:val="24"/>
          <w:szCs w:val="24"/>
        </w:rPr>
        <w:t>Повишаване възможностите на местните общини да намалят емисиите и да се адаптират към климатичните промени</w:t>
      </w:r>
      <w:r>
        <w:rPr>
          <w:rFonts w:ascii="Times New Roman" w:hAnsi="Times New Roman"/>
          <w:sz w:val="24"/>
          <w:szCs w:val="24"/>
        </w:rPr>
        <w:t>“</w:t>
      </w:r>
      <w:r w:rsidRPr="00FD2E87">
        <w:rPr>
          <w:rFonts w:ascii="Times New Roman" w:hAnsi="Times New Roman"/>
          <w:sz w:val="24"/>
          <w:szCs w:val="24"/>
        </w:rPr>
        <w:t xml:space="preserve"> по програма </w:t>
      </w:r>
      <w:r>
        <w:rPr>
          <w:rFonts w:ascii="Times New Roman" w:hAnsi="Times New Roman"/>
          <w:sz w:val="24"/>
          <w:szCs w:val="24"/>
        </w:rPr>
        <w:t>„</w:t>
      </w:r>
      <w:r w:rsidRPr="00FD2E87">
        <w:rPr>
          <w:rFonts w:ascii="Times New Roman" w:hAnsi="Times New Roman"/>
          <w:sz w:val="24"/>
          <w:szCs w:val="24"/>
        </w:rPr>
        <w:t>Опазване на околната среда и климатични промени</w:t>
      </w:r>
      <w:r>
        <w:rPr>
          <w:rFonts w:ascii="Times New Roman" w:hAnsi="Times New Roman"/>
          <w:sz w:val="24"/>
          <w:szCs w:val="24"/>
        </w:rPr>
        <w:t>“</w:t>
      </w:r>
      <w:r w:rsidRPr="00FD2E87">
        <w:rPr>
          <w:rFonts w:ascii="Times New Roman" w:hAnsi="Times New Roman"/>
          <w:sz w:val="24"/>
          <w:szCs w:val="24"/>
        </w:rPr>
        <w:t xml:space="preserve">, финансирана от Финансовия механизъм на Европейското икономическо пространство (ФМ на ЕИП) 2014 </w:t>
      </w:r>
      <w:r>
        <w:rPr>
          <w:rFonts w:ascii="Times New Roman" w:hAnsi="Times New Roman"/>
          <w:sz w:val="24"/>
          <w:szCs w:val="24"/>
        </w:rPr>
        <w:t>–</w:t>
      </w:r>
      <w:r w:rsidRPr="00FD2E87">
        <w:rPr>
          <w:rFonts w:ascii="Times New Roman" w:hAnsi="Times New Roman"/>
          <w:sz w:val="24"/>
          <w:szCs w:val="24"/>
        </w:rPr>
        <w:t xml:space="preserve"> 2021</w:t>
      </w:r>
    </w:p>
    <w:p w:rsidR="00DD1EC1" w:rsidRPr="009E5072" w:rsidRDefault="00DD1EC1" w:rsidP="00DD1EC1">
      <w:pPr>
        <w:spacing w:line="240" w:lineRule="auto"/>
        <w:ind w:left="720"/>
        <w:contextualSpacing/>
        <w:jc w:val="both"/>
        <w:rPr>
          <w:rFonts w:ascii="Times New Roman" w:hAnsi="Times New Roman"/>
          <w:sz w:val="24"/>
          <w:szCs w:val="24"/>
        </w:rPr>
      </w:pPr>
    </w:p>
    <w:p w:rsidR="00DD1EC1" w:rsidRPr="00C95810" w:rsidRDefault="00DD1EC1" w:rsidP="00DD1EC1">
      <w:pPr>
        <w:numPr>
          <w:ilvl w:val="0"/>
          <w:numId w:val="1"/>
        </w:numPr>
        <w:spacing w:line="240" w:lineRule="auto"/>
        <w:contextualSpacing/>
        <w:jc w:val="both"/>
        <w:rPr>
          <w:rFonts w:ascii="Times New Roman" w:hAnsi="Times New Roman"/>
          <w:sz w:val="24"/>
          <w:szCs w:val="24"/>
        </w:rPr>
      </w:pPr>
      <w:r w:rsidRPr="000419B6">
        <w:rPr>
          <w:rFonts w:ascii="Times New Roman" w:hAnsi="Times New Roman"/>
          <w:i/>
          <w:sz w:val="24"/>
          <w:szCs w:val="24"/>
        </w:rPr>
        <w:t>ОбС 08-00-10114</w:t>
      </w:r>
      <w:r>
        <w:rPr>
          <w:rFonts w:ascii="Times New Roman" w:hAnsi="Times New Roman"/>
          <w:sz w:val="24"/>
          <w:szCs w:val="24"/>
        </w:rPr>
        <w:t xml:space="preserve"> </w:t>
      </w:r>
      <w:r w:rsidRPr="000419B6">
        <w:rPr>
          <w:rFonts w:ascii="Times New Roman" w:hAnsi="Times New Roman"/>
          <w:b/>
          <w:bCs/>
          <w:sz w:val="24"/>
          <w:szCs w:val="24"/>
        </w:rPr>
        <w:t xml:space="preserve">Докладна записка от Йорданка Ананиева </w:t>
      </w:r>
      <w:r>
        <w:rPr>
          <w:rFonts w:ascii="Times New Roman" w:hAnsi="Times New Roman"/>
          <w:b/>
          <w:bCs/>
          <w:sz w:val="24"/>
          <w:szCs w:val="24"/>
        </w:rPr>
        <w:t>–</w:t>
      </w:r>
      <w:r w:rsidRPr="000419B6">
        <w:rPr>
          <w:rFonts w:ascii="Times New Roman" w:hAnsi="Times New Roman"/>
          <w:b/>
          <w:bCs/>
          <w:sz w:val="24"/>
          <w:szCs w:val="24"/>
        </w:rPr>
        <w:t xml:space="preserve"> зам.-кмет на Община Бургас, </w:t>
      </w:r>
      <w:r w:rsidRPr="000419B6">
        <w:rPr>
          <w:rFonts w:ascii="Times New Roman" w:hAnsi="Times New Roman"/>
          <w:i/>
          <w:iCs/>
          <w:sz w:val="24"/>
          <w:szCs w:val="24"/>
        </w:rPr>
        <w:t xml:space="preserve">относно: </w:t>
      </w:r>
      <w:r w:rsidRPr="000419B6">
        <w:rPr>
          <w:rFonts w:ascii="Times New Roman" w:hAnsi="Times New Roman"/>
          <w:sz w:val="24"/>
          <w:szCs w:val="24"/>
        </w:rPr>
        <w:t>Общинска програма за детето 2020 година </w:t>
      </w:r>
    </w:p>
    <w:p w:rsidR="00DD1EC1" w:rsidRPr="00C95810" w:rsidRDefault="00DD1EC1" w:rsidP="00DD1EC1">
      <w:pPr>
        <w:spacing w:after="0" w:line="240" w:lineRule="auto"/>
        <w:ind w:left="720"/>
        <w:jc w:val="both"/>
        <w:rPr>
          <w:rFonts w:ascii="Times New Roman" w:hAnsi="Times New Roman"/>
          <w:sz w:val="24"/>
          <w:szCs w:val="24"/>
        </w:rPr>
      </w:pPr>
    </w:p>
    <w:p w:rsidR="00DD1EC1" w:rsidRDefault="00DD1EC1" w:rsidP="00DD1EC1">
      <w:pPr>
        <w:numPr>
          <w:ilvl w:val="0"/>
          <w:numId w:val="1"/>
        </w:numPr>
        <w:spacing w:line="240" w:lineRule="auto"/>
        <w:jc w:val="both"/>
        <w:rPr>
          <w:rFonts w:ascii="Times New Roman" w:hAnsi="Times New Roman"/>
          <w:sz w:val="24"/>
          <w:szCs w:val="24"/>
        </w:rPr>
      </w:pPr>
      <w:r>
        <w:rPr>
          <w:rFonts w:ascii="Times New Roman" w:hAnsi="Times New Roman"/>
          <w:i/>
          <w:sz w:val="24"/>
          <w:szCs w:val="24"/>
        </w:rPr>
        <w:t>ОбС 08-00-10151</w:t>
      </w:r>
      <w:r>
        <w:rPr>
          <w:rFonts w:ascii="Times New Roman" w:hAnsi="Times New Roman"/>
          <w:sz w:val="24"/>
          <w:szCs w:val="24"/>
          <w:lang w:val="en-US"/>
        </w:rPr>
        <w:t xml:space="preserve"> </w:t>
      </w:r>
      <w:r>
        <w:rPr>
          <w:rFonts w:ascii="Times New Roman" w:hAnsi="Times New Roman"/>
          <w:b/>
          <w:bCs/>
          <w:sz w:val="24"/>
          <w:szCs w:val="24"/>
        </w:rPr>
        <w:t xml:space="preserve">Докладна записка от Живко Табаков – общински съветник от ДБГ и председател на Постоянната комисия по туризъм, </w:t>
      </w:r>
      <w:r>
        <w:rPr>
          <w:rFonts w:ascii="Times New Roman" w:hAnsi="Times New Roman"/>
          <w:i/>
          <w:iCs/>
          <w:sz w:val="24"/>
          <w:szCs w:val="24"/>
        </w:rPr>
        <w:t xml:space="preserve">относно: </w:t>
      </w:r>
      <w:r>
        <w:rPr>
          <w:rFonts w:ascii="Times New Roman" w:hAnsi="Times New Roman"/>
          <w:sz w:val="24"/>
          <w:szCs w:val="24"/>
        </w:rPr>
        <w:t>Прилагане на допълнителни икономически мерки за справяне с последиците от COVID – 19 </w:t>
      </w:r>
    </w:p>
    <w:p w:rsidR="00DD1EC1" w:rsidRPr="00BB0949" w:rsidRDefault="00DD1EC1" w:rsidP="00DD1EC1">
      <w:pPr>
        <w:spacing w:line="240" w:lineRule="auto"/>
        <w:ind w:left="720"/>
        <w:contextualSpacing/>
        <w:jc w:val="both"/>
        <w:rPr>
          <w:rFonts w:ascii="Times New Roman" w:hAnsi="Times New Roman"/>
          <w:sz w:val="24"/>
          <w:szCs w:val="24"/>
        </w:rPr>
      </w:pPr>
    </w:p>
    <w:p w:rsidR="00114DF5" w:rsidRPr="00114DF5" w:rsidRDefault="00114DF5" w:rsidP="00114DF5">
      <w:pPr>
        <w:suppressAutoHyphens/>
        <w:autoSpaceDN w:val="0"/>
        <w:spacing w:after="200" w:line="276" w:lineRule="auto"/>
        <w:jc w:val="center"/>
        <w:rPr>
          <w:rFonts w:ascii="Calibri" w:eastAsia="Calibri" w:hAnsi="Calibri" w:cs="Times New Roman"/>
        </w:rPr>
      </w:pPr>
      <w:r w:rsidRPr="00114DF5">
        <w:rPr>
          <w:rFonts w:ascii="Calibri" w:eastAsia="Calibri" w:hAnsi="Calibri" w:cs="Times New Roman"/>
        </w:rPr>
        <w:t>---------------------------------------------------------------------------------------</w:t>
      </w:r>
    </w:p>
    <w:p w:rsidR="00DD1EC1" w:rsidRDefault="00114DF5" w:rsidP="00114DF5">
      <w:pPr>
        <w:suppressAutoHyphens/>
        <w:autoSpaceDN w:val="0"/>
        <w:spacing w:after="0" w:line="276" w:lineRule="auto"/>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p>
    <w:p w:rsidR="00114DF5" w:rsidRPr="00114DF5" w:rsidRDefault="00114DF5" w:rsidP="00114DF5">
      <w:pPr>
        <w:suppressAutoHyphens/>
        <w:autoSpaceDN w:val="0"/>
        <w:spacing w:after="0" w:line="276" w:lineRule="auto"/>
        <w:jc w:val="center"/>
        <w:rPr>
          <w:rFonts w:ascii="Times New Roman" w:eastAsia="Calibri" w:hAnsi="Times New Roman" w:cs="Times New Roman"/>
          <w:b/>
          <w:sz w:val="24"/>
          <w:szCs w:val="24"/>
        </w:rPr>
      </w:pPr>
    </w:p>
    <w:p w:rsidR="00DD1EC1" w:rsidRDefault="00DD1EC1" w:rsidP="00DD1EC1">
      <w:pPr>
        <w:spacing w:line="240" w:lineRule="auto"/>
        <w:contextualSpacing/>
        <w:jc w:val="center"/>
        <w:rPr>
          <w:rFonts w:ascii="Times New Roman" w:hAnsi="Times New Roman"/>
          <w:sz w:val="24"/>
          <w:szCs w:val="24"/>
        </w:rPr>
      </w:pPr>
      <w:r w:rsidRPr="00343C7E">
        <w:rPr>
          <w:rFonts w:ascii="Times New Roman" w:hAnsi="Times New Roman"/>
          <w:i/>
          <w:sz w:val="24"/>
          <w:szCs w:val="24"/>
        </w:rPr>
        <w:t>ОбС 08-00-10111</w:t>
      </w:r>
      <w:r>
        <w:rPr>
          <w:rFonts w:ascii="Times New Roman" w:hAnsi="Times New Roman"/>
          <w:sz w:val="24"/>
          <w:szCs w:val="24"/>
        </w:rPr>
        <w:t xml:space="preserve"> </w:t>
      </w:r>
    </w:p>
    <w:p w:rsidR="00DD1EC1" w:rsidRDefault="00DD1EC1" w:rsidP="00716F88">
      <w:pPr>
        <w:spacing w:line="240" w:lineRule="auto"/>
        <w:contextualSpacing/>
        <w:jc w:val="center"/>
        <w:rPr>
          <w:rFonts w:ascii="Times New Roman" w:hAnsi="Times New Roman"/>
          <w:sz w:val="24"/>
          <w:szCs w:val="24"/>
        </w:rPr>
      </w:pPr>
      <w:r w:rsidRPr="00343C7E">
        <w:rPr>
          <w:rFonts w:ascii="Times New Roman" w:hAnsi="Times New Roman"/>
          <w:b/>
          <w:bCs/>
          <w:sz w:val="24"/>
          <w:szCs w:val="24"/>
        </w:rPr>
        <w:t xml:space="preserve">Отчет от проф. д-р Севдалина Турманова </w:t>
      </w:r>
      <w:r>
        <w:rPr>
          <w:rFonts w:ascii="Times New Roman" w:hAnsi="Times New Roman"/>
          <w:b/>
          <w:bCs/>
          <w:sz w:val="24"/>
          <w:szCs w:val="24"/>
        </w:rPr>
        <w:t>–</w:t>
      </w:r>
      <w:r w:rsidRPr="00343C7E">
        <w:rPr>
          <w:rFonts w:ascii="Times New Roman" w:hAnsi="Times New Roman"/>
          <w:b/>
          <w:bCs/>
          <w:sz w:val="24"/>
          <w:szCs w:val="24"/>
        </w:rPr>
        <w:t xml:space="preserve"> председател на Общински съвет </w:t>
      </w:r>
      <w:r>
        <w:rPr>
          <w:rFonts w:ascii="Times New Roman" w:hAnsi="Times New Roman"/>
          <w:b/>
          <w:bCs/>
          <w:sz w:val="24"/>
          <w:szCs w:val="24"/>
        </w:rPr>
        <w:t>–</w:t>
      </w:r>
      <w:r w:rsidRPr="00343C7E">
        <w:rPr>
          <w:rFonts w:ascii="Times New Roman" w:hAnsi="Times New Roman"/>
          <w:b/>
          <w:bCs/>
          <w:sz w:val="24"/>
          <w:szCs w:val="24"/>
        </w:rPr>
        <w:t xml:space="preserve"> Бургас, </w:t>
      </w:r>
      <w:r w:rsidRPr="00343C7E">
        <w:rPr>
          <w:rFonts w:ascii="Times New Roman" w:hAnsi="Times New Roman"/>
          <w:i/>
          <w:iCs/>
          <w:sz w:val="24"/>
          <w:szCs w:val="24"/>
        </w:rPr>
        <w:t xml:space="preserve">относно: </w:t>
      </w:r>
      <w:r w:rsidRPr="00343C7E">
        <w:rPr>
          <w:rFonts w:ascii="Times New Roman" w:hAnsi="Times New Roman"/>
          <w:sz w:val="24"/>
          <w:szCs w:val="24"/>
        </w:rPr>
        <w:t xml:space="preserve">Дейността на Общински съвет </w:t>
      </w:r>
      <w:r>
        <w:rPr>
          <w:rFonts w:ascii="Times New Roman" w:hAnsi="Times New Roman"/>
          <w:sz w:val="24"/>
          <w:szCs w:val="24"/>
        </w:rPr>
        <w:t>–</w:t>
      </w:r>
      <w:r w:rsidRPr="00343C7E">
        <w:rPr>
          <w:rFonts w:ascii="Times New Roman" w:hAnsi="Times New Roman"/>
          <w:sz w:val="24"/>
          <w:szCs w:val="24"/>
        </w:rPr>
        <w:t xml:space="preserve"> Бургас и неговите комисии за периода 30.10.2019 г. </w:t>
      </w:r>
      <w:r>
        <w:rPr>
          <w:rFonts w:ascii="Times New Roman" w:hAnsi="Times New Roman"/>
          <w:sz w:val="24"/>
          <w:szCs w:val="24"/>
        </w:rPr>
        <w:t>–</w:t>
      </w:r>
      <w:r w:rsidRPr="00343C7E">
        <w:rPr>
          <w:rFonts w:ascii="Times New Roman" w:hAnsi="Times New Roman"/>
          <w:sz w:val="24"/>
          <w:szCs w:val="24"/>
        </w:rPr>
        <w:t xml:space="preserve"> 30.04.2020 г.</w:t>
      </w:r>
    </w:p>
    <w:p w:rsidR="00716F88" w:rsidRDefault="00716F88" w:rsidP="00716F88">
      <w:pPr>
        <w:pStyle w:val="NormalWeb"/>
        <w:ind w:firstLine="708"/>
        <w:contextualSpacing/>
        <w:jc w:val="both"/>
      </w:pPr>
      <w:r>
        <w:t xml:space="preserve">След като се запознаха с отчета за дейността на Общински съвет </w:t>
      </w:r>
      <w:r>
        <w:t>–</w:t>
      </w:r>
      <w:r>
        <w:t xml:space="preserve"> Бургас и неговите комисии за периода 30.10.2019 г. </w:t>
      </w:r>
      <w:r>
        <w:t>–</w:t>
      </w:r>
      <w:r>
        <w:t xml:space="preserve"> 30.04.2020 г.,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716F88" w:rsidRDefault="00716F88" w:rsidP="00716F88">
      <w:pPr>
        <w:pStyle w:val="NormalWeb"/>
        <w:contextualSpacing/>
        <w:jc w:val="both"/>
        <w:rPr>
          <w:rStyle w:val="Strong"/>
        </w:rPr>
      </w:pPr>
    </w:p>
    <w:p w:rsidR="00716F88" w:rsidRDefault="00716F88" w:rsidP="00716F88">
      <w:pPr>
        <w:pStyle w:val="NormalWeb"/>
        <w:contextualSpacing/>
        <w:jc w:val="center"/>
      </w:pPr>
      <w:r>
        <w:rPr>
          <w:rStyle w:val="Strong"/>
        </w:rPr>
        <w:t>РЕШЕНИЕ:</w:t>
      </w:r>
    </w:p>
    <w:p w:rsidR="00716F88" w:rsidRDefault="00716F88" w:rsidP="00716F88">
      <w:pPr>
        <w:pStyle w:val="NormalWeb"/>
        <w:ind w:firstLine="708"/>
        <w:contextualSpacing/>
        <w:jc w:val="both"/>
        <w:rPr>
          <w:rStyle w:val="Strong"/>
        </w:rPr>
      </w:pPr>
    </w:p>
    <w:p w:rsidR="00114DF5" w:rsidRDefault="00716F88" w:rsidP="00716F88">
      <w:pPr>
        <w:pStyle w:val="NormalWeb"/>
        <w:ind w:firstLine="708"/>
        <w:contextualSpacing/>
        <w:jc w:val="both"/>
      </w:pPr>
      <w:r>
        <w:rPr>
          <w:rStyle w:val="Strong"/>
        </w:rPr>
        <w:t xml:space="preserve">Подкрепя отчета на проф. д-р Севдалина Турманова </w:t>
      </w:r>
      <w:r>
        <w:rPr>
          <w:rStyle w:val="Strong"/>
        </w:rPr>
        <w:t>–</w:t>
      </w:r>
      <w:r>
        <w:rPr>
          <w:rStyle w:val="Strong"/>
        </w:rPr>
        <w:t xml:space="preserve"> председател на Общински съвет </w:t>
      </w:r>
      <w:r>
        <w:rPr>
          <w:rStyle w:val="Strong"/>
        </w:rPr>
        <w:t>–</w:t>
      </w:r>
      <w:r>
        <w:rPr>
          <w:rStyle w:val="Strong"/>
        </w:rPr>
        <w:t xml:space="preserve"> Бургас.</w:t>
      </w:r>
    </w:p>
    <w:p w:rsidR="00114DF5" w:rsidRPr="00CB6D05" w:rsidRDefault="00114DF5" w:rsidP="00114DF5">
      <w:pPr>
        <w:suppressAutoHyphens/>
        <w:autoSpaceDN w:val="0"/>
        <w:spacing w:after="200" w:line="276" w:lineRule="auto"/>
        <w:jc w:val="center"/>
      </w:pPr>
      <w:r w:rsidRPr="00CB6D05">
        <w:t>---------------------------------------------------------------------------------------</w:t>
      </w:r>
    </w:p>
    <w:p w:rsidR="00114DF5" w:rsidRDefault="00114DF5" w:rsidP="00114DF5">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2</w:t>
      </w:r>
    </w:p>
    <w:p w:rsidR="00114DF5" w:rsidRPr="00114DF5" w:rsidRDefault="00114DF5" w:rsidP="00114DF5">
      <w:pPr>
        <w:suppressAutoHyphens/>
        <w:autoSpaceDN w:val="0"/>
        <w:spacing w:after="0" w:line="276" w:lineRule="auto"/>
        <w:jc w:val="center"/>
        <w:rPr>
          <w:rFonts w:ascii="Times New Roman" w:hAnsi="Times New Roman"/>
          <w:b/>
          <w:sz w:val="24"/>
          <w:szCs w:val="24"/>
        </w:rPr>
      </w:pPr>
    </w:p>
    <w:p w:rsidR="00DD1EC1" w:rsidRDefault="00DD1EC1" w:rsidP="00DD1EC1">
      <w:pPr>
        <w:spacing w:line="240" w:lineRule="auto"/>
        <w:contextualSpacing/>
        <w:jc w:val="center"/>
        <w:rPr>
          <w:rFonts w:ascii="Times New Roman" w:hAnsi="Times New Roman"/>
          <w:sz w:val="24"/>
          <w:szCs w:val="24"/>
        </w:rPr>
      </w:pPr>
      <w:r w:rsidRPr="009A5C53">
        <w:rPr>
          <w:rFonts w:ascii="Times New Roman" w:hAnsi="Times New Roman"/>
          <w:i/>
          <w:sz w:val="24"/>
          <w:szCs w:val="24"/>
        </w:rPr>
        <w:t>ОбС 08-00-10108</w:t>
      </w:r>
      <w:r>
        <w:rPr>
          <w:rFonts w:ascii="Times New Roman" w:hAnsi="Times New Roman"/>
          <w:sz w:val="24"/>
          <w:szCs w:val="24"/>
        </w:rPr>
        <w:t xml:space="preserve"> </w:t>
      </w:r>
    </w:p>
    <w:p w:rsidR="00DD1EC1" w:rsidRDefault="00DD1EC1" w:rsidP="00DD1EC1">
      <w:pPr>
        <w:spacing w:line="240" w:lineRule="auto"/>
        <w:contextualSpacing/>
        <w:jc w:val="center"/>
        <w:rPr>
          <w:rFonts w:ascii="Times New Roman" w:hAnsi="Times New Roman"/>
          <w:sz w:val="24"/>
          <w:szCs w:val="24"/>
        </w:rPr>
      </w:pPr>
      <w:r w:rsidRPr="009A5C53">
        <w:rPr>
          <w:rFonts w:ascii="Times New Roman" w:hAnsi="Times New Roman"/>
          <w:b/>
          <w:bCs/>
          <w:sz w:val="24"/>
          <w:szCs w:val="24"/>
        </w:rPr>
        <w:t xml:space="preserve">Докладна записка от Димитър Николов </w:t>
      </w:r>
      <w:r>
        <w:rPr>
          <w:rFonts w:ascii="Times New Roman" w:hAnsi="Times New Roman"/>
          <w:b/>
          <w:bCs/>
          <w:sz w:val="24"/>
          <w:szCs w:val="24"/>
        </w:rPr>
        <w:t>–</w:t>
      </w:r>
      <w:r w:rsidRPr="009A5C53">
        <w:rPr>
          <w:rFonts w:ascii="Times New Roman" w:hAnsi="Times New Roman"/>
          <w:b/>
          <w:bCs/>
          <w:sz w:val="24"/>
          <w:szCs w:val="24"/>
        </w:rPr>
        <w:t xml:space="preserve"> кмет на Община Бургас, </w:t>
      </w:r>
      <w:r w:rsidRPr="009A5C53">
        <w:rPr>
          <w:rFonts w:ascii="Times New Roman" w:hAnsi="Times New Roman"/>
          <w:i/>
          <w:iCs/>
          <w:sz w:val="24"/>
          <w:szCs w:val="24"/>
        </w:rPr>
        <w:t>относно:</w:t>
      </w:r>
      <w:r w:rsidRPr="009A5C53">
        <w:rPr>
          <w:rFonts w:ascii="Times New Roman" w:hAnsi="Times New Roman"/>
          <w:sz w:val="24"/>
          <w:szCs w:val="24"/>
        </w:rPr>
        <w:t xml:space="preserve"> Приемане на Правилник за финансово подпомагане на приемни семейства със средства на Община Бургас</w:t>
      </w:r>
    </w:p>
    <w:p w:rsidR="00716F88" w:rsidRPr="00343C7E" w:rsidRDefault="00716F88" w:rsidP="00DD1EC1">
      <w:pPr>
        <w:spacing w:line="240" w:lineRule="auto"/>
        <w:contextualSpacing/>
        <w:jc w:val="center"/>
        <w:rPr>
          <w:rFonts w:ascii="Times New Roman" w:hAnsi="Times New Roman"/>
          <w:sz w:val="24"/>
          <w:szCs w:val="24"/>
        </w:rPr>
      </w:pPr>
    </w:p>
    <w:p w:rsidR="00716F88" w:rsidRPr="00716F88" w:rsidRDefault="00716F88" w:rsidP="00716F8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16F88">
        <w:rPr>
          <w:rFonts w:ascii="Times New Roman" w:eastAsia="Times New Roman" w:hAnsi="Times New Roman" w:cs="Times New Roman"/>
          <w:sz w:val="24"/>
          <w:szCs w:val="24"/>
          <w:lang w:eastAsia="bg-BG"/>
        </w:rPr>
        <w:t xml:space="preserve">След като се запознаха с Правилника за финансово подпомагане на приемни семейства със средства на Община Бургас и в резултат на явно гласуване, </w:t>
      </w:r>
      <w:r w:rsidRPr="00716F88">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716F88">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взеха следното</w:t>
      </w:r>
    </w:p>
    <w:p w:rsidR="00716F88" w:rsidRDefault="00716F88" w:rsidP="00716F88">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716F88" w:rsidRPr="00716F88" w:rsidRDefault="00716F88" w:rsidP="00716F88">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716F88">
        <w:rPr>
          <w:rFonts w:ascii="Times New Roman" w:eastAsia="Times New Roman" w:hAnsi="Times New Roman" w:cs="Times New Roman"/>
          <w:b/>
          <w:bCs/>
          <w:sz w:val="24"/>
          <w:szCs w:val="24"/>
          <w:lang w:eastAsia="bg-BG"/>
        </w:rPr>
        <w:t>РЕШЕНИЕ:</w:t>
      </w:r>
    </w:p>
    <w:p w:rsidR="00716F88" w:rsidRDefault="00716F88" w:rsidP="00716F88">
      <w:pPr>
        <w:spacing w:before="100" w:beforeAutospacing="1" w:after="100" w:afterAutospacing="1" w:line="240" w:lineRule="auto"/>
        <w:ind w:firstLine="708"/>
        <w:contextualSpacing/>
        <w:jc w:val="both"/>
        <w:rPr>
          <w:rFonts w:ascii="Times New Roman" w:eastAsia="Times New Roman" w:hAnsi="Times New Roman" w:cs="Times New Roman"/>
          <w:b/>
          <w:bCs/>
          <w:sz w:val="24"/>
          <w:szCs w:val="24"/>
          <w:lang w:eastAsia="bg-BG"/>
        </w:rPr>
      </w:pPr>
    </w:p>
    <w:p w:rsidR="00716F88" w:rsidRPr="00716F88" w:rsidRDefault="00716F88" w:rsidP="00716F88">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716F88">
        <w:rPr>
          <w:rFonts w:ascii="Times New Roman" w:eastAsia="Times New Roman" w:hAnsi="Times New Roman" w:cs="Times New Roman"/>
          <w:b/>
          <w:bCs/>
          <w:sz w:val="24"/>
          <w:szCs w:val="24"/>
          <w:lang w:eastAsia="bg-BG"/>
        </w:rPr>
        <w:t>Подкрепя</w:t>
      </w:r>
      <w:r w:rsidRPr="00716F88">
        <w:rPr>
          <w:rFonts w:ascii="Times New Roman" w:eastAsia="Times New Roman" w:hAnsi="Times New Roman" w:cs="Times New Roman"/>
          <w:sz w:val="24"/>
          <w:szCs w:val="24"/>
          <w:lang w:eastAsia="bg-BG"/>
        </w:rPr>
        <w:t xml:space="preserve"> докладната записка и проекта за решение.</w:t>
      </w:r>
    </w:p>
    <w:p w:rsidR="00114DF5" w:rsidRDefault="00716F88" w:rsidP="00716F88">
      <w:pPr>
        <w:spacing w:line="240" w:lineRule="auto"/>
        <w:contextualSpacing/>
        <w:jc w:val="center"/>
        <w:rPr>
          <w:rFonts w:ascii="Times New Roman" w:hAnsi="Times New Roman"/>
          <w:sz w:val="24"/>
          <w:szCs w:val="24"/>
        </w:rPr>
      </w:pPr>
      <w:r w:rsidRPr="00716F88">
        <w:rPr>
          <w:rFonts w:ascii="Times New Roman" w:eastAsia="Times New Roman" w:hAnsi="Times New Roman" w:cs="Times New Roman"/>
          <w:sz w:val="24"/>
          <w:szCs w:val="24"/>
          <w:lang w:eastAsia="bg-BG"/>
        </w:rPr>
        <w:t> </w:t>
      </w:r>
    </w:p>
    <w:p w:rsidR="00114DF5" w:rsidRPr="00CB6D05" w:rsidRDefault="00114DF5" w:rsidP="00114DF5">
      <w:pPr>
        <w:suppressAutoHyphens/>
        <w:autoSpaceDN w:val="0"/>
        <w:spacing w:after="200" w:line="276" w:lineRule="auto"/>
        <w:jc w:val="center"/>
      </w:pPr>
      <w:r w:rsidRPr="00CB6D05">
        <w:t>---------------------------------------------------------------------------------------</w:t>
      </w:r>
    </w:p>
    <w:p w:rsidR="00716F88" w:rsidRDefault="00716F88" w:rsidP="00114DF5">
      <w:pPr>
        <w:suppressAutoHyphens/>
        <w:autoSpaceDN w:val="0"/>
        <w:spacing w:after="0" w:line="276" w:lineRule="auto"/>
        <w:jc w:val="center"/>
        <w:rPr>
          <w:rFonts w:ascii="Times New Roman" w:hAnsi="Times New Roman"/>
          <w:b/>
          <w:sz w:val="24"/>
          <w:szCs w:val="24"/>
        </w:rPr>
      </w:pPr>
    </w:p>
    <w:p w:rsidR="00716F88" w:rsidRDefault="00716F88" w:rsidP="00114DF5">
      <w:pPr>
        <w:suppressAutoHyphens/>
        <w:autoSpaceDN w:val="0"/>
        <w:spacing w:after="0" w:line="276" w:lineRule="auto"/>
        <w:jc w:val="center"/>
        <w:rPr>
          <w:rFonts w:ascii="Times New Roman" w:hAnsi="Times New Roman"/>
          <w:b/>
          <w:sz w:val="24"/>
          <w:szCs w:val="24"/>
        </w:rPr>
      </w:pPr>
    </w:p>
    <w:p w:rsidR="00716F88" w:rsidRDefault="00716F88" w:rsidP="00114DF5">
      <w:pPr>
        <w:suppressAutoHyphens/>
        <w:autoSpaceDN w:val="0"/>
        <w:spacing w:after="0" w:line="276" w:lineRule="auto"/>
        <w:jc w:val="center"/>
        <w:rPr>
          <w:rFonts w:ascii="Times New Roman" w:hAnsi="Times New Roman"/>
          <w:b/>
          <w:sz w:val="24"/>
          <w:szCs w:val="24"/>
        </w:rPr>
      </w:pPr>
    </w:p>
    <w:p w:rsidR="00716F88" w:rsidRDefault="00716F88" w:rsidP="00114DF5">
      <w:pPr>
        <w:suppressAutoHyphens/>
        <w:autoSpaceDN w:val="0"/>
        <w:spacing w:after="0" w:line="276" w:lineRule="auto"/>
        <w:jc w:val="center"/>
        <w:rPr>
          <w:rFonts w:ascii="Times New Roman" w:hAnsi="Times New Roman"/>
          <w:b/>
          <w:sz w:val="24"/>
          <w:szCs w:val="24"/>
        </w:rPr>
      </w:pPr>
    </w:p>
    <w:p w:rsidR="00114DF5" w:rsidRDefault="00114DF5" w:rsidP="00114DF5">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lastRenderedPageBreak/>
        <w:t>Точка 3</w:t>
      </w:r>
    </w:p>
    <w:p w:rsidR="00114DF5" w:rsidRPr="00114DF5" w:rsidRDefault="00114DF5" w:rsidP="00114DF5">
      <w:pPr>
        <w:suppressAutoHyphens/>
        <w:autoSpaceDN w:val="0"/>
        <w:spacing w:after="0" w:line="276" w:lineRule="auto"/>
        <w:jc w:val="center"/>
        <w:rPr>
          <w:rFonts w:ascii="Times New Roman" w:hAnsi="Times New Roman"/>
          <w:b/>
          <w:sz w:val="24"/>
          <w:szCs w:val="24"/>
        </w:rPr>
      </w:pPr>
    </w:p>
    <w:p w:rsidR="00DD1EC1" w:rsidRDefault="00DD1EC1" w:rsidP="00DD1EC1">
      <w:pPr>
        <w:spacing w:line="240" w:lineRule="auto"/>
        <w:contextualSpacing/>
        <w:jc w:val="center"/>
        <w:rPr>
          <w:rFonts w:ascii="Times New Roman" w:hAnsi="Times New Roman"/>
          <w:sz w:val="24"/>
          <w:szCs w:val="24"/>
        </w:rPr>
      </w:pPr>
      <w:r w:rsidRPr="002357B9">
        <w:rPr>
          <w:rFonts w:ascii="Times New Roman" w:hAnsi="Times New Roman"/>
          <w:i/>
          <w:sz w:val="24"/>
          <w:szCs w:val="24"/>
        </w:rPr>
        <w:t>ОбС 08-00-10126</w:t>
      </w:r>
      <w:r>
        <w:rPr>
          <w:rFonts w:ascii="Times New Roman" w:hAnsi="Times New Roman"/>
          <w:sz w:val="24"/>
          <w:szCs w:val="24"/>
        </w:rPr>
        <w:t xml:space="preserve"> </w:t>
      </w:r>
    </w:p>
    <w:p w:rsidR="00DD1EC1" w:rsidRDefault="00DD1EC1" w:rsidP="00716F88">
      <w:pPr>
        <w:spacing w:line="240" w:lineRule="auto"/>
        <w:contextualSpacing/>
        <w:jc w:val="center"/>
        <w:rPr>
          <w:rFonts w:ascii="Times New Roman" w:hAnsi="Times New Roman"/>
          <w:sz w:val="24"/>
          <w:szCs w:val="24"/>
        </w:rPr>
      </w:pPr>
      <w:r w:rsidRPr="002357B9">
        <w:rPr>
          <w:rFonts w:ascii="Times New Roman" w:hAnsi="Times New Roman"/>
          <w:b/>
          <w:bCs/>
          <w:sz w:val="24"/>
          <w:szCs w:val="24"/>
        </w:rPr>
        <w:t>Докладна записка от Георги Дракалиев – председател на ПК по общинска собственост, общински предприятия и дружества и арх. Петър Статев</w:t>
      </w:r>
      <w:r>
        <w:rPr>
          <w:rFonts w:ascii="Times New Roman" w:hAnsi="Times New Roman"/>
          <w:b/>
          <w:bCs/>
          <w:sz w:val="24"/>
          <w:szCs w:val="24"/>
        </w:rPr>
        <w:t xml:space="preserve"> </w:t>
      </w:r>
      <w:r w:rsidRPr="002357B9">
        <w:rPr>
          <w:rFonts w:ascii="Times New Roman" w:hAnsi="Times New Roman"/>
          <w:b/>
          <w:bCs/>
          <w:sz w:val="24"/>
          <w:szCs w:val="24"/>
        </w:rPr>
        <w:t xml:space="preserve">– председател на ПК по устройство на територията, </w:t>
      </w:r>
      <w:r w:rsidRPr="002357B9">
        <w:rPr>
          <w:rFonts w:ascii="Times New Roman" w:hAnsi="Times New Roman"/>
          <w:i/>
          <w:iCs/>
          <w:sz w:val="24"/>
          <w:szCs w:val="24"/>
        </w:rPr>
        <w:t>относно:</w:t>
      </w:r>
      <w:r w:rsidRPr="002357B9">
        <w:rPr>
          <w:rFonts w:ascii="Times New Roman" w:hAnsi="Times New Roman"/>
          <w:sz w:val="24"/>
          <w:szCs w:val="24"/>
        </w:rPr>
        <w:t xml:space="preserve">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w:t>
      </w:r>
    </w:p>
    <w:p w:rsidR="00716F88" w:rsidRDefault="00716F88" w:rsidP="00716F88">
      <w:pPr>
        <w:pStyle w:val="NormalWeb"/>
        <w:ind w:firstLine="708"/>
        <w:contextualSpacing/>
        <w:jc w:val="both"/>
      </w:pPr>
      <w:r>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716F88" w:rsidRDefault="00716F88" w:rsidP="00716F88">
      <w:pPr>
        <w:pStyle w:val="NormalWeb"/>
        <w:contextualSpacing/>
        <w:jc w:val="both"/>
        <w:rPr>
          <w:rStyle w:val="Strong"/>
        </w:rPr>
      </w:pPr>
    </w:p>
    <w:p w:rsidR="00716F88" w:rsidRDefault="00716F88" w:rsidP="00716F88">
      <w:pPr>
        <w:pStyle w:val="NormalWeb"/>
        <w:contextualSpacing/>
        <w:jc w:val="center"/>
      </w:pPr>
      <w:r>
        <w:rPr>
          <w:rStyle w:val="Strong"/>
        </w:rPr>
        <w:t>РЕШЕНИЕ:</w:t>
      </w:r>
    </w:p>
    <w:p w:rsidR="00716F88" w:rsidRDefault="00716F88" w:rsidP="00716F88">
      <w:pPr>
        <w:pStyle w:val="NormalWeb"/>
        <w:ind w:firstLine="708"/>
        <w:contextualSpacing/>
        <w:jc w:val="both"/>
        <w:rPr>
          <w:rStyle w:val="Strong"/>
        </w:rPr>
      </w:pPr>
    </w:p>
    <w:p w:rsidR="00114DF5" w:rsidRDefault="00716F88" w:rsidP="00716F88">
      <w:pPr>
        <w:pStyle w:val="NormalWeb"/>
        <w:ind w:firstLine="708"/>
        <w:contextualSpacing/>
        <w:jc w:val="both"/>
      </w:pPr>
      <w:r>
        <w:rPr>
          <w:rStyle w:val="Strong"/>
        </w:rPr>
        <w:t>Подкрепя</w:t>
      </w:r>
      <w:r>
        <w:t xml:space="preserve"> докладната записка и проекта за решение.</w:t>
      </w:r>
    </w:p>
    <w:p w:rsidR="00114DF5" w:rsidRPr="00CB6D05" w:rsidRDefault="00114DF5" w:rsidP="00114DF5">
      <w:pPr>
        <w:suppressAutoHyphens/>
        <w:autoSpaceDN w:val="0"/>
        <w:spacing w:after="200" w:line="276" w:lineRule="auto"/>
        <w:jc w:val="center"/>
      </w:pPr>
      <w:r w:rsidRPr="00CB6D05">
        <w:t>---------------------------------------------------------------------------------------</w:t>
      </w:r>
    </w:p>
    <w:p w:rsidR="00114DF5" w:rsidRDefault="00114DF5" w:rsidP="00114DF5">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4</w:t>
      </w:r>
    </w:p>
    <w:p w:rsidR="00114DF5" w:rsidRPr="00114DF5" w:rsidRDefault="00114DF5" w:rsidP="00114DF5">
      <w:pPr>
        <w:suppressAutoHyphens/>
        <w:autoSpaceDN w:val="0"/>
        <w:spacing w:after="0" w:line="276" w:lineRule="auto"/>
        <w:jc w:val="center"/>
        <w:rPr>
          <w:rFonts w:ascii="Times New Roman" w:hAnsi="Times New Roman"/>
          <w:b/>
          <w:sz w:val="24"/>
          <w:szCs w:val="24"/>
        </w:rPr>
      </w:pPr>
    </w:p>
    <w:p w:rsidR="00DD1EC1" w:rsidRDefault="00DD1EC1" w:rsidP="00DD1EC1">
      <w:pPr>
        <w:spacing w:line="240" w:lineRule="auto"/>
        <w:contextualSpacing/>
        <w:jc w:val="center"/>
        <w:rPr>
          <w:rFonts w:ascii="Times New Roman" w:hAnsi="Times New Roman"/>
          <w:sz w:val="24"/>
          <w:szCs w:val="24"/>
        </w:rPr>
      </w:pPr>
      <w:r w:rsidRPr="000F4B55">
        <w:rPr>
          <w:rFonts w:ascii="Times New Roman" w:hAnsi="Times New Roman"/>
          <w:i/>
          <w:sz w:val="24"/>
          <w:szCs w:val="24"/>
        </w:rPr>
        <w:t>ОбС 08-00-10093</w:t>
      </w:r>
      <w:r>
        <w:rPr>
          <w:rFonts w:ascii="Times New Roman" w:hAnsi="Times New Roman"/>
          <w:sz w:val="24"/>
          <w:szCs w:val="24"/>
        </w:rPr>
        <w:t xml:space="preserve"> </w:t>
      </w:r>
    </w:p>
    <w:p w:rsidR="00DD1EC1" w:rsidRDefault="00DD1EC1" w:rsidP="00716F88">
      <w:pPr>
        <w:spacing w:line="240" w:lineRule="auto"/>
        <w:contextualSpacing/>
        <w:jc w:val="center"/>
        <w:rPr>
          <w:rFonts w:ascii="Times New Roman" w:hAnsi="Times New Roman"/>
          <w:sz w:val="24"/>
          <w:szCs w:val="24"/>
        </w:rPr>
      </w:pPr>
      <w:r w:rsidRPr="00FD2E87">
        <w:rPr>
          <w:rFonts w:ascii="Times New Roman" w:hAnsi="Times New Roman"/>
          <w:b/>
          <w:bCs/>
          <w:sz w:val="24"/>
          <w:szCs w:val="24"/>
        </w:rPr>
        <w:t xml:space="preserve">Докладна записка от Димитър Николов </w:t>
      </w:r>
      <w:r>
        <w:rPr>
          <w:rFonts w:ascii="Times New Roman" w:hAnsi="Times New Roman"/>
          <w:b/>
          <w:bCs/>
          <w:sz w:val="24"/>
          <w:szCs w:val="24"/>
        </w:rPr>
        <w:t>–</w:t>
      </w:r>
      <w:r w:rsidRPr="00FD2E87">
        <w:rPr>
          <w:rFonts w:ascii="Times New Roman" w:hAnsi="Times New Roman"/>
          <w:b/>
          <w:bCs/>
          <w:sz w:val="24"/>
          <w:szCs w:val="24"/>
        </w:rPr>
        <w:t xml:space="preserve"> кмет на Община Бургас,</w:t>
      </w:r>
      <w:r w:rsidRPr="00FD2E87">
        <w:rPr>
          <w:rFonts w:ascii="Times New Roman" w:hAnsi="Times New Roman"/>
          <w:sz w:val="24"/>
          <w:szCs w:val="24"/>
        </w:rPr>
        <w:t> </w:t>
      </w:r>
      <w:r w:rsidRPr="00FD2E87">
        <w:rPr>
          <w:rFonts w:ascii="Times New Roman" w:hAnsi="Times New Roman"/>
          <w:i/>
          <w:iCs/>
          <w:sz w:val="24"/>
          <w:szCs w:val="24"/>
        </w:rPr>
        <w:t>относно: </w:t>
      </w:r>
      <w:r w:rsidRPr="00FD2E87">
        <w:rPr>
          <w:rFonts w:ascii="Times New Roman" w:hAnsi="Times New Roman"/>
          <w:sz w:val="24"/>
          <w:szCs w:val="24"/>
        </w:rPr>
        <w:t xml:space="preserve">Кандидатстване на Община Бургас по процедура BGENVIRONMENT-4.001 Предефиниран проект 3 </w:t>
      </w:r>
      <w:r>
        <w:rPr>
          <w:rFonts w:ascii="Times New Roman" w:hAnsi="Times New Roman"/>
          <w:sz w:val="24"/>
          <w:szCs w:val="24"/>
        </w:rPr>
        <w:t>„</w:t>
      </w:r>
      <w:r w:rsidRPr="00FD2E87">
        <w:rPr>
          <w:rFonts w:ascii="Times New Roman" w:hAnsi="Times New Roman"/>
          <w:sz w:val="24"/>
          <w:szCs w:val="24"/>
        </w:rPr>
        <w:t>Прилагане на иновативни мерки за смекчаване и адаптация към изменението на климата в общините в България</w:t>
      </w:r>
      <w:r>
        <w:rPr>
          <w:rFonts w:ascii="Times New Roman" w:hAnsi="Times New Roman"/>
          <w:sz w:val="24"/>
          <w:szCs w:val="24"/>
        </w:rPr>
        <w:t>“</w:t>
      </w:r>
      <w:r w:rsidRPr="00FD2E87">
        <w:rPr>
          <w:rFonts w:ascii="Times New Roman" w:hAnsi="Times New Roman"/>
          <w:sz w:val="24"/>
          <w:szCs w:val="24"/>
        </w:rPr>
        <w:t xml:space="preserve"> по Резултат 4: </w:t>
      </w:r>
      <w:r>
        <w:rPr>
          <w:rFonts w:ascii="Times New Roman" w:hAnsi="Times New Roman"/>
          <w:sz w:val="24"/>
          <w:szCs w:val="24"/>
        </w:rPr>
        <w:t>„</w:t>
      </w:r>
      <w:r w:rsidRPr="00FD2E87">
        <w:rPr>
          <w:rFonts w:ascii="Times New Roman" w:hAnsi="Times New Roman"/>
          <w:sz w:val="24"/>
          <w:szCs w:val="24"/>
        </w:rPr>
        <w:t>Повишаване възможностите на местните общини да намалят емисиите и да се адаптират към климатичните промени</w:t>
      </w:r>
      <w:r>
        <w:rPr>
          <w:rFonts w:ascii="Times New Roman" w:hAnsi="Times New Roman"/>
          <w:sz w:val="24"/>
          <w:szCs w:val="24"/>
        </w:rPr>
        <w:t>“</w:t>
      </w:r>
      <w:r w:rsidRPr="00FD2E87">
        <w:rPr>
          <w:rFonts w:ascii="Times New Roman" w:hAnsi="Times New Roman"/>
          <w:sz w:val="24"/>
          <w:szCs w:val="24"/>
        </w:rPr>
        <w:t xml:space="preserve"> по програма </w:t>
      </w:r>
      <w:r>
        <w:rPr>
          <w:rFonts w:ascii="Times New Roman" w:hAnsi="Times New Roman"/>
          <w:sz w:val="24"/>
          <w:szCs w:val="24"/>
        </w:rPr>
        <w:t>„</w:t>
      </w:r>
      <w:r w:rsidRPr="00FD2E87">
        <w:rPr>
          <w:rFonts w:ascii="Times New Roman" w:hAnsi="Times New Roman"/>
          <w:sz w:val="24"/>
          <w:szCs w:val="24"/>
        </w:rPr>
        <w:t>Опазване на околната среда и климатични промени</w:t>
      </w:r>
      <w:r>
        <w:rPr>
          <w:rFonts w:ascii="Times New Roman" w:hAnsi="Times New Roman"/>
          <w:sz w:val="24"/>
          <w:szCs w:val="24"/>
        </w:rPr>
        <w:t>“</w:t>
      </w:r>
      <w:r w:rsidRPr="00FD2E87">
        <w:rPr>
          <w:rFonts w:ascii="Times New Roman" w:hAnsi="Times New Roman"/>
          <w:sz w:val="24"/>
          <w:szCs w:val="24"/>
        </w:rPr>
        <w:t xml:space="preserve">, финансирана от Финансовия механизъм на Европейското икономическо пространство (ФМ на ЕИП) 2014 </w:t>
      </w:r>
      <w:r>
        <w:rPr>
          <w:rFonts w:ascii="Times New Roman" w:hAnsi="Times New Roman"/>
          <w:sz w:val="24"/>
          <w:szCs w:val="24"/>
        </w:rPr>
        <w:t>–</w:t>
      </w:r>
      <w:r w:rsidRPr="00FD2E87">
        <w:rPr>
          <w:rFonts w:ascii="Times New Roman" w:hAnsi="Times New Roman"/>
          <w:sz w:val="24"/>
          <w:szCs w:val="24"/>
        </w:rPr>
        <w:t xml:space="preserve"> 2021</w:t>
      </w:r>
    </w:p>
    <w:p w:rsidR="00716F88" w:rsidRDefault="00716F88" w:rsidP="00716F88">
      <w:pPr>
        <w:pStyle w:val="NormalWeb"/>
        <w:ind w:firstLine="708"/>
        <w:contextualSpacing/>
        <w:jc w:val="both"/>
      </w:pPr>
      <w:r>
        <w:t xml:space="preserve">След като се запознаха с докладната записка и в резултат на явно гласуване,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716F88" w:rsidRDefault="00716F88" w:rsidP="00716F88">
      <w:pPr>
        <w:pStyle w:val="NormalWeb"/>
        <w:contextualSpacing/>
        <w:jc w:val="both"/>
        <w:rPr>
          <w:rStyle w:val="Strong"/>
        </w:rPr>
      </w:pPr>
    </w:p>
    <w:p w:rsidR="00716F88" w:rsidRDefault="00716F88" w:rsidP="00716F88">
      <w:pPr>
        <w:pStyle w:val="NormalWeb"/>
        <w:contextualSpacing/>
        <w:jc w:val="center"/>
      </w:pPr>
      <w:r>
        <w:rPr>
          <w:rStyle w:val="Strong"/>
        </w:rPr>
        <w:t>РЕШЕНИЕ:</w:t>
      </w:r>
    </w:p>
    <w:p w:rsidR="00716F88" w:rsidRDefault="00716F88" w:rsidP="00716F88">
      <w:pPr>
        <w:pStyle w:val="NormalWeb"/>
        <w:ind w:firstLine="708"/>
        <w:contextualSpacing/>
        <w:jc w:val="both"/>
        <w:rPr>
          <w:rStyle w:val="Strong"/>
        </w:rPr>
      </w:pPr>
    </w:p>
    <w:p w:rsidR="00114DF5" w:rsidRDefault="00716F88" w:rsidP="00716F88">
      <w:pPr>
        <w:pStyle w:val="NormalWeb"/>
        <w:ind w:firstLine="708"/>
        <w:contextualSpacing/>
        <w:jc w:val="both"/>
      </w:pPr>
      <w:r>
        <w:rPr>
          <w:rStyle w:val="Strong"/>
        </w:rPr>
        <w:t>Подкрепя</w:t>
      </w:r>
      <w:r>
        <w:t xml:space="preserve"> докладната записка и проекта за решение.</w:t>
      </w:r>
    </w:p>
    <w:p w:rsidR="00114DF5" w:rsidRPr="00CB6D05" w:rsidRDefault="00114DF5" w:rsidP="00114DF5">
      <w:pPr>
        <w:suppressAutoHyphens/>
        <w:autoSpaceDN w:val="0"/>
        <w:spacing w:after="200" w:line="276" w:lineRule="auto"/>
        <w:jc w:val="center"/>
      </w:pPr>
      <w:r w:rsidRPr="00CB6D05">
        <w:t>---------------------------------------------------------------------------------------</w:t>
      </w:r>
    </w:p>
    <w:p w:rsidR="00114DF5" w:rsidRDefault="00114DF5" w:rsidP="00114DF5">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5</w:t>
      </w:r>
    </w:p>
    <w:p w:rsidR="00114DF5" w:rsidRPr="00114DF5" w:rsidRDefault="00114DF5" w:rsidP="00114DF5">
      <w:pPr>
        <w:suppressAutoHyphens/>
        <w:autoSpaceDN w:val="0"/>
        <w:spacing w:after="0" w:line="276" w:lineRule="auto"/>
        <w:jc w:val="center"/>
        <w:rPr>
          <w:rFonts w:ascii="Times New Roman" w:hAnsi="Times New Roman"/>
          <w:b/>
          <w:sz w:val="24"/>
          <w:szCs w:val="24"/>
        </w:rPr>
      </w:pPr>
    </w:p>
    <w:p w:rsidR="00DD1EC1" w:rsidRDefault="00DD1EC1" w:rsidP="00DD1EC1">
      <w:pPr>
        <w:spacing w:line="240" w:lineRule="auto"/>
        <w:contextualSpacing/>
        <w:jc w:val="center"/>
        <w:rPr>
          <w:rFonts w:ascii="Times New Roman" w:hAnsi="Times New Roman"/>
          <w:sz w:val="24"/>
          <w:szCs w:val="24"/>
        </w:rPr>
      </w:pPr>
      <w:r w:rsidRPr="000419B6">
        <w:rPr>
          <w:rFonts w:ascii="Times New Roman" w:hAnsi="Times New Roman"/>
          <w:i/>
          <w:sz w:val="24"/>
          <w:szCs w:val="24"/>
        </w:rPr>
        <w:t>ОбС 08-00-10114</w:t>
      </w:r>
      <w:r>
        <w:rPr>
          <w:rFonts w:ascii="Times New Roman" w:hAnsi="Times New Roman"/>
          <w:sz w:val="24"/>
          <w:szCs w:val="24"/>
        </w:rPr>
        <w:t xml:space="preserve"> </w:t>
      </w:r>
    </w:p>
    <w:p w:rsidR="00DD1EC1" w:rsidRPr="00C95810" w:rsidRDefault="00DD1EC1" w:rsidP="00DD1EC1">
      <w:pPr>
        <w:spacing w:line="240" w:lineRule="auto"/>
        <w:contextualSpacing/>
        <w:jc w:val="center"/>
        <w:rPr>
          <w:rFonts w:ascii="Times New Roman" w:hAnsi="Times New Roman"/>
          <w:sz w:val="24"/>
          <w:szCs w:val="24"/>
        </w:rPr>
      </w:pPr>
      <w:r w:rsidRPr="000419B6">
        <w:rPr>
          <w:rFonts w:ascii="Times New Roman" w:hAnsi="Times New Roman"/>
          <w:b/>
          <w:bCs/>
          <w:sz w:val="24"/>
          <w:szCs w:val="24"/>
        </w:rPr>
        <w:t xml:space="preserve">Докладна записка от Йорданка Ананиева </w:t>
      </w:r>
      <w:r>
        <w:rPr>
          <w:rFonts w:ascii="Times New Roman" w:hAnsi="Times New Roman"/>
          <w:b/>
          <w:bCs/>
          <w:sz w:val="24"/>
          <w:szCs w:val="24"/>
        </w:rPr>
        <w:t>–</w:t>
      </w:r>
      <w:r w:rsidRPr="000419B6">
        <w:rPr>
          <w:rFonts w:ascii="Times New Roman" w:hAnsi="Times New Roman"/>
          <w:b/>
          <w:bCs/>
          <w:sz w:val="24"/>
          <w:szCs w:val="24"/>
        </w:rPr>
        <w:t xml:space="preserve"> зам.-кмет на Община Бургас, </w:t>
      </w:r>
      <w:r w:rsidRPr="000419B6">
        <w:rPr>
          <w:rFonts w:ascii="Times New Roman" w:hAnsi="Times New Roman"/>
          <w:i/>
          <w:iCs/>
          <w:sz w:val="24"/>
          <w:szCs w:val="24"/>
        </w:rPr>
        <w:t xml:space="preserve">относно: </w:t>
      </w:r>
      <w:r w:rsidRPr="000419B6">
        <w:rPr>
          <w:rFonts w:ascii="Times New Roman" w:hAnsi="Times New Roman"/>
          <w:sz w:val="24"/>
          <w:szCs w:val="24"/>
        </w:rPr>
        <w:t>Общинска програма за детето 2020 година</w:t>
      </w:r>
    </w:p>
    <w:p w:rsidR="00DD1EC1" w:rsidRDefault="00DD1EC1" w:rsidP="00DD1EC1">
      <w:pPr>
        <w:spacing w:after="0" w:line="240" w:lineRule="auto"/>
        <w:jc w:val="center"/>
        <w:rPr>
          <w:rFonts w:ascii="Times New Roman" w:hAnsi="Times New Roman"/>
          <w:sz w:val="24"/>
          <w:szCs w:val="24"/>
        </w:rPr>
      </w:pPr>
    </w:p>
    <w:p w:rsidR="00716F88" w:rsidRDefault="00716F88" w:rsidP="00716F88">
      <w:pPr>
        <w:pStyle w:val="NormalWeb"/>
        <w:ind w:firstLine="708"/>
        <w:contextualSpacing/>
        <w:jc w:val="both"/>
      </w:pPr>
      <w:r>
        <w:lastRenderedPageBreak/>
        <w:t xml:space="preserve">В резултат на явно гласуване по докладната записка, </w:t>
      </w:r>
      <w:r>
        <w:rPr>
          <w:rStyle w:val="Strong"/>
          <w:i/>
          <w:iCs/>
        </w:rPr>
        <w:t xml:space="preserve">със 7 гл. "за", 0 гл. "против" и 0 гл. "въздържали се", </w:t>
      </w:r>
      <w:r>
        <w:t>членовете на Постоянната комисия по опазване на околната среда, земеделие и храни взеха следното</w:t>
      </w:r>
    </w:p>
    <w:p w:rsidR="00716F88" w:rsidRDefault="00716F88" w:rsidP="00716F88">
      <w:pPr>
        <w:pStyle w:val="NormalWeb"/>
        <w:contextualSpacing/>
        <w:jc w:val="both"/>
        <w:rPr>
          <w:rStyle w:val="Strong"/>
        </w:rPr>
      </w:pPr>
    </w:p>
    <w:p w:rsidR="00716F88" w:rsidRDefault="00716F88" w:rsidP="00716F88">
      <w:pPr>
        <w:pStyle w:val="NormalWeb"/>
        <w:contextualSpacing/>
        <w:jc w:val="center"/>
      </w:pPr>
      <w:r>
        <w:rPr>
          <w:rStyle w:val="Strong"/>
        </w:rPr>
        <w:t>РЕШЕНИЕ:</w:t>
      </w:r>
    </w:p>
    <w:p w:rsidR="00716F88" w:rsidRDefault="00716F88" w:rsidP="00716F88">
      <w:pPr>
        <w:pStyle w:val="NormalWeb"/>
        <w:ind w:firstLine="708"/>
        <w:contextualSpacing/>
        <w:jc w:val="both"/>
        <w:rPr>
          <w:rStyle w:val="Strong"/>
        </w:rPr>
      </w:pPr>
    </w:p>
    <w:p w:rsidR="00114DF5" w:rsidRDefault="00716F88" w:rsidP="00716F88">
      <w:pPr>
        <w:pStyle w:val="NormalWeb"/>
        <w:ind w:firstLine="708"/>
        <w:contextualSpacing/>
        <w:jc w:val="both"/>
      </w:pPr>
      <w:r>
        <w:rPr>
          <w:rStyle w:val="Strong"/>
        </w:rPr>
        <w:t>Подкрепя</w:t>
      </w:r>
      <w:r>
        <w:t xml:space="preserve"> докладната записка и проекта за решение.</w:t>
      </w:r>
    </w:p>
    <w:p w:rsidR="00114DF5" w:rsidRPr="00CB6D05" w:rsidRDefault="00114DF5" w:rsidP="00114DF5">
      <w:pPr>
        <w:suppressAutoHyphens/>
        <w:autoSpaceDN w:val="0"/>
        <w:spacing w:after="200" w:line="276" w:lineRule="auto"/>
        <w:jc w:val="center"/>
      </w:pPr>
      <w:r w:rsidRPr="00CB6D05">
        <w:t>---------------------------------------------------------------------------------------</w:t>
      </w:r>
    </w:p>
    <w:p w:rsidR="00114DF5" w:rsidRDefault="00114DF5" w:rsidP="00114DF5">
      <w:pPr>
        <w:suppressAutoHyphens/>
        <w:autoSpaceDN w:val="0"/>
        <w:spacing w:after="0" w:line="276" w:lineRule="auto"/>
        <w:jc w:val="center"/>
        <w:rPr>
          <w:rFonts w:ascii="Times New Roman" w:hAnsi="Times New Roman"/>
          <w:b/>
          <w:sz w:val="24"/>
          <w:szCs w:val="24"/>
        </w:rPr>
      </w:pPr>
      <w:r>
        <w:rPr>
          <w:rFonts w:ascii="Times New Roman" w:hAnsi="Times New Roman"/>
          <w:b/>
          <w:sz w:val="24"/>
          <w:szCs w:val="24"/>
        </w:rPr>
        <w:t>Точка 6</w:t>
      </w:r>
    </w:p>
    <w:p w:rsidR="00114DF5" w:rsidRPr="00114DF5" w:rsidRDefault="00114DF5" w:rsidP="00114DF5">
      <w:pPr>
        <w:suppressAutoHyphens/>
        <w:autoSpaceDN w:val="0"/>
        <w:spacing w:after="0" w:line="276" w:lineRule="auto"/>
        <w:jc w:val="center"/>
        <w:rPr>
          <w:rFonts w:ascii="Times New Roman" w:hAnsi="Times New Roman"/>
          <w:b/>
          <w:sz w:val="24"/>
          <w:szCs w:val="24"/>
        </w:rPr>
      </w:pPr>
    </w:p>
    <w:p w:rsidR="00DD1EC1" w:rsidRDefault="00DD1EC1" w:rsidP="00DD1EC1">
      <w:pPr>
        <w:spacing w:after="0" w:line="240" w:lineRule="auto"/>
        <w:jc w:val="center"/>
        <w:rPr>
          <w:rFonts w:ascii="Times New Roman" w:hAnsi="Times New Roman"/>
          <w:sz w:val="24"/>
          <w:szCs w:val="24"/>
          <w:lang w:val="en-US"/>
        </w:rPr>
      </w:pPr>
      <w:r>
        <w:rPr>
          <w:rFonts w:ascii="Times New Roman" w:hAnsi="Times New Roman"/>
          <w:i/>
          <w:sz w:val="24"/>
          <w:szCs w:val="24"/>
        </w:rPr>
        <w:t>ОбС 08-00-10151</w:t>
      </w:r>
      <w:r>
        <w:rPr>
          <w:rFonts w:ascii="Times New Roman" w:hAnsi="Times New Roman"/>
          <w:sz w:val="24"/>
          <w:szCs w:val="24"/>
          <w:lang w:val="en-US"/>
        </w:rPr>
        <w:t xml:space="preserve"> </w:t>
      </w:r>
    </w:p>
    <w:p w:rsidR="00DD1EC1" w:rsidRDefault="00DD1EC1" w:rsidP="00DD1EC1">
      <w:pPr>
        <w:spacing w:line="240" w:lineRule="auto"/>
        <w:jc w:val="center"/>
        <w:rPr>
          <w:rFonts w:ascii="Times New Roman" w:hAnsi="Times New Roman"/>
          <w:sz w:val="24"/>
          <w:szCs w:val="24"/>
        </w:rPr>
      </w:pPr>
      <w:r>
        <w:rPr>
          <w:rFonts w:ascii="Times New Roman" w:hAnsi="Times New Roman"/>
          <w:b/>
          <w:bCs/>
          <w:sz w:val="24"/>
          <w:szCs w:val="24"/>
        </w:rPr>
        <w:t xml:space="preserve">Докладна записка от Живко Табаков – общински съветник от ДБГ и председател на Постоянната комисия по туризъм, </w:t>
      </w:r>
      <w:r>
        <w:rPr>
          <w:rFonts w:ascii="Times New Roman" w:hAnsi="Times New Roman"/>
          <w:i/>
          <w:iCs/>
          <w:sz w:val="24"/>
          <w:szCs w:val="24"/>
        </w:rPr>
        <w:t xml:space="preserve">относно: </w:t>
      </w:r>
      <w:r>
        <w:rPr>
          <w:rFonts w:ascii="Times New Roman" w:hAnsi="Times New Roman"/>
          <w:sz w:val="24"/>
          <w:szCs w:val="24"/>
        </w:rPr>
        <w:t>Прилагане на допълнителни икономически мерки за справяне с последиците от COVID – 19</w:t>
      </w:r>
    </w:p>
    <w:p w:rsidR="00716F88" w:rsidRDefault="00716F88" w:rsidP="00716F88">
      <w:pPr>
        <w:pStyle w:val="NormalWeb"/>
        <w:ind w:firstLine="708"/>
        <w:contextualSpacing/>
        <w:jc w:val="both"/>
      </w:pPr>
      <w:r>
        <w:t>Бойчо Георгиев предложи на членовете на Комисията до датата на редовното заседание, което ще се проведе на 27.05.2020 г., да се изиска становище от общинска администрация, относно финансовата обосновка на докладната записка. Калояна Живкова подкрепи неговото предложение.</w:t>
      </w:r>
    </w:p>
    <w:p w:rsidR="00716F88" w:rsidRDefault="00716F88" w:rsidP="00716F88">
      <w:pPr>
        <w:pStyle w:val="NormalWeb"/>
        <w:ind w:firstLine="708"/>
        <w:contextualSpacing/>
        <w:jc w:val="both"/>
      </w:pPr>
      <w:r>
        <w:t xml:space="preserve">Председателят на Комисията подложи на гласуване предложението и, </w:t>
      </w:r>
      <w:r>
        <w:rPr>
          <w:rStyle w:val="Emphasis"/>
        </w:rPr>
        <w:t>с 6 гл. "за", 0 гл. "против" и 1 гл. "въздържал се" то бе подкрепено.</w:t>
      </w:r>
    </w:p>
    <w:p w:rsidR="00716F88" w:rsidRDefault="00716F88" w:rsidP="00716F88">
      <w:pPr>
        <w:pStyle w:val="NormalWeb"/>
        <w:ind w:firstLine="708"/>
        <w:contextualSpacing/>
        <w:jc w:val="both"/>
      </w:pPr>
      <w:r>
        <w:t xml:space="preserve">В резултат на явно гласуване по докладната записка, </w:t>
      </w:r>
      <w:r>
        <w:rPr>
          <w:rStyle w:val="Strong"/>
          <w:i/>
          <w:iCs/>
        </w:rPr>
        <w:t xml:space="preserve">с 6 гл. "за", 0 гл. "против" и 1 гл. "въздържал се", </w:t>
      </w:r>
      <w:r>
        <w:t>членовете на Постоянната комисия по опазване на околната среда, земеделие и храни взеха следното</w:t>
      </w:r>
    </w:p>
    <w:p w:rsidR="00716F88" w:rsidRDefault="00716F88" w:rsidP="00716F88">
      <w:pPr>
        <w:pStyle w:val="NormalWeb"/>
        <w:contextualSpacing/>
        <w:jc w:val="both"/>
        <w:rPr>
          <w:rStyle w:val="Strong"/>
        </w:rPr>
      </w:pPr>
    </w:p>
    <w:p w:rsidR="00716F88" w:rsidRDefault="00716F88" w:rsidP="00716F88">
      <w:pPr>
        <w:pStyle w:val="NormalWeb"/>
        <w:contextualSpacing/>
        <w:jc w:val="center"/>
      </w:pPr>
      <w:r>
        <w:rPr>
          <w:rStyle w:val="Strong"/>
        </w:rPr>
        <w:t>РЕШЕНИЕ:</w:t>
      </w:r>
    </w:p>
    <w:p w:rsidR="00716F88" w:rsidRDefault="00716F88" w:rsidP="00716F88">
      <w:pPr>
        <w:pStyle w:val="NormalWeb"/>
        <w:contextualSpacing/>
        <w:jc w:val="both"/>
        <w:rPr>
          <w:rStyle w:val="Strong"/>
        </w:rPr>
      </w:pPr>
    </w:p>
    <w:p w:rsidR="00716F88" w:rsidRDefault="00716F88" w:rsidP="00716F88">
      <w:pPr>
        <w:pStyle w:val="NormalWeb"/>
        <w:ind w:firstLine="708"/>
        <w:contextualSpacing/>
        <w:jc w:val="both"/>
      </w:pPr>
      <w:r>
        <w:rPr>
          <w:rStyle w:val="Strong"/>
        </w:rPr>
        <w:t>1. Подкрепя</w:t>
      </w:r>
      <w:r>
        <w:t xml:space="preserve"> докладната записка;</w:t>
      </w:r>
    </w:p>
    <w:p w:rsidR="0046444C" w:rsidRDefault="00716F88" w:rsidP="00716F88">
      <w:pPr>
        <w:pStyle w:val="NormalWeb"/>
        <w:ind w:firstLine="708"/>
        <w:contextualSpacing/>
        <w:jc w:val="both"/>
      </w:pPr>
      <w:r>
        <w:rPr>
          <w:rStyle w:val="Strong"/>
        </w:rPr>
        <w:t>2. Изисква становище от общинска администрация, относно финансова обосновка на мерките, до датата на редовното заседание, което ще се проведе на 27.05.2020 г.</w:t>
      </w:r>
    </w:p>
    <w:p w:rsidR="0046444C" w:rsidRPr="00CB6D05" w:rsidRDefault="0046444C" w:rsidP="0046444C">
      <w:pPr>
        <w:suppressAutoHyphens/>
        <w:autoSpaceDN w:val="0"/>
        <w:spacing w:after="200" w:line="276" w:lineRule="auto"/>
        <w:jc w:val="center"/>
      </w:pPr>
      <w:r w:rsidRPr="00CB6D05">
        <w:t>---------------------------------------------------------------------------------------</w:t>
      </w:r>
    </w:p>
    <w:p w:rsidR="0046444C" w:rsidRDefault="0046444C" w:rsidP="0046444C">
      <w:pPr>
        <w:spacing w:line="256" w:lineRule="auto"/>
      </w:pPr>
    </w:p>
    <w:p w:rsidR="001060D8" w:rsidRPr="00CB6D05" w:rsidRDefault="001060D8" w:rsidP="0046444C">
      <w:pPr>
        <w:spacing w:line="256" w:lineRule="auto"/>
      </w:pPr>
    </w:p>
    <w:p w:rsidR="0046444C" w:rsidRPr="00CB6D05" w:rsidRDefault="0046444C" w:rsidP="0046444C">
      <w:pPr>
        <w:spacing w:line="256" w:lineRule="auto"/>
      </w:pPr>
    </w:p>
    <w:p w:rsidR="0046444C" w:rsidRPr="00CB6D05" w:rsidRDefault="0046444C" w:rsidP="0046444C">
      <w:pPr>
        <w:spacing w:line="240" w:lineRule="auto"/>
        <w:ind w:left="2832" w:firstLine="708"/>
        <w:contextualSpacing/>
        <w:jc w:val="center"/>
        <w:rPr>
          <w:rFonts w:ascii="Times New Roman" w:hAnsi="Times New Roman"/>
          <w:i/>
          <w:sz w:val="24"/>
          <w:szCs w:val="24"/>
        </w:rPr>
      </w:pPr>
      <w:r w:rsidRPr="00CB6D05">
        <w:rPr>
          <w:rFonts w:ascii="Times New Roman" w:hAnsi="Times New Roman"/>
          <w:b/>
          <w:sz w:val="24"/>
          <w:szCs w:val="24"/>
        </w:rPr>
        <w:t>ПРЕДСЕДАТЕЛ:</w:t>
      </w:r>
      <w:r w:rsidRPr="00CB6D05">
        <w:rPr>
          <w:rFonts w:ascii="Times New Roman" w:hAnsi="Times New Roman"/>
          <w:sz w:val="24"/>
          <w:szCs w:val="24"/>
        </w:rPr>
        <w:t xml:space="preserve"> </w:t>
      </w:r>
      <w:r w:rsidRPr="00CB6D05">
        <w:rPr>
          <w:rFonts w:ascii="Times New Roman" w:hAnsi="Times New Roman"/>
          <w:i/>
          <w:sz w:val="24"/>
          <w:szCs w:val="24"/>
        </w:rPr>
        <w:t>………………………</w:t>
      </w:r>
    </w:p>
    <w:p w:rsidR="0046444C" w:rsidRPr="00CB6D05" w:rsidRDefault="0046444C" w:rsidP="0046444C">
      <w:pPr>
        <w:spacing w:line="240" w:lineRule="auto"/>
        <w:contextualSpacing/>
        <w:rPr>
          <w:rFonts w:ascii="Times New Roman" w:hAnsi="Times New Roman"/>
          <w:b/>
          <w:sz w:val="24"/>
          <w:szCs w:val="24"/>
        </w:rPr>
      </w:pP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r>
      <w:r w:rsidRPr="00CB6D05">
        <w:rPr>
          <w:rFonts w:ascii="Times New Roman" w:hAnsi="Times New Roman"/>
          <w:sz w:val="24"/>
          <w:szCs w:val="24"/>
        </w:rPr>
        <w:tab/>
        <w:t xml:space="preserve">      </w:t>
      </w:r>
      <w:r w:rsidRPr="00CB6D05">
        <w:rPr>
          <w:rFonts w:ascii="Times New Roman" w:hAnsi="Times New Roman"/>
          <w:b/>
          <w:sz w:val="24"/>
          <w:szCs w:val="24"/>
        </w:rPr>
        <w:t>(</w:t>
      </w:r>
      <w:r w:rsidR="00A15A2C">
        <w:rPr>
          <w:rFonts w:ascii="Times New Roman" w:hAnsi="Times New Roman"/>
          <w:b/>
          <w:sz w:val="24"/>
          <w:szCs w:val="24"/>
        </w:rPr>
        <w:t xml:space="preserve">д-р </w:t>
      </w:r>
      <w:r w:rsidRPr="00CB6D05">
        <w:rPr>
          <w:rFonts w:ascii="Times New Roman" w:hAnsi="Times New Roman"/>
          <w:b/>
          <w:sz w:val="24"/>
          <w:szCs w:val="24"/>
        </w:rPr>
        <w:t>Георги Митев</w:t>
      </w:r>
      <w:r w:rsidRPr="00CB6D05">
        <w:rPr>
          <w:rFonts w:ascii="Times New Roman" w:hAnsi="Times New Roman"/>
          <w:b/>
          <w:sz w:val="24"/>
          <w:szCs w:val="24"/>
          <w:lang w:val="en-US"/>
        </w:rPr>
        <w:t>)</w:t>
      </w:r>
    </w:p>
    <w:p w:rsidR="0046444C" w:rsidRDefault="0046444C" w:rsidP="0046444C">
      <w:pPr>
        <w:spacing w:line="240" w:lineRule="auto"/>
        <w:contextualSpacing/>
        <w:rPr>
          <w:rFonts w:ascii="Times New Roman" w:hAnsi="Times New Roman"/>
          <w:sz w:val="24"/>
          <w:szCs w:val="24"/>
        </w:rPr>
      </w:pPr>
    </w:p>
    <w:p w:rsidR="0046444C" w:rsidRPr="00CB6D05" w:rsidRDefault="0046444C" w:rsidP="0046444C">
      <w:pPr>
        <w:spacing w:line="240" w:lineRule="auto"/>
        <w:contextualSpacing/>
        <w:rPr>
          <w:rFonts w:ascii="Times New Roman" w:hAnsi="Times New Roman"/>
          <w:sz w:val="24"/>
          <w:szCs w:val="24"/>
        </w:rPr>
      </w:pPr>
    </w:p>
    <w:p w:rsidR="0046444C" w:rsidRPr="00CB6D05" w:rsidRDefault="0046444C" w:rsidP="0046444C">
      <w:pPr>
        <w:spacing w:line="240" w:lineRule="auto"/>
        <w:contextualSpacing/>
        <w:rPr>
          <w:rFonts w:ascii="Times New Roman" w:hAnsi="Times New Roman"/>
          <w:b/>
          <w:sz w:val="24"/>
          <w:szCs w:val="24"/>
        </w:rPr>
      </w:pPr>
    </w:p>
    <w:p w:rsidR="0046444C" w:rsidRPr="00CB6D05" w:rsidRDefault="0046444C" w:rsidP="0046444C">
      <w:pPr>
        <w:spacing w:line="240" w:lineRule="auto"/>
        <w:contextualSpacing/>
        <w:rPr>
          <w:rFonts w:ascii="Times New Roman" w:hAnsi="Times New Roman"/>
          <w:sz w:val="24"/>
          <w:szCs w:val="24"/>
        </w:rPr>
      </w:pPr>
      <w:r w:rsidRPr="00CB6D05">
        <w:rPr>
          <w:rFonts w:ascii="Times New Roman" w:hAnsi="Times New Roman"/>
          <w:b/>
          <w:sz w:val="24"/>
          <w:szCs w:val="24"/>
        </w:rPr>
        <w:t>ПРОТОКОЛИСТ:</w:t>
      </w:r>
      <w:r w:rsidRPr="00CB6D05">
        <w:rPr>
          <w:rFonts w:ascii="Times New Roman" w:hAnsi="Times New Roman"/>
          <w:b/>
          <w:sz w:val="24"/>
          <w:szCs w:val="24"/>
          <w:lang w:val="en-US"/>
        </w:rPr>
        <w:t xml:space="preserve"> </w:t>
      </w:r>
      <w:r w:rsidRPr="00CB6D05">
        <w:rPr>
          <w:rFonts w:ascii="Times New Roman" w:hAnsi="Times New Roman"/>
          <w:i/>
          <w:sz w:val="24"/>
          <w:szCs w:val="24"/>
        </w:rPr>
        <w:t>……………………….</w:t>
      </w:r>
    </w:p>
    <w:p w:rsidR="0046444C" w:rsidRPr="00CB6D05" w:rsidRDefault="0046444C" w:rsidP="0046444C">
      <w:pPr>
        <w:spacing w:line="240" w:lineRule="auto"/>
        <w:contextualSpacing/>
        <w:rPr>
          <w:rFonts w:ascii="Times New Roman" w:hAnsi="Times New Roman"/>
          <w:b/>
          <w:sz w:val="24"/>
          <w:szCs w:val="24"/>
        </w:rPr>
      </w:pPr>
      <w:r w:rsidRPr="00CB6D05">
        <w:rPr>
          <w:rFonts w:ascii="Times New Roman" w:hAnsi="Times New Roman"/>
          <w:sz w:val="24"/>
          <w:szCs w:val="24"/>
        </w:rPr>
        <w:tab/>
      </w:r>
      <w:r w:rsidRPr="00CB6D05">
        <w:rPr>
          <w:rFonts w:ascii="Times New Roman" w:hAnsi="Times New Roman"/>
          <w:sz w:val="24"/>
          <w:szCs w:val="24"/>
        </w:rPr>
        <w:tab/>
        <w:t xml:space="preserve">   </w:t>
      </w:r>
      <w:r w:rsidRPr="00CB6D05">
        <w:rPr>
          <w:rFonts w:ascii="Times New Roman" w:hAnsi="Times New Roman"/>
          <w:b/>
          <w:sz w:val="24"/>
          <w:szCs w:val="24"/>
        </w:rPr>
        <w:t>(Жени Господинова)</w:t>
      </w:r>
    </w:p>
    <w:p w:rsidR="0046444C" w:rsidRPr="00CB6D05" w:rsidRDefault="0046444C" w:rsidP="0046444C"/>
    <w:p w:rsidR="0046444C" w:rsidRDefault="0046444C"/>
    <w:sectPr w:rsidR="004644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111C7F"/>
    <w:multiLevelType w:val="hybridMultilevel"/>
    <w:tmpl w:val="4EC696B6"/>
    <w:lvl w:ilvl="0" w:tplc="611856C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EC1"/>
    <w:rsid w:val="001060D8"/>
    <w:rsid w:val="00114DF5"/>
    <w:rsid w:val="003E654F"/>
    <w:rsid w:val="004517FF"/>
    <w:rsid w:val="0046444C"/>
    <w:rsid w:val="006A691B"/>
    <w:rsid w:val="00716F88"/>
    <w:rsid w:val="00A15A2C"/>
    <w:rsid w:val="00DD1E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3601"/>
  <w15:chartTrackingRefBased/>
  <w15:docId w15:val="{C2A59504-D596-4AC4-9108-5987E161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6F8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716F88"/>
    <w:rPr>
      <w:b/>
      <w:bCs/>
    </w:rPr>
  </w:style>
  <w:style w:type="character" w:styleId="Emphasis">
    <w:name w:val="Emphasis"/>
    <w:basedOn w:val="DefaultParagraphFont"/>
    <w:uiPriority w:val="20"/>
    <w:qFormat/>
    <w:rsid w:val="00716F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89303">
      <w:bodyDiv w:val="1"/>
      <w:marLeft w:val="0"/>
      <w:marRight w:val="0"/>
      <w:marTop w:val="0"/>
      <w:marBottom w:val="0"/>
      <w:divBdr>
        <w:top w:val="none" w:sz="0" w:space="0" w:color="auto"/>
        <w:left w:val="none" w:sz="0" w:space="0" w:color="auto"/>
        <w:bottom w:val="none" w:sz="0" w:space="0" w:color="auto"/>
        <w:right w:val="none" w:sz="0" w:space="0" w:color="auto"/>
      </w:divBdr>
    </w:div>
    <w:div w:id="1020547030">
      <w:bodyDiv w:val="1"/>
      <w:marLeft w:val="0"/>
      <w:marRight w:val="0"/>
      <w:marTop w:val="0"/>
      <w:marBottom w:val="0"/>
      <w:divBdr>
        <w:top w:val="none" w:sz="0" w:space="0" w:color="auto"/>
        <w:left w:val="none" w:sz="0" w:space="0" w:color="auto"/>
        <w:bottom w:val="none" w:sz="0" w:space="0" w:color="auto"/>
        <w:right w:val="none" w:sz="0" w:space="0" w:color="auto"/>
      </w:divBdr>
    </w:div>
    <w:div w:id="1173450740">
      <w:bodyDiv w:val="1"/>
      <w:marLeft w:val="0"/>
      <w:marRight w:val="0"/>
      <w:marTop w:val="0"/>
      <w:marBottom w:val="0"/>
      <w:divBdr>
        <w:top w:val="none" w:sz="0" w:space="0" w:color="auto"/>
        <w:left w:val="none" w:sz="0" w:space="0" w:color="auto"/>
        <w:bottom w:val="none" w:sz="0" w:space="0" w:color="auto"/>
        <w:right w:val="none" w:sz="0" w:space="0" w:color="auto"/>
      </w:divBdr>
    </w:div>
    <w:div w:id="1560283772">
      <w:bodyDiv w:val="1"/>
      <w:marLeft w:val="0"/>
      <w:marRight w:val="0"/>
      <w:marTop w:val="0"/>
      <w:marBottom w:val="0"/>
      <w:divBdr>
        <w:top w:val="none" w:sz="0" w:space="0" w:color="auto"/>
        <w:left w:val="none" w:sz="0" w:space="0" w:color="auto"/>
        <w:bottom w:val="none" w:sz="0" w:space="0" w:color="auto"/>
        <w:right w:val="none" w:sz="0" w:space="0" w:color="auto"/>
      </w:divBdr>
    </w:div>
    <w:div w:id="1652521803">
      <w:bodyDiv w:val="1"/>
      <w:marLeft w:val="0"/>
      <w:marRight w:val="0"/>
      <w:marTop w:val="0"/>
      <w:marBottom w:val="0"/>
      <w:divBdr>
        <w:top w:val="none" w:sz="0" w:space="0" w:color="auto"/>
        <w:left w:val="none" w:sz="0" w:space="0" w:color="auto"/>
        <w:bottom w:val="none" w:sz="0" w:space="0" w:color="auto"/>
        <w:right w:val="none" w:sz="0" w:space="0" w:color="auto"/>
      </w:divBdr>
    </w:div>
    <w:div w:id="17281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1088</Words>
  <Characters>6205</Characters>
  <Application>Microsoft Office Word</Application>
  <DocSecurity>0</DocSecurity>
  <Lines>51</Lines>
  <Paragraphs>14</Paragraphs>
  <ScaleCrop>false</ScaleCrop>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9</cp:revision>
  <dcterms:created xsi:type="dcterms:W3CDTF">2020-05-19T07:04:00Z</dcterms:created>
  <dcterms:modified xsi:type="dcterms:W3CDTF">2020-05-21T10:27:00Z</dcterms:modified>
</cp:coreProperties>
</file>