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07E" w:rsidRPr="0089407E" w:rsidRDefault="0089407E" w:rsidP="0089407E">
      <w:pPr>
        <w:keepNext/>
        <w:tabs>
          <w:tab w:val="left" w:pos="432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</w:pPr>
    </w:p>
    <w:p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:rsidR="00C065D9" w:rsidRDefault="00834743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C065D9" w:rsidRPr="003A57E6" w:rsidRDefault="00201759">
      <w:pPr>
        <w:pStyle w:val="Standard"/>
        <w:spacing w:before="100" w:after="0" w:line="240" w:lineRule="auto"/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№5</w:t>
      </w:r>
    </w:p>
    <w:p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:rsidR="00C065D9" w:rsidRDefault="0020175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19.03.2020 г. от 13:00 часа ,</w:t>
      </w:r>
      <w:r>
        <w:rPr>
          <w:rFonts w:ascii="Times New Roman" w:hAnsi="Times New Roman"/>
          <w:sz w:val="24"/>
          <w:szCs w:val="24"/>
        </w:rPr>
        <w:t xml:space="preserve"> в зала „Георги Баев“, находяща се в КЦ „Морско казино“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065D9" w:rsidRPr="00994752" w:rsidRDefault="0020175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 Георги Дракалиев – председател, Кирил Начев – зам.-председател и членове: Димчо Грудев, Евелина Михалева, Тодор Йосифов. Христо Панайотов изрази своя вот </w:t>
      </w:r>
      <w:r w:rsidR="007C156A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писмо по електронната поща до председателя на ПК, поради обявеното извънредно положение в страната, свързано с коронавирусната инфекция (</w:t>
      </w:r>
      <w:r w:rsidR="007C15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COVID-19).</w:t>
      </w:r>
      <w:r w:rsidR="0099475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994752">
        <w:rPr>
          <w:rFonts w:ascii="Times New Roman" w:eastAsia="Times New Roman" w:hAnsi="Times New Roman" w:cs="Times New Roman"/>
          <w:sz w:val="24"/>
          <w:szCs w:val="24"/>
          <w:lang w:eastAsia="bg-BG"/>
        </w:rPr>
        <w:t>Бенчо Бенчев не присъства на заседанието, но декларира своя вот чрез писмо до председателя на Комисията.</w:t>
      </w:r>
    </w:p>
    <w:p w:rsidR="00C065D9" w:rsidRDefault="00201759" w:rsidP="002726B8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конкретни точки от дневния ред участие взеха: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"Транспорт", Живко Димитров – директор на дирекция "Управление на общинската собственост" и Севдалина Турманова – председател на Общински съвет – Бургас.</w:t>
      </w:r>
    </w:p>
    <w:p w:rsidR="00C065D9" w:rsidRDefault="00201759" w:rsidP="002726B8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Заседанието откри и ръководи Георги Дракалиев – председател.</w:t>
      </w:r>
      <w:r>
        <w:rPr>
          <w:rFonts w:ascii="Times New Roman" w:hAnsi="Times New Roman" w:cs="Times New Roman"/>
          <w:i/>
          <w:sz w:val="24"/>
          <w:szCs w:val="24"/>
        </w:rPr>
        <w:t xml:space="preserve"> Със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mmentReference"/>
          <w:rFonts w:ascii="Times New Roman" w:hAnsi="Times New Roman" w:cs="Times New Roman"/>
          <w:i/>
          <w:sz w:val="24"/>
          <w:szCs w:val="24"/>
        </w:rPr>
        <w:t>7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следния</w:t>
      </w:r>
    </w:p>
    <w:p w:rsidR="00C065D9" w:rsidRDefault="00C065D9" w:rsidP="002726B8">
      <w:pPr>
        <w:pStyle w:val="Standard"/>
        <w:spacing w:after="0"/>
        <w:rPr>
          <w:rFonts w:ascii="Times New Roman" w:hAnsi="Times New Roman"/>
          <w:i/>
          <w:sz w:val="24"/>
          <w:szCs w:val="24"/>
        </w:rPr>
      </w:pPr>
    </w:p>
    <w:p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:rsidR="00C065D9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:rsidR="00C065D9" w:rsidRPr="002726B8" w:rsidRDefault="00201759" w:rsidP="002726B8">
      <w:pPr>
        <w:pStyle w:val="ListParagraph"/>
        <w:numPr>
          <w:ilvl w:val="0"/>
          <w:numId w:val="3"/>
        </w:numPr>
        <w:spacing w:after="160" w:line="240" w:lineRule="auto"/>
        <w:ind w:left="714" w:hanging="357"/>
        <w:contextualSpacing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08-00-9860 </w:t>
      </w:r>
      <w:r w:rsidRPr="002726B8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2726B8" w:rsidRPr="002726B8" w:rsidRDefault="002726B8" w:rsidP="002726B8">
      <w:pPr>
        <w:pStyle w:val="ListParagraph"/>
        <w:spacing w:after="160" w:line="240" w:lineRule="auto"/>
        <w:ind w:left="714"/>
        <w:contextualSpacing/>
        <w:jc w:val="both"/>
      </w:pPr>
    </w:p>
    <w:p w:rsidR="00C065D9" w:rsidRPr="002726B8" w:rsidRDefault="00201759" w:rsidP="002726B8">
      <w:pPr>
        <w:pStyle w:val="ListParagraph"/>
        <w:numPr>
          <w:ilvl w:val="0"/>
          <w:numId w:val="1"/>
        </w:numPr>
        <w:spacing w:after="160" w:line="240" w:lineRule="auto"/>
        <w:ind w:left="714" w:hanging="357"/>
        <w:contextualSpacing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08-00-9864 </w:t>
      </w:r>
      <w:r w:rsidRPr="000613E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</w:p>
    <w:p w:rsidR="002726B8" w:rsidRPr="002726B8" w:rsidRDefault="002726B8" w:rsidP="002726B8">
      <w:pPr>
        <w:pStyle w:val="ListParagraph"/>
        <w:spacing w:after="160" w:line="240" w:lineRule="auto"/>
        <w:ind w:left="714"/>
        <w:contextualSpacing/>
        <w:jc w:val="both"/>
      </w:pPr>
    </w:p>
    <w:p w:rsidR="005E79E8" w:rsidRPr="0031153C" w:rsidRDefault="00201759" w:rsidP="005E79E8">
      <w:pPr>
        <w:pStyle w:val="ListParagraph"/>
        <w:numPr>
          <w:ilvl w:val="0"/>
          <w:numId w:val="1"/>
        </w:numPr>
        <w:spacing w:before="240" w:after="0" w:line="240" w:lineRule="auto"/>
        <w:ind w:left="714" w:hanging="357"/>
        <w:contextualSpacing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08-00-9887 </w:t>
      </w:r>
      <w:r w:rsidRPr="000613EC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Дракалиев, Николай Стоянов, Георги Маринчев, Тодор Йосифов, Бойчо Георгиев – общински съветници от ПП ГЕРБ и Станимир Апостолов – общински съветник от СДС,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>
        <w:rPr>
          <w:rFonts w:ascii="Times New Roman" w:hAnsi="Times New Roman" w:cs="Times New Roman"/>
          <w:sz w:val="24"/>
          <w:szCs w:val="24"/>
        </w:rPr>
        <w:t>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</w:t>
      </w:r>
      <w:r>
        <w:rPr>
          <w:rFonts w:ascii="Times New Roman" w:hAnsi="Times New Roman"/>
          <w:sz w:val="24"/>
          <w:szCs w:val="24"/>
        </w:rPr>
        <w:t> </w:t>
      </w:r>
    </w:p>
    <w:p w:rsidR="0031153C" w:rsidRPr="003A57E6" w:rsidRDefault="0031153C" w:rsidP="0031153C">
      <w:pPr>
        <w:spacing w:after="0" w:line="240" w:lineRule="auto"/>
        <w:contextualSpacing/>
        <w:jc w:val="both"/>
        <w:rPr>
          <w:lang w:val="ru-RU"/>
        </w:rPr>
      </w:pPr>
    </w:p>
    <w:p w:rsidR="000613EC" w:rsidRPr="005E79E8" w:rsidRDefault="00201759" w:rsidP="000613EC">
      <w:pPr>
        <w:pStyle w:val="ListParagraph"/>
        <w:numPr>
          <w:ilvl w:val="0"/>
          <w:numId w:val="1"/>
        </w:numPr>
        <w:spacing w:after="160" w:line="240" w:lineRule="auto"/>
        <w:ind w:left="714" w:hanging="357"/>
        <w:contextualSpacing/>
        <w:jc w:val="both"/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ОбС 08-00-9886 </w:t>
      </w:r>
      <w:r w:rsidRPr="000613E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Георги Дракалиев, арх. Петър Статев, Красимира Маркович, Георги Маринчев, Юлиан Георгиев, Николай Стоянов - общински съветници от ПП ГЕРБ и Станимир Апостолов – общински съветник от СДС,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:rsidR="005E79E8" w:rsidRPr="005E79E8" w:rsidRDefault="005E79E8" w:rsidP="005E79E8">
      <w:pPr>
        <w:pStyle w:val="ListParagraph"/>
        <w:spacing w:after="160" w:line="240" w:lineRule="auto"/>
        <w:ind w:left="714"/>
        <w:contextualSpacing/>
        <w:jc w:val="both"/>
      </w:pPr>
    </w:p>
    <w:p w:rsidR="005E79E8" w:rsidRPr="005E79E8" w:rsidRDefault="00201759" w:rsidP="005E79E8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08-00-9901 </w:t>
      </w:r>
      <w:r w:rsidRPr="000613E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Учредяване право на строеж по реда на чл. 37, ал. 4, т. 4 от ЗОС, във връзка с §17, ал. 2 от ЗУТ, за обект, получил траен устройствен статут, изграден по реда на чл. 120, ал. 4 от отменения  ППЗТСУ в общински имот, представляващ УПИ ІІІ, кв. 32 по ПУП-ПРЗ на ж.к. „Славейков”, гр.Бургас</w:t>
      </w:r>
    </w:p>
    <w:p w:rsidR="005E79E8" w:rsidRPr="003A57E6" w:rsidRDefault="005E79E8" w:rsidP="005E79E8">
      <w:pPr>
        <w:spacing w:after="0" w:line="240" w:lineRule="auto"/>
        <w:jc w:val="both"/>
        <w:rPr>
          <w:lang w:val="ru-RU"/>
        </w:rPr>
      </w:pPr>
    </w:p>
    <w:p w:rsidR="00C065D9" w:rsidRPr="005E79E8" w:rsidRDefault="00201759" w:rsidP="005E79E8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08-00-9906 </w:t>
      </w:r>
      <w:r w:rsidRPr="005E79E8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нежилищни обекти – публична общинска собственост, чрез провеждане на публичен търг с тайно наддаване</w:t>
      </w:r>
    </w:p>
    <w:p w:rsidR="005E79E8" w:rsidRPr="005E79E8" w:rsidRDefault="005E79E8" w:rsidP="005E79E8">
      <w:pPr>
        <w:pStyle w:val="ListParagraph"/>
        <w:spacing w:after="0" w:line="240" w:lineRule="auto"/>
        <w:ind w:left="714"/>
        <w:contextualSpacing/>
        <w:jc w:val="both"/>
      </w:pPr>
    </w:p>
    <w:p w:rsidR="00C065D9" w:rsidRPr="005E79E8" w:rsidRDefault="00201759" w:rsidP="005E79E8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08-00-9907 </w:t>
      </w:r>
      <w:r w:rsidRPr="005E79E8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Отдаване под наем на обособена част от имот – частна общинска собственост, разположена на първи етаж в двуетажна сграда с идентификатор 07079.607.85.3 по КККР на град Бургас, на „Съюз на пенсионерите  - 2004 - Бургас“ - юридическо лице с нестопанска цел, осъществяващо дейност в обществена полза</w:t>
      </w:r>
      <w:r>
        <w:rPr>
          <w:rFonts w:ascii="Times New Roman" w:hAnsi="Times New Roman"/>
          <w:sz w:val="24"/>
          <w:szCs w:val="24"/>
        </w:rPr>
        <w:t> </w:t>
      </w:r>
    </w:p>
    <w:p w:rsidR="005E79E8" w:rsidRPr="003A57E6" w:rsidRDefault="005E79E8" w:rsidP="005E79E8">
      <w:pPr>
        <w:spacing w:after="0" w:line="240" w:lineRule="auto"/>
        <w:jc w:val="both"/>
        <w:rPr>
          <w:lang w:val="ru-RU"/>
        </w:rPr>
      </w:pPr>
    </w:p>
    <w:p w:rsidR="00C065D9" w:rsidRPr="005E79E8" w:rsidRDefault="00201759" w:rsidP="005E79E8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08-00-9908 </w:t>
      </w:r>
      <w:r w:rsidRPr="005E79E8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самостоятелен обект в сграда с идентификатор 07079.701.303.1.1 по КККР на град Бургас, чрез провеждане на публичен търг с тайно наддаване</w:t>
      </w:r>
    </w:p>
    <w:p w:rsidR="005E79E8" w:rsidRPr="003A57E6" w:rsidRDefault="005E79E8" w:rsidP="005E79E8">
      <w:pPr>
        <w:spacing w:after="0" w:line="240" w:lineRule="auto"/>
        <w:jc w:val="both"/>
        <w:rPr>
          <w:lang w:val="ru-RU"/>
        </w:rPr>
      </w:pPr>
    </w:p>
    <w:p w:rsidR="00C065D9" w:rsidRPr="005E79E8" w:rsidRDefault="00201759" w:rsidP="005E79E8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08-00-9896 </w:t>
      </w:r>
      <w:r w:rsidRPr="005E79E8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част от недвижим имот - държавна собственост, находящ се в  ПЗ Меден Рудник, гр. Бургас</w:t>
      </w:r>
    </w:p>
    <w:p w:rsidR="005E79E8" w:rsidRPr="005E79E8" w:rsidRDefault="005E79E8" w:rsidP="005E79E8">
      <w:pPr>
        <w:spacing w:after="0" w:line="240" w:lineRule="auto"/>
        <w:jc w:val="both"/>
        <w:rPr>
          <w:lang w:val="en-US"/>
        </w:rPr>
      </w:pPr>
    </w:p>
    <w:p w:rsidR="00C065D9" w:rsidRPr="005E79E8" w:rsidRDefault="00201759" w:rsidP="005E79E8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08-00-9898 </w:t>
      </w:r>
      <w:r w:rsidRPr="005E79E8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Предоставяне на „Център за подкрепа на личностно развитие – Бургас“ безвъзмездно право на управление върху имот – публична общинска собственост, представляващ сграда с идентификатор 07079.501.84.1 по КККР на гр.Бургас, ж. к. “Изгрев“ </w:t>
      </w:r>
    </w:p>
    <w:p w:rsidR="005E79E8" w:rsidRPr="003A57E6" w:rsidRDefault="005E79E8" w:rsidP="005E79E8">
      <w:pPr>
        <w:spacing w:after="0" w:line="240" w:lineRule="auto"/>
        <w:jc w:val="both"/>
        <w:rPr>
          <w:lang w:val="ru-RU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08-00-9899 </w:t>
      </w:r>
      <w:r w:rsidRPr="005E79E8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безвъзмездно за управление недвижим имот - частна общинска собственост, представляващ масивна сграда с идентификатор 07079.618.7.1 по КК на гр. Бургас, находяща се в Приморски парк - гр. Бургас, за нуждите на Национален институт по метеорология и хидрология</w:t>
      </w:r>
      <w:r>
        <w:rPr>
          <w:rFonts w:ascii="Times New Roman" w:hAnsi="Times New Roman"/>
          <w:sz w:val="24"/>
          <w:szCs w:val="24"/>
        </w:rPr>
        <w:t> </w:t>
      </w:r>
    </w:p>
    <w:p w:rsidR="0031153C" w:rsidRPr="003A57E6" w:rsidRDefault="0031153C" w:rsidP="0031153C">
      <w:pPr>
        <w:spacing w:after="0" w:line="240" w:lineRule="auto"/>
        <w:jc w:val="both"/>
        <w:rPr>
          <w:lang w:val="ru-RU"/>
        </w:rPr>
      </w:pPr>
    </w:p>
    <w:p w:rsidR="00C065D9" w:rsidRPr="005949E8" w:rsidRDefault="00201759" w:rsidP="005949E8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08-00-9909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 xml:space="preserve">Предоставяне на Областна дирекция на МВР-гр.Бургас </w:t>
      </w:r>
      <w:r>
        <w:rPr>
          <w:rFonts w:ascii="Times New Roman" w:hAnsi="Times New Roman" w:cs="Times New Roman"/>
          <w:sz w:val="24"/>
          <w:szCs w:val="24"/>
        </w:rPr>
        <w:lastRenderedPageBreak/>
        <w:t>безвъзмездно право на управление върху част от имот – публична общинска собственост, представляващ обособено помещение в сграда с идентификатор 07079.501.84.1 по КККР на гр.Бургас, ж. к. “Изгрев“</w:t>
      </w:r>
    </w:p>
    <w:p w:rsidR="005949E8" w:rsidRPr="005949E8" w:rsidRDefault="005949E8" w:rsidP="005949E8">
      <w:pPr>
        <w:spacing w:after="0" w:line="240" w:lineRule="auto"/>
        <w:jc w:val="both"/>
        <w:rPr>
          <w:lang w:val="en-US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08-00-9904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Предоставяне безвъзмездно за управление на Регионален синдикат „Образование“ към КТ „Подкрепа“ – Бургас, на общинско помещение, находящо се на IІ-ри етаж (трето ниво) в административна сграда на ул. “Шейново“ №24, гр.Бургас </w:t>
      </w:r>
    </w:p>
    <w:p w:rsidR="0031153C" w:rsidRPr="0031153C" w:rsidRDefault="0031153C" w:rsidP="0031153C">
      <w:pPr>
        <w:spacing w:after="0" w:line="240" w:lineRule="auto"/>
        <w:jc w:val="both"/>
        <w:rPr>
          <w:lang w:val="en-US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08-00-9905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Безвъзмездно предоставяне в управление на Профилирана природо-математическа гимназия /ППМГ/ „Академик Никола Обрешков“ – гр.Бургас на недвижим нежилищен имот – публична общинска собственост, с административен адрес: гр.Бургас, ул. „Оборище“ № 95, партер до вх. А</w:t>
      </w:r>
    </w:p>
    <w:p w:rsidR="0031153C" w:rsidRPr="0031153C" w:rsidRDefault="0031153C" w:rsidP="0031153C">
      <w:pPr>
        <w:spacing w:after="0" w:line="240" w:lineRule="auto"/>
        <w:jc w:val="both"/>
        <w:rPr>
          <w:lang w:val="en-US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08-00-9895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131/631 кв.м ид. части от УПИ I - 50 в кв. 1, целият с площ 631 кв.м, по плана на кв. Банево, гр. Бургас - частна общинска собственост</w:t>
      </w:r>
    </w:p>
    <w:p w:rsidR="0031153C" w:rsidRPr="0031153C" w:rsidRDefault="0031153C" w:rsidP="0031153C">
      <w:pPr>
        <w:spacing w:after="0" w:line="240" w:lineRule="auto"/>
        <w:jc w:val="both"/>
        <w:rPr>
          <w:lang w:val="en-US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08-00-9897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в УПИ - VII и УПИ VIII в квартал 55 по ПУП-ПРЗ на кв. Сарафово, гр. Бургас, чрез продажба частта на общината</w:t>
      </w:r>
    </w:p>
    <w:p w:rsidR="0031153C" w:rsidRPr="0031153C" w:rsidRDefault="0031153C" w:rsidP="0031153C">
      <w:pPr>
        <w:spacing w:after="0" w:line="240" w:lineRule="auto"/>
        <w:jc w:val="both"/>
        <w:rPr>
          <w:lang w:val="en-US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08-00-9900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- УПИ IV, кв. 95 по плана на кв. Долно Езерово, гр. Бургас</w:t>
      </w:r>
      <w:r>
        <w:rPr>
          <w:rFonts w:ascii="Times New Roman" w:hAnsi="Times New Roman"/>
          <w:sz w:val="24"/>
          <w:szCs w:val="24"/>
        </w:rPr>
        <w:t> </w:t>
      </w:r>
    </w:p>
    <w:p w:rsidR="0031153C" w:rsidRPr="0031153C" w:rsidRDefault="0031153C" w:rsidP="0031153C">
      <w:pPr>
        <w:spacing w:after="0" w:line="240" w:lineRule="auto"/>
        <w:jc w:val="both"/>
        <w:rPr>
          <w:lang w:val="en-US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08-00-9902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10/610 кв.м идеални части от УПИ ХІ-878 в кв. 63, целият с площ 610 кв.м, по плана на кв. Банево, гр. Бургас - частна общинска собственост</w:t>
      </w:r>
      <w:r>
        <w:rPr>
          <w:rFonts w:ascii="Times New Roman" w:hAnsi="Times New Roman"/>
          <w:sz w:val="24"/>
          <w:szCs w:val="24"/>
        </w:rPr>
        <w:t xml:space="preserve">  </w:t>
      </w:r>
    </w:p>
    <w:p w:rsidR="0031153C" w:rsidRPr="0031153C" w:rsidRDefault="0031153C" w:rsidP="0031153C">
      <w:pPr>
        <w:spacing w:after="0" w:line="240" w:lineRule="auto"/>
        <w:jc w:val="both"/>
        <w:rPr>
          <w:lang w:val="en-US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08-00-9911 </w:t>
      </w:r>
      <w:r w:rsidRPr="0031153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ПИ с идентификатор 07079.827.24 по КК на гр. Бургас</w:t>
      </w:r>
    </w:p>
    <w:p w:rsidR="0031153C" w:rsidRPr="0031153C" w:rsidRDefault="0031153C" w:rsidP="0031153C">
      <w:pPr>
        <w:spacing w:after="0" w:line="240" w:lineRule="auto"/>
        <w:jc w:val="both"/>
        <w:rPr>
          <w:lang w:val="en-US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08-00-9912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29/1030 кв.м идеални части  от УПИ VII - 1172 в кв.89 по плана на кв. Банево, гр. Бургас - частна общинска собственост</w:t>
      </w:r>
    </w:p>
    <w:p w:rsidR="0031153C" w:rsidRPr="0031153C" w:rsidRDefault="0031153C" w:rsidP="0031153C">
      <w:pPr>
        <w:spacing w:after="0" w:line="240" w:lineRule="auto"/>
        <w:jc w:val="both"/>
        <w:rPr>
          <w:lang w:val="en-US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ОбС 08-00-9903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Продажба на идеални части от недвижим имот, частна общинска собственост, с идентификатор 07079.620.304 по Кадастрална карта и кадастрални регистри (КККР) на гр.Бургас,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 </w:t>
      </w:r>
    </w:p>
    <w:p w:rsidR="0031153C" w:rsidRPr="003A57E6" w:rsidRDefault="0031153C" w:rsidP="0031153C">
      <w:pPr>
        <w:spacing w:after="0" w:line="240" w:lineRule="auto"/>
        <w:jc w:val="both"/>
        <w:rPr>
          <w:lang w:val="ru-RU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08-00-9910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представляващи УПИ ХІІІ-13 и УПИ ХІV-13 в кв.4 по действащия ПУП-ПРЗ на с. Драганово, община Бургас</w:t>
      </w:r>
    </w:p>
    <w:p w:rsidR="0031153C" w:rsidRPr="003A57E6" w:rsidRDefault="0031153C" w:rsidP="0031153C">
      <w:pPr>
        <w:spacing w:after="0" w:line="240" w:lineRule="auto"/>
        <w:jc w:val="both"/>
        <w:rPr>
          <w:lang w:val="ru-RU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08-00-9913 </w:t>
      </w:r>
      <w:r w:rsidRPr="0031153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Продажба чрез публично оповестен конкурс с тайно наддаване на недвижим имот – частна общинска собственост, представляващ УПИ III-629 в кв. 27А по ПУП-ПРЗ на ПЗ „Север“, град Бургас, съответен на ПИ с идентификатор 07079.605.629 по КККР на град Бургас </w:t>
      </w:r>
    </w:p>
    <w:p w:rsidR="0031153C" w:rsidRPr="003A57E6" w:rsidRDefault="0031153C" w:rsidP="0031153C">
      <w:pPr>
        <w:spacing w:after="0" w:line="240" w:lineRule="auto"/>
        <w:jc w:val="both"/>
        <w:rPr>
          <w:lang w:val="ru-RU"/>
        </w:rPr>
      </w:pPr>
    </w:p>
    <w:p w:rsidR="00C065D9" w:rsidRPr="0031153C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08-00-9890 </w:t>
      </w: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Красимир Стойчев – зам.-кмет "Финанси, бюджет и икономика",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Избор на управител на "Обреден комплекс" ЕООД, гр. Бургас</w:t>
      </w:r>
    </w:p>
    <w:p w:rsidR="0031153C" w:rsidRPr="0031153C" w:rsidRDefault="0031153C" w:rsidP="0031153C">
      <w:pPr>
        <w:spacing w:after="0" w:line="240" w:lineRule="auto"/>
        <w:jc w:val="both"/>
        <w:rPr>
          <w:lang w:val="en-US"/>
        </w:rPr>
      </w:pPr>
    </w:p>
    <w:p w:rsidR="00C065D9" w:rsidRDefault="00201759" w:rsidP="0031153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08-00-9884 </w:t>
      </w:r>
      <w:r w:rsidRPr="0031153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Красимир Калудов – общински съветник от ПП СЕК,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Безвъзмездно предоставяне на сцената на Летен театър на Опера Пловдив за две постановки от програмата "Европейска столица на културата, гостува"</w:t>
      </w:r>
      <w:r>
        <w:rPr>
          <w:rFonts w:ascii="Times New Roman" w:hAnsi="Times New Roman"/>
          <w:sz w:val="24"/>
          <w:szCs w:val="24"/>
        </w:rPr>
        <w:t> </w:t>
      </w:r>
    </w:p>
    <w:p w:rsidR="00C065D9" w:rsidRDefault="00201759">
      <w:pPr>
        <w:pStyle w:val="ListParagraph"/>
        <w:spacing w:after="160" w:line="240" w:lineRule="auto"/>
        <w:jc w:val="center"/>
        <w:rPr>
          <w:rFonts w:ascii="Times New Roman" w:hAnsi="Times New Roman"/>
          <w:b/>
          <w:sz w:val="24"/>
          <w:szCs w:val="24"/>
          <w:u w:val="thick"/>
        </w:rPr>
      </w:pPr>
      <w:r>
        <w:rPr>
          <w:rFonts w:ascii="Times New Roman" w:hAnsi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31153C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08-00-9860</w:t>
      </w:r>
    </w:p>
    <w:p w:rsidR="00C065D9" w:rsidRPr="003A57E6" w:rsidRDefault="00201759" w:rsidP="00311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31153C" w:rsidRPr="003A57E6" w:rsidRDefault="0031153C" w:rsidP="0031153C">
      <w:pPr>
        <w:pStyle w:val="ListParagraph"/>
        <w:spacing w:after="0" w:line="240" w:lineRule="auto"/>
        <w:ind w:left="0"/>
        <w:jc w:val="center"/>
        <w:rPr>
          <w:lang w:val="ru-RU"/>
        </w:rPr>
      </w:pPr>
    </w:p>
    <w:p w:rsidR="00C065D9" w:rsidRPr="003A57E6" w:rsidRDefault="00201759" w:rsidP="0031153C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</w:t>
      </w:r>
      <w:r w:rsidRPr="007C156A">
        <w:rPr>
          <w:rStyle w:val="Emphasis"/>
          <w:rFonts w:ascii="Times New Roman" w:hAnsi="Times New Roman"/>
          <w:b/>
        </w:rPr>
        <w:t>,</w:t>
      </w:r>
      <w:r>
        <w:rPr>
          <w:rStyle w:val="Emphasis"/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31153C" w:rsidRPr="003A57E6" w:rsidRDefault="0031153C" w:rsidP="0031153C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065D9" w:rsidRPr="003A57E6" w:rsidRDefault="00201759" w:rsidP="0031153C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  <w:lang w:val="ru-RU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31153C" w:rsidRPr="003A57E6" w:rsidRDefault="0031153C" w:rsidP="0031153C">
      <w:pPr>
        <w:pStyle w:val="Textbody"/>
        <w:spacing w:after="0"/>
        <w:jc w:val="center"/>
        <w:rPr>
          <w:lang w:val="ru-RU"/>
        </w:rPr>
      </w:pPr>
    </w:p>
    <w:p w:rsidR="00C065D9" w:rsidRDefault="00201759" w:rsidP="0031153C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31153C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08-00-9864</w:t>
      </w:r>
    </w:p>
    <w:p w:rsidR="00C065D9" w:rsidRPr="003A57E6" w:rsidRDefault="00201759" w:rsidP="00311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1153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условията и реда за </w:t>
      </w:r>
      <w:r>
        <w:rPr>
          <w:rFonts w:ascii="Times New Roman" w:hAnsi="Times New Roman" w:cs="Times New Roman"/>
          <w:sz w:val="24"/>
          <w:szCs w:val="24"/>
        </w:rPr>
        <w:lastRenderedPageBreak/>
        <w:t>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</w:p>
    <w:p w:rsidR="0031153C" w:rsidRPr="003A57E6" w:rsidRDefault="0031153C" w:rsidP="0031153C">
      <w:pPr>
        <w:pStyle w:val="ListParagraph"/>
        <w:spacing w:after="0" w:line="240" w:lineRule="auto"/>
        <w:ind w:left="0"/>
        <w:jc w:val="center"/>
        <w:rPr>
          <w:lang w:val="ru-RU"/>
        </w:rPr>
      </w:pPr>
    </w:p>
    <w:p w:rsidR="00C065D9" w:rsidRDefault="00201759">
      <w:pPr>
        <w:pStyle w:val="Textbody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Кирил Начев съобщи, че няма да гласува, защото е в конфликт на интереси.</w:t>
      </w:r>
    </w:p>
    <w:p w:rsidR="00C065D9" w:rsidRPr="003A57E6" w:rsidRDefault="00201759" w:rsidP="0031153C">
      <w:pPr>
        <w:pStyle w:val="Textbody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ab/>
        <w:t xml:space="preserve">В резултат на явно гласуване по докладната записка, </w:t>
      </w:r>
      <w:r w:rsidRPr="007C156A">
        <w:rPr>
          <w:rStyle w:val="Emphasis"/>
          <w:rFonts w:ascii="Times New Roman" w:hAnsi="Times New Roman"/>
          <w:b/>
          <w:sz w:val="24"/>
          <w:szCs w:val="24"/>
        </w:rPr>
        <w:t>с 5 гл. "за", 1 гл. "против" и 0 гл. "въздържали се"</w:t>
      </w:r>
      <w:r>
        <w:rPr>
          <w:rStyle w:val="Emphasis"/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31153C" w:rsidRPr="003A57E6" w:rsidRDefault="0031153C" w:rsidP="0031153C">
      <w:pPr>
        <w:pStyle w:val="Textbody"/>
        <w:spacing w:after="0"/>
        <w:jc w:val="both"/>
        <w:rPr>
          <w:lang w:val="ru-RU"/>
        </w:rPr>
      </w:pPr>
    </w:p>
    <w:p w:rsidR="00C065D9" w:rsidRPr="003A57E6" w:rsidRDefault="00201759" w:rsidP="0031153C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  <w:lang w:val="ru-RU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31153C" w:rsidRPr="003A57E6" w:rsidRDefault="0031153C" w:rsidP="0031153C">
      <w:pPr>
        <w:pStyle w:val="Textbody"/>
        <w:spacing w:after="0"/>
        <w:jc w:val="center"/>
        <w:rPr>
          <w:lang w:val="ru-RU"/>
        </w:rPr>
      </w:pPr>
    </w:p>
    <w:p w:rsidR="00C065D9" w:rsidRDefault="00201759" w:rsidP="0031153C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31153C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08-00-9887</w:t>
      </w:r>
    </w:p>
    <w:p w:rsidR="00C065D9" w:rsidRPr="003A57E6" w:rsidRDefault="00201759" w:rsidP="00DB563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5634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Дракалиев, Николай Стоянов, Георги Маринчев, Тодор Йосифов, Бойчо Георгиев – общински съветници от ПП ГЕРБ и Станимир Апостолов – общински съветник от СДС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>
        <w:rPr>
          <w:rFonts w:ascii="Times New Roman" w:hAnsi="Times New Roman" w:cs="Times New Roman"/>
          <w:sz w:val="24"/>
          <w:szCs w:val="24"/>
        </w:rPr>
        <w:t>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 </w:t>
      </w:r>
    </w:p>
    <w:p w:rsidR="00DB5634" w:rsidRPr="003A57E6" w:rsidRDefault="00DB5634" w:rsidP="00DB5634">
      <w:pPr>
        <w:pStyle w:val="ListParagraph"/>
        <w:spacing w:after="0" w:line="240" w:lineRule="auto"/>
        <w:ind w:left="0"/>
        <w:jc w:val="center"/>
        <w:rPr>
          <w:lang w:val="ru-RU"/>
        </w:rPr>
      </w:pPr>
    </w:p>
    <w:p w:rsidR="00C065D9" w:rsidRDefault="00201759" w:rsidP="00DB5634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Георги Дракалиев, в качеството си на вносител, разясни, че с докладната записка се регламентира изборът на комисия, която ще разглежда заявления, подадени от бургаски спортни клубове за ползване на обекти и съоръжения, общинска собственост, ще подпомага изготвяне на график за ползване на спортната база и ще взема решения "за" или "против" прекратяване на договори с клубовете, при нарушаване на правилника за ползване на спортната база.</w:t>
      </w:r>
    </w:p>
    <w:p w:rsidR="00C065D9" w:rsidRPr="003A57E6" w:rsidRDefault="00201759" w:rsidP="00DB5634">
      <w:pPr>
        <w:pStyle w:val="Textbody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DB5634" w:rsidRPr="003A57E6" w:rsidRDefault="00DB5634" w:rsidP="00DB5634">
      <w:pPr>
        <w:pStyle w:val="Textbody"/>
        <w:spacing w:after="0"/>
        <w:jc w:val="both"/>
        <w:rPr>
          <w:lang w:val="ru-RU"/>
        </w:rPr>
      </w:pPr>
    </w:p>
    <w:p w:rsidR="00C065D9" w:rsidRPr="003A57E6" w:rsidRDefault="00201759" w:rsidP="00DB5634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  <w:lang w:val="ru-RU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DB5634" w:rsidRPr="003A57E6" w:rsidRDefault="00DB5634" w:rsidP="00DB5634">
      <w:pPr>
        <w:pStyle w:val="Textbody"/>
        <w:spacing w:after="0"/>
        <w:jc w:val="center"/>
        <w:rPr>
          <w:lang w:val="ru-RU"/>
        </w:rPr>
      </w:pPr>
    </w:p>
    <w:p w:rsidR="00C065D9" w:rsidRDefault="00201759" w:rsidP="00DB5634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065D9" w:rsidRDefault="00201759">
      <w:pPr>
        <w:pStyle w:val="Standard"/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Точка 4</w:t>
      </w:r>
    </w:p>
    <w:p w:rsidR="00C065D9" w:rsidRDefault="00C065D9">
      <w:pPr>
        <w:pStyle w:val="Standard"/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:rsidR="00C065D9" w:rsidRDefault="00201759" w:rsidP="00DB563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08-00-9886</w:t>
      </w:r>
    </w:p>
    <w:p w:rsidR="00C065D9" w:rsidRDefault="00201759" w:rsidP="00DB563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B5634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Дракалиев, арх. Петър Статев, Красимира Маркович, Георги Маринчев, Юлиан Георгиев, Николай Стоянов – общински съветници от ПП ГЕРБ и Станимир Апостолов – общински съветник от СДС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:rsidR="00DB5634" w:rsidRDefault="00DB5634" w:rsidP="00DB5634">
      <w:pPr>
        <w:pStyle w:val="ListParagraph"/>
        <w:spacing w:after="0" w:line="240" w:lineRule="auto"/>
        <w:ind w:left="0"/>
        <w:jc w:val="center"/>
      </w:pPr>
    </w:p>
    <w:p w:rsidR="00C065D9" w:rsidRDefault="00201759" w:rsidP="00DB5634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Георги Дракалиев каза, че в проекта за решение </w:t>
      </w:r>
      <w:r w:rsidR="00DB5634">
        <w:rPr>
          <w:rFonts w:ascii="Times New Roman" w:hAnsi="Times New Roman" w:cs="Times New Roman"/>
          <w:sz w:val="24"/>
          <w:szCs w:val="24"/>
        </w:rPr>
        <w:t xml:space="preserve">се предлага </w:t>
      </w:r>
      <w:r>
        <w:rPr>
          <w:rFonts w:ascii="Times New Roman" w:hAnsi="Times New Roman" w:cs="Times New Roman"/>
          <w:sz w:val="24"/>
          <w:szCs w:val="24"/>
        </w:rPr>
        <w:t>да се улесни реда за изграждане, поставяне, преместване и премахване на паметници, монументи, паметни плочи и други на територията на Община Бургас за удобство на гражданите.</w:t>
      </w:r>
    </w:p>
    <w:p w:rsidR="00C065D9" w:rsidRDefault="00201759" w:rsidP="00DB5634">
      <w:pPr>
        <w:pStyle w:val="Textbody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 xml:space="preserve">В резултат на явно гласуване по докладната записка,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 6 гл. "за", 1 гл. "против" и 0 гл. "въздържали се",</w:t>
      </w:r>
      <w:r>
        <w:rPr>
          <w:rStyle w:val="Emphasis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DB5634" w:rsidRDefault="00DB5634" w:rsidP="00DB5634">
      <w:pPr>
        <w:pStyle w:val="Textbody"/>
        <w:spacing w:after="0"/>
        <w:jc w:val="both"/>
      </w:pPr>
    </w:p>
    <w:p w:rsidR="00C065D9" w:rsidRDefault="00201759" w:rsidP="00DB5634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DB5634" w:rsidRDefault="00DB5634" w:rsidP="00DB5634">
      <w:pPr>
        <w:pStyle w:val="Textbody"/>
        <w:spacing w:after="0"/>
        <w:jc w:val="center"/>
      </w:pPr>
    </w:p>
    <w:p w:rsidR="00C065D9" w:rsidRDefault="00201759" w:rsidP="00DB5634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DB563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08-00-9901</w:t>
      </w:r>
    </w:p>
    <w:p w:rsidR="00C065D9" w:rsidRDefault="00201759" w:rsidP="00DB563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B563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Учредяване право на строеж по реда на чл. 37, ал. 4, т. 4 от ЗОС, във връзка с §17, ал. 2 от ЗУТ, за обект, получил траен устройствен статут, изграден по реда на чл. 120, ал. 4 от отменения  ППЗТСУ в общински имот, представляващ УПИ ІІІ, кв. 32 по ПУП-ПРЗ на ж.к. „Славейков”, гр.Бургас</w:t>
      </w:r>
    </w:p>
    <w:p w:rsidR="00DB5634" w:rsidRDefault="00DB5634" w:rsidP="00DB5634">
      <w:pPr>
        <w:pStyle w:val="ListParagraph"/>
        <w:spacing w:after="0" w:line="240" w:lineRule="auto"/>
        <w:ind w:left="0"/>
        <w:jc w:val="center"/>
      </w:pPr>
    </w:p>
    <w:p w:rsidR="00C065D9" w:rsidRDefault="00201759" w:rsidP="00DB5634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Живко Димитров – директор на дирекция „Управление на общинската собственост“ представи докладната записка на членовете на Комисията.</w:t>
      </w:r>
    </w:p>
    <w:p w:rsidR="00C065D9" w:rsidRDefault="00201759" w:rsidP="00DB5634">
      <w:pPr>
        <w:pStyle w:val="Textbody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резултат на явно гласуване по докладната записка,</w:t>
      </w:r>
      <w:r w:rsidRPr="00893CA1">
        <w:rPr>
          <w:rFonts w:ascii="Times New Roman" w:hAnsi="Times New Roman"/>
          <w:b/>
          <w:sz w:val="24"/>
          <w:szCs w:val="24"/>
        </w:rPr>
        <w:t xml:space="preserve">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 6 гл. "за", 0 гл. "против" и 1 гл. "въздържал се",</w:t>
      </w:r>
      <w:r>
        <w:rPr>
          <w:rStyle w:val="Emphasis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DB5634" w:rsidRDefault="00DB5634" w:rsidP="00DB5634">
      <w:pPr>
        <w:pStyle w:val="Textbody"/>
        <w:spacing w:after="0"/>
        <w:jc w:val="both"/>
      </w:pPr>
    </w:p>
    <w:p w:rsidR="00C065D9" w:rsidRDefault="00201759" w:rsidP="00DB5634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DB5634" w:rsidRDefault="00DB5634" w:rsidP="00DB5634">
      <w:pPr>
        <w:pStyle w:val="Textbody"/>
        <w:spacing w:after="0"/>
        <w:jc w:val="center"/>
      </w:pPr>
    </w:p>
    <w:p w:rsidR="00C065D9" w:rsidRDefault="00201759" w:rsidP="00DB5634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DB563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08-00-9906</w:t>
      </w:r>
    </w:p>
    <w:p w:rsidR="00C065D9" w:rsidRDefault="00201759" w:rsidP="00DB563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B5634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нежилищни обекти – публична общинска собственост, чрез провеждане на публичен търг с тайно наддаване</w:t>
      </w:r>
    </w:p>
    <w:p w:rsidR="00DB5634" w:rsidRDefault="00DB5634" w:rsidP="00DB5634">
      <w:pPr>
        <w:pStyle w:val="ListParagraph"/>
        <w:spacing w:after="0" w:line="240" w:lineRule="auto"/>
        <w:ind w:left="0"/>
        <w:jc w:val="center"/>
      </w:pPr>
    </w:p>
    <w:p w:rsidR="00C065D9" w:rsidRDefault="00201759" w:rsidP="00DB5634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</w:t>
      </w:r>
      <w:r w:rsidRPr="00893CA1">
        <w:rPr>
          <w:rStyle w:val="Emphasis"/>
          <w:rFonts w:ascii="Times New Roman" w:hAnsi="Times New Roman"/>
          <w:b/>
        </w:rPr>
        <w:t>,</w:t>
      </w:r>
      <w:r>
        <w:rPr>
          <w:rStyle w:val="Emphasis"/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DB5634" w:rsidRDefault="00DB5634" w:rsidP="00DB5634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DB5634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DB5634" w:rsidRDefault="00DB5634" w:rsidP="00DB5634">
      <w:pPr>
        <w:pStyle w:val="Textbody"/>
        <w:spacing w:after="0"/>
        <w:jc w:val="center"/>
      </w:pPr>
    </w:p>
    <w:p w:rsidR="00C065D9" w:rsidRDefault="00201759" w:rsidP="00DB5634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DB563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08-00-9907</w:t>
      </w:r>
    </w:p>
    <w:p w:rsidR="00C065D9" w:rsidRDefault="00201759" w:rsidP="00DB5634">
      <w:pPr>
        <w:pStyle w:val="ListParagraph"/>
        <w:spacing w:after="0" w:line="240" w:lineRule="auto"/>
        <w:ind w:left="0"/>
        <w:jc w:val="center"/>
      </w:pPr>
      <w:r w:rsidRPr="00DB5634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 xml:space="preserve">Отдаване под наем на обособена част от имот – частна общинска собственост, </w:t>
      </w:r>
      <w:r>
        <w:rPr>
          <w:rFonts w:ascii="Times New Roman" w:hAnsi="Times New Roman" w:cs="Times New Roman"/>
          <w:sz w:val="24"/>
          <w:szCs w:val="24"/>
        </w:rPr>
        <w:lastRenderedPageBreak/>
        <w:t>разположена на първи етаж в двуетажна сграда с идентификатор 07079.607.85.3 по КККР на град Бургас, на „Съюз на пенсионерите  - 2004 - Бургас“ – юридическо лице с нестопанска цел, осъществяващо дейност в обществена полза </w:t>
      </w:r>
    </w:p>
    <w:p w:rsidR="00C065D9" w:rsidRDefault="00201759" w:rsidP="00DB5634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Живко Димитров – директор на дирекция "Управление на общинската собственост" представи докладната записка на членовете на Комисията.</w:t>
      </w:r>
    </w:p>
    <w:p w:rsidR="00C065D9" w:rsidRDefault="00201759" w:rsidP="00DB5634">
      <w:pPr>
        <w:pStyle w:val="Textbody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резултат на явно гласуване по докладната записка,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</w:t>
      </w:r>
      <w:r>
        <w:rPr>
          <w:rStyle w:val="Emphasis"/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DB5634" w:rsidRDefault="00DB5634" w:rsidP="00DB5634">
      <w:pPr>
        <w:pStyle w:val="Textbody"/>
        <w:spacing w:after="0"/>
        <w:jc w:val="both"/>
      </w:pPr>
    </w:p>
    <w:p w:rsidR="00C065D9" w:rsidRDefault="00201759" w:rsidP="00DB5634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DB5634" w:rsidRDefault="00DB5634" w:rsidP="00DB5634">
      <w:pPr>
        <w:pStyle w:val="Textbody"/>
        <w:spacing w:after="0"/>
        <w:jc w:val="center"/>
      </w:pPr>
    </w:p>
    <w:p w:rsidR="00C065D9" w:rsidRDefault="00201759" w:rsidP="00DB5634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DB563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08-00-9908</w:t>
      </w:r>
    </w:p>
    <w:p w:rsidR="00C065D9" w:rsidRDefault="00201759" w:rsidP="00DB563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B5634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самостоятелен обект в сграда с идентификатор 07079.701.303.1.1 по КККР на град Бургас, чрез провеждане на публичен търг с тайно наддаване</w:t>
      </w:r>
    </w:p>
    <w:p w:rsidR="00DB5634" w:rsidRDefault="00DB5634" w:rsidP="00DB5634">
      <w:pPr>
        <w:pStyle w:val="ListParagraph"/>
        <w:spacing w:after="0" w:line="240" w:lineRule="auto"/>
        <w:ind w:left="0"/>
        <w:jc w:val="center"/>
      </w:pPr>
    </w:p>
    <w:p w:rsidR="00C065D9" w:rsidRDefault="00201759" w:rsidP="00DB5634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</w:t>
      </w:r>
      <w:r>
        <w:rPr>
          <w:rStyle w:val="Emphasis"/>
          <w:rFonts w:ascii="Times New Roman" w:hAnsi="Times New Roman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DB5634" w:rsidRDefault="00DB5634" w:rsidP="00DB5634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DB5634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DB5634" w:rsidRDefault="00DB5634" w:rsidP="00DB5634">
      <w:pPr>
        <w:pStyle w:val="Textbody"/>
        <w:spacing w:after="0"/>
        <w:jc w:val="center"/>
      </w:pPr>
    </w:p>
    <w:p w:rsidR="00C065D9" w:rsidRDefault="00201759" w:rsidP="00DB5634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DB563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08-00-9896</w:t>
      </w:r>
    </w:p>
    <w:p w:rsidR="00C065D9" w:rsidRDefault="00201759" w:rsidP="00275E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B5634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5634">
        <w:rPr>
          <w:rFonts w:ascii="Times New Roman" w:hAnsi="Times New Roman" w:cs="Times New Roman"/>
          <w:b/>
          <w:sz w:val="24"/>
          <w:szCs w:val="24"/>
        </w:rPr>
        <w:t>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част от недвижим имот – държавна собственост, находящ се в  ПЗ Меден Рудник, гр. Бургас</w:t>
      </w:r>
    </w:p>
    <w:p w:rsidR="00275E7D" w:rsidRDefault="00275E7D" w:rsidP="00275E7D">
      <w:pPr>
        <w:pStyle w:val="ListParagraph"/>
        <w:spacing w:after="0" w:line="240" w:lineRule="auto"/>
        <w:ind w:left="0"/>
        <w:jc w:val="center"/>
      </w:pPr>
    </w:p>
    <w:p w:rsidR="00C065D9" w:rsidRDefault="00201759" w:rsidP="00275E7D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275E7D" w:rsidRDefault="00275E7D" w:rsidP="00275E7D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275E7D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275E7D" w:rsidRDefault="00275E7D" w:rsidP="00275E7D">
      <w:pPr>
        <w:pStyle w:val="Textbody"/>
        <w:spacing w:after="0"/>
        <w:jc w:val="center"/>
      </w:pPr>
    </w:p>
    <w:p w:rsidR="00C065D9" w:rsidRDefault="00201759" w:rsidP="00275E7D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275E7D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ОбС 08-00-9898</w:t>
      </w:r>
    </w:p>
    <w:p w:rsidR="00C065D9" w:rsidRDefault="00201759" w:rsidP="00275E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75E7D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Предоставяне на „Център за подкрепа на личностно развитие – Бургас“ безвъзмездно право на управление върху имот – публична общинска собственост, представляващ сграда с идентификатор 07079.501.84.1 по КККР на гр.Бургас, ж. к. “Изгрев“</w:t>
      </w:r>
    </w:p>
    <w:p w:rsidR="00275E7D" w:rsidRDefault="00275E7D" w:rsidP="00275E7D">
      <w:pPr>
        <w:pStyle w:val="ListParagraph"/>
        <w:spacing w:after="0" w:line="240" w:lineRule="auto"/>
        <w:ind w:left="0"/>
        <w:jc w:val="center"/>
      </w:pPr>
    </w:p>
    <w:p w:rsidR="00C065D9" w:rsidRDefault="00201759" w:rsidP="00275E7D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резултат на явно гласуване по докладната записка,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275E7D" w:rsidRDefault="00275E7D" w:rsidP="00275E7D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275E7D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275E7D" w:rsidRDefault="00275E7D" w:rsidP="00275E7D">
      <w:pPr>
        <w:pStyle w:val="Textbody"/>
        <w:spacing w:after="0"/>
        <w:jc w:val="center"/>
      </w:pPr>
    </w:p>
    <w:p w:rsidR="00C065D9" w:rsidRDefault="00201759" w:rsidP="00275E7D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275E7D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08-00-9899</w:t>
      </w:r>
    </w:p>
    <w:p w:rsidR="00C065D9" w:rsidRDefault="00201759" w:rsidP="00275E7D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  <w:r w:rsidRPr="00275E7D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безвъзмездно за управление недвижим имот - частна общинска собственост, представляващ масивна сграда с идентификатор 07079.618.7.1 по КК на гр. Бургас, находяща се в Приморски парк - гр. Бургас, за нуждите на Национален институт по метеорология и хидрология </w:t>
      </w:r>
    </w:p>
    <w:p w:rsidR="00275E7D" w:rsidRDefault="00275E7D" w:rsidP="00275E7D">
      <w:pPr>
        <w:pStyle w:val="ListParagraph"/>
        <w:spacing w:after="0" w:line="240" w:lineRule="auto"/>
        <w:ind w:left="0" w:hanging="11"/>
        <w:jc w:val="center"/>
      </w:pPr>
    </w:p>
    <w:p w:rsidR="00C065D9" w:rsidRDefault="00201759" w:rsidP="00275E7D">
      <w:pPr>
        <w:pStyle w:val="Textbody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</w:t>
      </w:r>
      <w:r>
        <w:rPr>
          <w:rStyle w:val="Emphasis"/>
          <w:rFonts w:ascii="Times New Roman" w:hAnsi="Times New Roman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275E7D" w:rsidRDefault="00275E7D" w:rsidP="00275E7D">
      <w:pPr>
        <w:pStyle w:val="Textbody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275E7D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275E7D" w:rsidRDefault="00275E7D" w:rsidP="00275E7D">
      <w:pPr>
        <w:pStyle w:val="Textbody"/>
        <w:spacing w:after="0"/>
        <w:jc w:val="center"/>
      </w:pPr>
    </w:p>
    <w:p w:rsidR="00C065D9" w:rsidRDefault="00201759" w:rsidP="00275E7D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275E7D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08-00-9909</w:t>
      </w:r>
    </w:p>
    <w:p w:rsidR="00C065D9" w:rsidRDefault="00201759" w:rsidP="00275E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75E7D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Предоставяне на Областна дирекция на МВР-гр.Бургас безвъзмездно право на управление върху част от имот – публична общинска собственост, представляващ обособено помещение в сграда с идентификатор 07079.501.84.1 по КККР на гр.Бургас, ж. к. “Изгрев“</w:t>
      </w:r>
    </w:p>
    <w:p w:rsidR="00275E7D" w:rsidRDefault="00275E7D" w:rsidP="00275E7D">
      <w:pPr>
        <w:pStyle w:val="ListParagraph"/>
        <w:spacing w:after="0" w:line="240" w:lineRule="auto"/>
        <w:ind w:left="0"/>
        <w:jc w:val="center"/>
      </w:pPr>
    </w:p>
    <w:p w:rsidR="00C065D9" w:rsidRDefault="00201759" w:rsidP="00275E7D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резултат на явно гласуване по докладната записка,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275E7D" w:rsidRDefault="00275E7D" w:rsidP="00275E7D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275E7D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275E7D" w:rsidRDefault="00275E7D" w:rsidP="00275E7D">
      <w:pPr>
        <w:pStyle w:val="Textbody"/>
        <w:spacing w:after="0"/>
        <w:jc w:val="center"/>
      </w:pPr>
    </w:p>
    <w:p w:rsidR="00C065D9" w:rsidRDefault="00201759" w:rsidP="00275E7D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275E7D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08-00-9904</w:t>
      </w:r>
    </w:p>
    <w:p w:rsidR="00C065D9" w:rsidRDefault="00201759" w:rsidP="00275E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75E7D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Предоставяне безвъзмездно за управление на Регионален синдикат „Образование“ към КТ „Подкрепа“ – Бургас, на общинско помещение, находящо се на IІ-ри етаж (трето ниво) в административна сграда на ул. “Шейново“ №24, гр.Бургас </w:t>
      </w:r>
    </w:p>
    <w:p w:rsidR="00275E7D" w:rsidRDefault="00275E7D" w:rsidP="00275E7D">
      <w:pPr>
        <w:pStyle w:val="ListParagraph"/>
        <w:spacing w:after="0" w:line="240" w:lineRule="auto"/>
        <w:ind w:left="0"/>
        <w:jc w:val="center"/>
      </w:pPr>
    </w:p>
    <w:p w:rsidR="00C065D9" w:rsidRDefault="00201759" w:rsidP="00275E7D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</w:t>
      </w:r>
      <w:r>
        <w:rPr>
          <w:rStyle w:val="Emphasis"/>
          <w:rFonts w:ascii="Times New Roman" w:hAnsi="Times New Roman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275E7D" w:rsidRDefault="00275E7D" w:rsidP="00275E7D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275E7D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275E7D" w:rsidRDefault="00275E7D" w:rsidP="00275E7D">
      <w:pPr>
        <w:pStyle w:val="Textbody"/>
        <w:spacing w:after="0"/>
        <w:jc w:val="center"/>
      </w:pPr>
    </w:p>
    <w:p w:rsidR="00C065D9" w:rsidRDefault="00201759" w:rsidP="00275E7D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EA093E" w:rsidP="00EA093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</w:t>
      </w:r>
      <w:r w:rsidR="00201759">
        <w:rPr>
          <w:rFonts w:ascii="Times New Roman" w:hAnsi="Times New Roman"/>
          <w:i/>
          <w:sz w:val="24"/>
          <w:szCs w:val="24"/>
        </w:rPr>
        <w:t>05</w:t>
      </w:r>
    </w:p>
    <w:p w:rsidR="00C065D9" w:rsidRDefault="00201759" w:rsidP="00EA093E">
      <w:pPr>
        <w:pStyle w:val="ListParagraph"/>
        <w:spacing w:after="0" w:line="240" w:lineRule="auto"/>
        <w:ind w:left="142" w:hanging="142"/>
        <w:jc w:val="center"/>
        <w:rPr>
          <w:rFonts w:ascii="Times New Roman" w:hAnsi="Times New Roman" w:cs="Times New Roman"/>
          <w:sz w:val="24"/>
          <w:szCs w:val="24"/>
        </w:rPr>
      </w:pPr>
      <w:r w:rsidRPr="00EA093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Безвъзмездно предоставяне в управление на Профилирана природо-математическа гимназия /ППМГ/ „Академик Никола Обрешков“ – гр.Бургас на недвижим нежилищен имот – публична общинска собственост, с административен адрес: гр.Бургас, ул. „Оборище“ № 95, партер до вх. А</w:t>
      </w:r>
    </w:p>
    <w:p w:rsidR="00EA093E" w:rsidRDefault="00EA093E" w:rsidP="00EA093E">
      <w:pPr>
        <w:pStyle w:val="ListParagraph"/>
        <w:spacing w:after="0" w:line="240" w:lineRule="auto"/>
        <w:ind w:left="142" w:hanging="142"/>
        <w:jc w:val="center"/>
      </w:pPr>
    </w:p>
    <w:p w:rsidR="00C065D9" w:rsidRDefault="00201759" w:rsidP="00EA093E">
      <w:pPr>
        <w:pStyle w:val="Textbody"/>
        <w:spacing w:after="0" w:line="240" w:lineRule="auto"/>
        <w:ind w:left="41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В резултат на явно гласуване по докладната записка, </w:t>
      </w:r>
      <w:r w:rsidRPr="00893CA1">
        <w:rPr>
          <w:rStyle w:val="Emphasis"/>
          <w:rFonts w:ascii="Times New Roman" w:hAnsi="Times New Roman"/>
          <w:b/>
          <w:iCs w:val="0"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  <w:i w:val="0"/>
          <w:iCs w:val="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EA093E" w:rsidRDefault="00EA093E" w:rsidP="00EA093E">
      <w:pPr>
        <w:pStyle w:val="Textbody"/>
        <w:spacing w:after="0" w:line="240" w:lineRule="auto"/>
        <w:ind w:left="41" w:hanging="142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65D9" w:rsidRDefault="00201759" w:rsidP="00EA093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EA093E" w:rsidRDefault="00EA093E" w:rsidP="00EA093E">
      <w:pPr>
        <w:pStyle w:val="Textbody"/>
        <w:spacing w:after="0"/>
        <w:jc w:val="center"/>
      </w:pPr>
    </w:p>
    <w:p w:rsidR="00C065D9" w:rsidRDefault="00201759" w:rsidP="00EA093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EA093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08-00-9895</w:t>
      </w:r>
    </w:p>
    <w:p w:rsidR="00C065D9" w:rsidRDefault="00201759" w:rsidP="00EA093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A093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131/631 кв.м ид. части от УПИ I - 50 в кв. 1, целият с площ 631 кв.м, по плана на кв. Банево, гр. Бургас – частна общинска собственост</w:t>
      </w:r>
    </w:p>
    <w:p w:rsidR="00EA093E" w:rsidRDefault="00EA093E" w:rsidP="00EA093E">
      <w:pPr>
        <w:pStyle w:val="ListParagraph"/>
        <w:spacing w:after="0" w:line="240" w:lineRule="auto"/>
        <w:ind w:left="0"/>
        <w:jc w:val="center"/>
      </w:pPr>
    </w:p>
    <w:p w:rsidR="00C065D9" w:rsidRDefault="00201759" w:rsidP="00EA093E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</w:t>
      </w:r>
      <w:r>
        <w:rPr>
          <w:rStyle w:val="Emphasis"/>
          <w:rFonts w:ascii="Times New Roman" w:hAnsi="Times New Roman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EA093E" w:rsidRDefault="00EA093E" w:rsidP="00EA093E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EA093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EA093E" w:rsidRDefault="00EA093E" w:rsidP="00EA093E">
      <w:pPr>
        <w:pStyle w:val="Textbody"/>
        <w:spacing w:after="0"/>
        <w:jc w:val="center"/>
      </w:pPr>
    </w:p>
    <w:p w:rsidR="00C065D9" w:rsidRDefault="00201759" w:rsidP="00EA093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Pr="00EA093E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EA093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08-00-9897</w:t>
      </w:r>
    </w:p>
    <w:p w:rsidR="00C065D9" w:rsidRDefault="00201759" w:rsidP="00EA093E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  <w:r w:rsidRPr="00EA093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в УПИ - VII и УПИ VIII в квартал 55 по ПУП-ПРЗ на кв. Сарафово, гр. Бургас, чрез продажба частта на общината</w:t>
      </w:r>
    </w:p>
    <w:p w:rsidR="00EA093E" w:rsidRDefault="00EA093E" w:rsidP="00EA093E">
      <w:pPr>
        <w:pStyle w:val="ListParagraph"/>
        <w:spacing w:after="0" w:line="240" w:lineRule="auto"/>
        <w:ind w:left="0" w:hanging="11"/>
        <w:jc w:val="center"/>
      </w:pPr>
    </w:p>
    <w:p w:rsidR="00C065D9" w:rsidRDefault="00201759" w:rsidP="00EA093E">
      <w:pPr>
        <w:pStyle w:val="Textbody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В резултат на явно гласуване по докладната записка,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EA093E" w:rsidRDefault="00EA093E" w:rsidP="00EA093E">
      <w:pPr>
        <w:pStyle w:val="Textbody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EA093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EA093E" w:rsidRDefault="00EA093E" w:rsidP="00EA093E">
      <w:pPr>
        <w:pStyle w:val="Textbody"/>
        <w:spacing w:after="0"/>
        <w:jc w:val="center"/>
      </w:pPr>
    </w:p>
    <w:p w:rsidR="00C065D9" w:rsidRDefault="00201759" w:rsidP="00EA093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EA093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08-00-9909</w:t>
      </w:r>
    </w:p>
    <w:p w:rsidR="00C065D9" w:rsidRDefault="00201759" w:rsidP="00EA093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A093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- УПИ IV, кв. 95 по плана на кв. Долно Езерово, гр. Бургас </w:t>
      </w:r>
    </w:p>
    <w:p w:rsidR="00EA093E" w:rsidRDefault="00EA093E" w:rsidP="00EA093E">
      <w:pPr>
        <w:pStyle w:val="ListParagraph"/>
        <w:spacing w:after="0" w:line="240" w:lineRule="auto"/>
        <w:ind w:left="0"/>
        <w:jc w:val="center"/>
      </w:pPr>
    </w:p>
    <w:p w:rsidR="00C065D9" w:rsidRDefault="00201759" w:rsidP="00EA093E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iCs w:val="0"/>
          <w:sz w:val="24"/>
          <w:szCs w:val="24"/>
        </w:rPr>
        <w:t>със 7 гл. "за", 0 гл. "против" и 0 гл. "въздържали се"</w:t>
      </w:r>
      <w:r w:rsidRPr="00EA093E">
        <w:rPr>
          <w:rStyle w:val="Emphasis"/>
          <w:rFonts w:ascii="Times New Roman" w:hAnsi="Times New Roman"/>
          <w:iCs w:val="0"/>
        </w:rPr>
        <w:t>,</w:t>
      </w:r>
      <w:r>
        <w:rPr>
          <w:rStyle w:val="Emphasis"/>
          <w:rFonts w:ascii="Times New Roman" w:hAnsi="Times New Roman"/>
          <w:i w:val="0"/>
          <w:iCs w:val="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EA093E" w:rsidRDefault="00EA093E" w:rsidP="00EA093E">
      <w:pPr>
        <w:pStyle w:val="Textbody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65D9" w:rsidRDefault="00201759" w:rsidP="00EA093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EA093E" w:rsidRDefault="00EA093E" w:rsidP="00EA093E">
      <w:pPr>
        <w:pStyle w:val="Textbody"/>
        <w:spacing w:after="0"/>
        <w:jc w:val="center"/>
      </w:pPr>
    </w:p>
    <w:p w:rsidR="00C065D9" w:rsidRDefault="00201759" w:rsidP="00EA093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EA093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08-00-9902</w:t>
      </w:r>
    </w:p>
    <w:p w:rsidR="00C065D9" w:rsidRDefault="00201759" w:rsidP="00EA093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A093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10/610 кв.м идеални части от УПИ ХІ-878 в кв. 63, целият с площ 610 кв.м, по плана на кв. Банево, гр. Бургас – частна общинска собственост  </w:t>
      </w:r>
    </w:p>
    <w:p w:rsidR="00EA093E" w:rsidRDefault="00EA093E" w:rsidP="00EA093E">
      <w:pPr>
        <w:pStyle w:val="ListParagraph"/>
        <w:spacing w:after="0" w:line="240" w:lineRule="auto"/>
        <w:ind w:left="0"/>
        <w:jc w:val="center"/>
      </w:pPr>
    </w:p>
    <w:p w:rsidR="00C065D9" w:rsidRDefault="00201759" w:rsidP="00EA093E">
      <w:pPr>
        <w:pStyle w:val="Textbody"/>
        <w:spacing w:after="0" w:line="240" w:lineRule="auto"/>
        <w:ind w:left="41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В резултат на явно гласуване по докладната записка, </w:t>
      </w:r>
      <w:r w:rsidRPr="00893CA1">
        <w:rPr>
          <w:rStyle w:val="Emphasis"/>
          <w:rFonts w:ascii="Times New Roman" w:hAnsi="Times New Roman"/>
          <w:b/>
          <w:iCs w:val="0"/>
          <w:sz w:val="24"/>
          <w:szCs w:val="24"/>
        </w:rPr>
        <w:t>със 7 гл. "за", 0 гл. "против" и 0 гл. "въздържали се"</w:t>
      </w:r>
      <w:r w:rsidRPr="00893CA1">
        <w:rPr>
          <w:rStyle w:val="Emphasis"/>
          <w:rFonts w:ascii="Times New Roman" w:hAnsi="Times New Roman"/>
          <w:b/>
          <w:i w:val="0"/>
          <w:iCs w:val="0"/>
          <w:sz w:val="24"/>
          <w:szCs w:val="24"/>
        </w:rPr>
        <w:t>,</w:t>
      </w:r>
      <w:r>
        <w:rPr>
          <w:rStyle w:val="Emphasis"/>
          <w:rFonts w:ascii="Times New Roman" w:hAnsi="Times New Roman"/>
          <w:i w:val="0"/>
          <w:iCs w:val="0"/>
        </w:rPr>
        <w:t xml:space="preserve"> </w:t>
      </w:r>
      <w:r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EA093E" w:rsidRDefault="00EA093E" w:rsidP="00EA093E">
      <w:pPr>
        <w:pStyle w:val="Textbody"/>
        <w:spacing w:after="0" w:line="240" w:lineRule="auto"/>
        <w:ind w:left="41" w:hanging="720"/>
        <w:jc w:val="both"/>
        <w:rPr>
          <w:rFonts w:ascii="Times New Roman" w:hAnsi="Times New Roman"/>
          <w:i/>
          <w:sz w:val="24"/>
          <w:szCs w:val="24"/>
        </w:rPr>
      </w:pPr>
    </w:p>
    <w:p w:rsidR="00C065D9" w:rsidRDefault="00201759" w:rsidP="00EA093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EA093E" w:rsidRDefault="00EA093E" w:rsidP="00EA093E">
      <w:pPr>
        <w:pStyle w:val="Textbody"/>
        <w:spacing w:after="0"/>
        <w:jc w:val="center"/>
      </w:pPr>
    </w:p>
    <w:p w:rsidR="00C065D9" w:rsidRDefault="00201759" w:rsidP="00EA093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EA093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08-00-9911</w:t>
      </w:r>
    </w:p>
    <w:p w:rsidR="00C065D9" w:rsidRDefault="00201759" w:rsidP="00EA093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A093E">
        <w:rPr>
          <w:rFonts w:ascii="Times New Roman" w:hAnsi="Times New Roman" w:cs="Times New Roman"/>
          <w:b/>
          <w:sz w:val="24"/>
          <w:szCs w:val="24"/>
        </w:rPr>
        <w:lastRenderedPageBreak/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ПИ с идентификатор 07079.827.24 по КК на гр. Бургас</w:t>
      </w:r>
    </w:p>
    <w:p w:rsidR="00EA093E" w:rsidRDefault="00EA093E" w:rsidP="00EA093E">
      <w:pPr>
        <w:pStyle w:val="ListParagraph"/>
        <w:spacing w:after="0" w:line="240" w:lineRule="auto"/>
        <w:ind w:left="0"/>
        <w:jc w:val="center"/>
      </w:pPr>
    </w:p>
    <w:p w:rsidR="00C065D9" w:rsidRDefault="00201759" w:rsidP="00EA093E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EA093E" w:rsidRDefault="00EA093E" w:rsidP="00EA093E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EA093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EA093E" w:rsidRDefault="00EA093E" w:rsidP="00EA093E">
      <w:pPr>
        <w:pStyle w:val="Textbody"/>
        <w:spacing w:after="0"/>
        <w:jc w:val="center"/>
      </w:pPr>
    </w:p>
    <w:p w:rsidR="00C065D9" w:rsidRDefault="00201759" w:rsidP="00EA093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EA093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08-00-9912</w:t>
      </w:r>
    </w:p>
    <w:p w:rsidR="00C065D9" w:rsidRDefault="00201759" w:rsidP="00EA093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A093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29/1030 кв.м идеални части  от УПИ VII - 1172 в кв.89 по плана на кв. Банево, гр. Бургас - частна общинска собственост</w:t>
      </w:r>
    </w:p>
    <w:p w:rsidR="00EA093E" w:rsidRDefault="00EA093E" w:rsidP="00EA093E">
      <w:pPr>
        <w:pStyle w:val="ListParagraph"/>
        <w:spacing w:after="0" w:line="240" w:lineRule="auto"/>
        <w:ind w:left="0"/>
        <w:jc w:val="center"/>
      </w:pPr>
    </w:p>
    <w:p w:rsidR="00C065D9" w:rsidRDefault="00201759" w:rsidP="00EA093E">
      <w:pPr>
        <w:pStyle w:val="Textbody"/>
        <w:spacing w:after="0" w:line="240" w:lineRule="auto"/>
        <w:ind w:left="31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В резултат на явно гласуване по докладната записка, </w:t>
      </w:r>
      <w:r w:rsidRPr="00893CA1">
        <w:rPr>
          <w:rStyle w:val="Emphasis"/>
          <w:rFonts w:ascii="Times New Roman" w:hAnsi="Times New Roman"/>
          <w:b/>
          <w:iCs w:val="0"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  <w:i w:val="0"/>
          <w:iCs w:val="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EA093E" w:rsidRDefault="00EA093E" w:rsidP="00EA093E">
      <w:pPr>
        <w:pStyle w:val="Textbody"/>
        <w:spacing w:after="0" w:line="240" w:lineRule="auto"/>
        <w:ind w:left="31" w:hanging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65D9" w:rsidRDefault="00201759" w:rsidP="00EA093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EA093E" w:rsidRDefault="00EA093E" w:rsidP="00EA093E">
      <w:pPr>
        <w:pStyle w:val="Textbody"/>
        <w:spacing w:after="0"/>
        <w:jc w:val="center"/>
      </w:pPr>
    </w:p>
    <w:p w:rsidR="00C065D9" w:rsidRDefault="00201759" w:rsidP="00EA093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EA093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08-00-9903</w:t>
      </w:r>
    </w:p>
    <w:p w:rsidR="00C065D9" w:rsidRDefault="00201759" w:rsidP="00BB6CC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A093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Продажба на идеални части от недвижим имот, частна общинска собственост, с идентификатор 07079.620.304 по Кадастрална карта и кадастрални регистри (КККР) на гр.Бургас,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 </w:t>
      </w:r>
    </w:p>
    <w:p w:rsidR="00BB6CCE" w:rsidRDefault="00BB6CCE" w:rsidP="00BB6CCE">
      <w:pPr>
        <w:pStyle w:val="ListParagraph"/>
        <w:spacing w:after="0" w:line="240" w:lineRule="auto"/>
        <w:ind w:left="0"/>
        <w:jc w:val="center"/>
      </w:pPr>
    </w:p>
    <w:p w:rsidR="00C065D9" w:rsidRDefault="00201759" w:rsidP="00BB6CCE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Живко Димитров – директор на дирекция "Управление на общинската собственост" представи докладната записка на членовете на Комисията.</w:t>
      </w:r>
    </w:p>
    <w:p w:rsidR="00C065D9" w:rsidRDefault="00201759" w:rsidP="00BB6CCE">
      <w:pPr>
        <w:pStyle w:val="Textbody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резултат на явно гласуване по докладната записка,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BB6CCE" w:rsidRDefault="00BB6CCE" w:rsidP="00BB6CCE">
      <w:pPr>
        <w:pStyle w:val="Textbody"/>
        <w:spacing w:after="0"/>
        <w:jc w:val="both"/>
      </w:pPr>
    </w:p>
    <w:p w:rsidR="00C065D9" w:rsidRDefault="00201759" w:rsidP="00BB6CC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BB6CCE" w:rsidRDefault="00BB6CCE" w:rsidP="00BB6CCE">
      <w:pPr>
        <w:pStyle w:val="Textbody"/>
        <w:spacing w:after="0"/>
        <w:jc w:val="center"/>
      </w:pPr>
    </w:p>
    <w:p w:rsidR="00C065D9" w:rsidRDefault="00201759" w:rsidP="00BB6CC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BB6CC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08-00-9910</w:t>
      </w:r>
    </w:p>
    <w:p w:rsidR="00C065D9" w:rsidRDefault="00201759" w:rsidP="00BB6CC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B6CC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BB6CCE" w:rsidRPr="00BB6CCE">
        <w:rPr>
          <w:rFonts w:ascii="Times New Roman" w:hAnsi="Times New Roman" w:cs="Times New Roman"/>
          <w:b/>
          <w:sz w:val="24"/>
          <w:szCs w:val="24"/>
        </w:rPr>
        <w:t>–</w:t>
      </w:r>
      <w:r w:rsidRPr="00BB6CCE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представляващи УПИ ХІІІ-13 и УПИ ХІV-13 в кв.4 по действащия ПУП-ПРЗ на с. Драганово, община Бургас</w:t>
      </w:r>
    </w:p>
    <w:p w:rsidR="00BB6CCE" w:rsidRDefault="00BB6CCE" w:rsidP="00BB6CCE">
      <w:pPr>
        <w:pStyle w:val="ListParagraph"/>
        <w:spacing w:after="0" w:line="240" w:lineRule="auto"/>
        <w:ind w:left="0"/>
        <w:jc w:val="center"/>
      </w:pPr>
    </w:p>
    <w:p w:rsidR="00C065D9" w:rsidRDefault="00201759" w:rsidP="00BB6CCE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BB6CCE" w:rsidRDefault="00BB6CCE" w:rsidP="00BB6CCE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BB6CC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BB6CCE" w:rsidRDefault="00BB6CCE" w:rsidP="00BB6CCE">
      <w:pPr>
        <w:pStyle w:val="Textbody"/>
        <w:spacing w:after="0"/>
        <w:jc w:val="center"/>
      </w:pPr>
    </w:p>
    <w:p w:rsidR="00C065D9" w:rsidRDefault="00201759" w:rsidP="00BB6CC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BB6CC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08-00-9913</w:t>
      </w:r>
    </w:p>
    <w:p w:rsidR="00C065D9" w:rsidRDefault="00201759" w:rsidP="00BB6CC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B6CC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Продажба чрез публично оповестен конкурс с тайно наддаване на недвижим имот – частна общинска собственост, представляващ УПИ III-629 в кв. 27А по ПУП-ПРЗ на ПЗ „Север“, град Бургас, съответен на ПИ с идентификатор 07079.605.629 по КККР на град Бургас </w:t>
      </w:r>
    </w:p>
    <w:p w:rsidR="00BB6CCE" w:rsidRDefault="00BB6CCE" w:rsidP="00BB6CCE">
      <w:pPr>
        <w:pStyle w:val="ListParagraph"/>
        <w:spacing w:after="0" w:line="240" w:lineRule="auto"/>
        <w:ind w:left="0"/>
        <w:jc w:val="center"/>
      </w:pPr>
    </w:p>
    <w:p w:rsidR="00C065D9" w:rsidRDefault="00201759" w:rsidP="00BB6CCE">
      <w:pPr>
        <w:pStyle w:val="Textbody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 Димитров – директор на дирекция "Управление на общинската собственост" представи докладната записка на членовете на Комисията.</w:t>
      </w:r>
    </w:p>
    <w:p w:rsidR="00C065D9" w:rsidRDefault="00201759" w:rsidP="00BB6CCE">
      <w:pPr>
        <w:pStyle w:val="Textbody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резултат на явно гласуване по докладната записка,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BB6CCE" w:rsidRDefault="00BB6CCE" w:rsidP="00BB6CCE">
      <w:pPr>
        <w:pStyle w:val="Textbody"/>
        <w:spacing w:after="0"/>
        <w:jc w:val="both"/>
      </w:pPr>
    </w:p>
    <w:p w:rsidR="00C065D9" w:rsidRDefault="00201759" w:rsidP="00BB6CC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BB6CCE" w:rsidRDefault="00BB6CCE" w:rsidP="00BB6CCE">
      <w:pPr>
        <w:pStyle w:val="Textbody"/>
        <w:spacing w:after="0"/>
        <w:jc w:val="center"/>
      </w:pPr>
    </w:p>
    <w:p w:rsidR="00C065D9" w:rsidRDefault="00201759" w:rsidP="00BB6CC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24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BB6CC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08-00-9890</w:t>
      </w:r>
    </w:p>
    <w:p w:rsidR="00BB6CCE" w:rsidRDefault="00201759" w:rsidP="00BB6CC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B6CC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Красимир Стойчев – зам.-кмет "Финанси, бюджет и икономика",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Избор на управител на "Обреден комплекс" ЕООД, гр. Бургас</w:t>
      </w:r>
    </w:p>
    <w:p w:rsidR="00C065D9" w:rsidRDefault="00201759" w:rsidP="00BB6CCE">
      <w:pPr>
        <w:pStyle w:val="ListParagraph"/>
        <w:spacing w:after="0" w:line="240" w:lineRule="auto"/>
        <w:ind w:left="0"/>
        <w:jc w:val="center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C065D9" w:rsidRDefault="00201759" w:rsidP="00BB6CCE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 като се запознаха с докладната записка и в резултат на явно гласуване, </w:t>
      </w:r>
      <w:r w:rsidRPr="00893CA1">
        <w:rPr>
          <w:rStyle w:val="Emphasis"/>
          <w:rFonts w:ascii="Times New Roman" w:hAnsi="Times New Roman"/>
          <w:b/>
          <w:sz w:val="24"/>
          <w:szCs w:val="24"/>
        </w:rPr>
        <w:t>със 7 гл. "за", 0 гл. "против" и 0 гл. "въздържали се",</w:t>
      </w:r>
      <w:r>
        <w:rPr>
          <w:rStyle w:val="Emphasis"/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BB6CCE" w:rsidRDefault="00BB6CCE" w:rsidP="00BB6CCE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5D9" w:rsidRDefault="00201759" w:rsidP="00BB6CC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BB6CCE" w:rsidRDefault="00BB6CCE" w:rsidP="00BB6CCE">
      <w:pPr>
        <w:pStyle w:val="Textbody"/>
        <w:spacing w:after="0"/>
        <w:jc w:val="center"/>
      </w:pPr>
    </w:p>
    <w:p w:rsidR="00C065D9" w:rsidRDefault="00201759" w:rsidP="00BB6CC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3A57E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25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201759" w:rsidP="00BB6CC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08-00-9884</w:t>
      </w:r>
    </w:p>
    <w:p w:rsidR="00C065D9" w:rsidRDefault="00201759" w:rsidP="00BB6CCE">
      <w:pPr>
        <w:pStyle w:val="ListParagraph"/>
        <w:spacing w:after="0" w:line="240" w:lineRule="auto"/>
        <w:ind w:left="0"/>
        <w:jc w:val="center"/>
      </w:pPr>
      <w:r w:rsidRPr="00BB6CCE">
        <w:rPr>
          <w:rFonts w:ascii="Times New Roman" w:hAnsi="Times New Roman" w:cs="Times New Roman"/>
          <w:b/>
          <w:sz w:val="24"/>
          <w:szCs w:val="24"/>
        </w:rPr>
        <w:t>Докладна записка от Красимир Калудов – общински съветник от ПП СЕК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Безвъзмездно предоставяне на сцената на Летен театър на Опера Пловдив за две постановки от програмата "Европейска столица на културата, гостува" </w:t>
      </w:r>
    </w:p>
    <w:p w:rsidR="00BB6CCE" w:rsidRPr="00BB6CCE" w:rsidRDefault="00BB6CCE" w:rsidP="00BB6CCE">
      <w:pPr>
        <w:pStyle w:val="ListParagraph"/>
        <w:spacing w:after="0" w:line="240" w:lineRule="auto"/>
        <w:ind w:left="0"/>
        <w:jc w:val="center"/>
      </w:pPr>
    </w:p>
    <w:p w:rsidR="00C065D9" w:rsidRDefault="00201759" w:rsidP="004D7FB3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1BF8">
        <w:rPr>
          <w:rFonts w:ascii="Times New Roman" w:hAnsi="Times New Roman" w:cs="Times New Roman"/>
          <w:sz w:val="24"/>
          <w:szCs w:val="24"/>
        </w:rPr>
        <w:t>Георги Дракалиев обясни, че в наредба на Община Бургас е регламентиран начинът, по който се предоставя ползването на сцената на Летния театър, а именно чрез посочена наемна цена на услуга.</w:t>
      </w:r>
      <w:r w:rsidR="004D7F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Той добави, че безвъзмездно може да се предостави на мероприятия </w:t>
      </w:r>
      <w:r w:rsidR="00994752">
        <w:rPr>
          <w:rFonts w:ascii="Times New Roman" w:hAnsi="Times New Roman" w:cs="Times New Roman"/>
          <w:sz w:val="24"/>
          <w:szCs w:val="24"/>
        </w:rPr>
        <w:t>организирани съвместно с общината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4752" w:rsidRDefault="00994752" w:rsidP="004D7FB3">
      <w:pPr>
        <w:pStyle w:val="Text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Тодор Йосифов подкрепи мнението на Георги Дракалиев.</w:t>
      </w:r>
      <w:bookmarkStart w:id="0" w:name="_GoBack"/>
      <w:bookmarkEnd w:id="0"/>
    </w:p>
    <w:p w:rsidR="00C065D9" w:rsidRDefault="00201759" w:rsidP="00BB6CCE">
      <w:pPr>
        <w:pStyle w:val="Textbody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Евелина Михалева заяви, че е против </w:t>
      </w:r>
      <w:r w:rsidR="008E1BF8">
        <w:rPr>
          <w:rFonts w:ascii="Times New Roman" w:hAnsi="Times New Roman"/>
          <w:sz w:val="24"/>
          <w:szCs w:val="24"/>
        </w:rPr>
        <w:t xml:space="preserve">сцената на Летния театър </w:t>
      </w:r>
      <w:r>
        <w:rPr>
          <w:rFonts w:ascii="Times New Roman" w:hAnsi="Times New Roman"/>
          <w:sz w:val="24"/>
          <w:szCs w:val="24"/>
        </w:rPr>
        <w:t>да се предоставя безвъзмездно. Тя допълни, че не е упоменато кой</w:t>
      </w:r>
      <w:r w:rsidR="00BB6CCE">
        <w:rPr>
          <w:rFonts w:ascii="Times New Roman" w:hAnsi="Times New Roman"/>
          <w:sz w:val="24"/>
          <w:szCs w:val="24"/>
        </w:rPr>
        <w:t xml:space="preserve"> ще плаща за ра</w:t>
      </w:r>
      <w:r>
        <w:rPr>
          <w:rFonts w:ascii="Times New Roman" w:hAnsi="Times New Roman"/>
          <w:sz w:val="24"/>
          <w:szCs w:val="24"/>
        </w:rPr>
        <w:t>ботници, за озвучаване и дали целта на мероприятието е благотворителна.</w:t>
      </w:r>
    </w:p>
    <w:p w:rsidR="00C065D9" w:rsidRDefault="00201759" w:rsidP="00BB6CCE">
      <w:pPr>
        <w:pStyle w:val="Textbody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След кратки дебати и в резултат на явно гласуване по докладната записка, </w:t>
      </w:r>
      <w:r w:rsidRPr="00AB3462">
        <w:rPr>
          <w:rStyle w:val="Emphasis"/>
          <w:rFonts w:ascii="Times New Roman" w:hAnsi="Times New Roman"/>
          <w:b/>
          <w:sz w:val="24"/>
          <w:szCs w:val="24"/>
        </w:rPr>
        <w:t>с 1 гл. "за", 0 гл. "против" и 6 гл. "въздържали се",</w:t>
      </w:r>
      <w:r>
        <w:rPr>
          <w:rStyle w:val="Emphasis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:rsidR="00BB6CCE" w:rsidRDefault="00BB6CCE" w:rsidP="00BB6CCE">
      <w:pPr>
        <w:pStyle w:val="Textbody"/>
        <w:spacing w:after="0"/>
        <w:jc w:val="both"/>
      </w:pPr>
    </w:p>
    <w:p w:rsidR="00C065D9" w:rsidRDefault="00201759" w:rsidP="00BB6CCE">
      <w:pPr>
        <w:pStyle w:val="Textbody"/>
        <w:spacing w:after="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РЕШЕНИЕ:</w:t>
      </w:r>
    </w:p>
    <w:p w:rsidR="00BB6CCE" w:rsidRDefault="00BB6CCE" w:rsidP="00BB6CCE">
      <w:pPr>
        <w:pStyle w:val="Textbody"/>
        <w:spacing w:after="0"/>
        <w:jc w:val="center"/>
      </w:pPr>
    </w:p>
    <w:p w:rsidR="00C065D9" w:rsidRDefault="00201759" w:rsidP="00BB6CCE">
      <w:pPr>
        <w:pStyle w:val="Textbody"/>
        <w:spacing w:after="0"/>
        <w:jc w:val="both"/>
      </w:pPr>
      <w:r>
        <w:rPr>
          <w:rStyle w:val="StrongEmphasis"/>
          <w:rFonts w:ascii="Times New Roman" w:hAnsi="Times New Roman"/>
          <w:sz w:val="24"/>
          <w:szCs w:val="24"/>
        </w:rPr>
        <w:tab/>
        <w:t xml:space="preserve">Не подкрепя </w:t>
      </w:r>
      <w:r>
        <w:rPr>
          <w:rFonts w:ascii="Times New Roman" w:hAnsi="Times New Roman"/>
          <w:sz w:val="24"/>
          <w:szCs w:val="24"/>
        </w:rPr>
        <w:t>докладната записка и проекта за решение.</w:t>
      </w:r>
    </w:p>
    <w:p w:rsidR="00C065D9" w:rsidRDefault="00201759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:rsidR="00C065D9" w:rsidRDefault="00C065D9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C065D9" w:rsidRDefault="00C065D9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:rsidR="00C065D9" w:rsidRDefault="0020175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(Ренета Райкова)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743" w:rsidRDefault="00834743">
      <w:pPr>
        <w:spacing w:after="0" w:line="240" w:lineRule="auto"/>
      </w:pPr>
      <w:r>
        <w:separator/>
      </w:r>
    </w:p>
  </w:endnote>
  <w:endnote w:type="continuationSeparator" w:id="0">
    <w:p w:rsidR="00834743" w:rsidRDefault="00834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A36" w:rsidRDefault="00A8465F">
    <w:pPr>
      <w:pStyle w:val="Footer"/>
    </w:pPr>
    <w:r>
      <w:fldChar w:fldCharType="begin"/>
    </w:r>
    <w:r w:rsidR="00201759">
      <w:instrText xml:space="preserve"> PAGE </w:instrText>
    </w:r>
    <w:r>
      <w:fldChar w:fldCharType="separate"/>
    </w:r>
    <w:r w:rsidR="00994752">
      <w:rPr>
        <w:noProof/>
      </w:rP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743" w:rsidRDefault="0083474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34743" w:rsidRDefault="00834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65D9"/>
    <w:rsid w:val="000613EC"/>
    <w:rsid w:val="00127B52"/>
    <w:rsid w:val="00185646"/>
    <w:rsid w:val="00201759"/>
    <w:rsid w:val="00253B4B"/>
    <w:rsid w:val="002726B8"/>
    <w:rsid w:val="00275E7D"/>
    <w:rsid w:val="0031005D"/>
    <w:rsid w:val="0031153C"/>
    <w:rsid w:val="003A57E6"/>
    <w:rsid w:val="0040254E"/>
    <w:rsid w:val="00442CFA"/>
    <w:rsid w:val="004C03A9"/>
    <w:rsid w:val="004D7FB3"/>
    <w:rsid w:val="0050066A"/>
    <w:rsid w:val="005949E8"/>
    <w:rsid w:val="005E79E8"/>
    <w:rsid w:val="00665D24"/>
    <w:rsid w:val="00712A39"/>
    <w:rsid w:val="007C156A"/>
    <w:rsid w:val="00834743"/>
    <w:rsid w:val="0083651C"/>
    <w:rsid w:val="008606E4"/>
    <w:rsid w:val="00893CA1"/>
    <w:rsid w:val="0089407E"/>
    <w:rsid w:val="008B6C36"/>
    <w:rsid w:val="008E1BF8"/>
    <w:rsid w:val="00994752"/>
    <w:rsid w:val="00A2761A"/>
    <w:rsid w:val="00A8465F"/>
    <w:rsid w:val="00A87DD6"/>
    <w:rsid w:val="00A91B0D"/>
    <w:rsid w:val="00AA5FA5"/>
    <w:rsid w:val="00AB3462"/>
    <w:rsid w:val="00BB6CCE"/>
    <w:rsid w:val="00C065D9"/>
    <w:rsid w:val="00C939D6"/>
    <w:rsid w:val="00D37580"/>
    <w:rsid w:val="00D62688"/>
    <w:rsid w:val="00DB5634"/>
    <w:rsid w:val="00DD4018"/>
    <w:rsid w:val="00E51D1B"/>
    <w:rsid w:val="00EA093E"/>
    <w:rsid w:val="00EA3398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DECA"/>
  <w15:docId w15:val="{197A37E1-EC8D-4BB5-9671-53EDA966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rsid w:val="00EA3398"/>
    <w:pPr>
      <w:ind w:left="720"/>
    </w:pPr>
  </w:style>
  <w:style w:type="paragraph" w:styleId="NormalWeb">
    <w:name w:val="Normal (Web)"/>
    <w:basedOn w:val="Standard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4265</Words>
  <Characters>24315</Characters>
  <Application>Microsoft Office Word</Application>
  <DocSecurity>0</DocSecurity>
  <Lines>202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6</cp:revision>
  <cp:lastPrinted>2017-04-25T07:40:00Z</cp:lastPrinted>
  <dcterms:created xsi:type="dcterms:W3CDTF">2020-03-24T13:24:00Z</dcterms:created>
  <dcterms:modified xsi:type="dcterms:W3CDTF">2020-03-25T14:42:00Z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