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8195F" w14:textId="77777777" w:rsidR="00E0173D" w:rsidRDefault="00E0173D" w:rsidP="00E0173D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9A2995F" wp14:editId="5DE2A38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FD220DC" w14:textId="77777777" w:rsidR="00E0173D" w:rsidRDefault="00E0173D" w:rsidP="00E0173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6B437F78" w14:textId="77777777" w:rsidR="00E0173D" w:rsidRDefault="00E0173D" w:rsidP="00E0173D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Pr="001B2400">
        <w:rPr>
          <w:rFonts w:ascii="Tahoma" w:eastAsia="Times New Roman" w:hAnsi="Tahoma"/>
          <w:sz w:val="20"/>
          <w:szCs w:val="20"/>
          <w:lang w:val="en-US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14:paraId="177E1FFF" w14:textId="77777777" w:rsidR="00E0173D" w:rsidRDefault="00E0173D" w:rsidP="00E0173D">
      <w:pPr>
        <w:suppressAutoHyphens/>
        <w:autoSpaceDN w:val="0"/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AA97AD1" wp14:editId="32D983E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A35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C9E47C9" w14:textId="77777777" w:rsidR="00E0173D" w:rsidRDefault="00E0173D" w:rsidP="00E0173D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14:paraId="3F34D52B" w14:textId="77777777" w:rsidR="00E0173D" w:rsidRDefault="00E0173D" w:rsidP="00E0173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68E2A2B8" w14:textId="77777777" w:rsidR="00E0173D" w:rsidRDefault="00E0173D" w:rsidP="00E0173D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</w:pPr>
    </w:p>
    <w:p w14:paraId="59894D5A" w14:textId="77777777" w:rsidR="00E0173D" w:rsidRDefault="00E0173D" w:rsidP="00E0173D">
      <w:pPr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03694DBD" w14:textId="77777777" w:rsidR="00E0173D" w:rsidRDefault="00E0173D" w:rsidP="00E0173D">
      <w:pPr>
        <w:suppressAutoHyphens/>
        <w:autoSpaceDN w:val="0"/>
        <w:spacing w:before="100"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№5</w:t>
      </w:r>
    </w:p>
    <w:p w14:paraId="79D80F8B" w14:textId="77777777" w:rsidR="00E0173D" w:rsidRDefault="00E0173D" w:rsidP="00E0173D">
      <w:pPr>
        <w:suppressAutoHyphens/>
        <w:autoSpaceDN w:val="0"/>
        <w:spacing w:after="0" w:line="240" w:lineRule="auto"/>
        <w:jc w:val="center"/>
        <w:textAlignment w:val="baseline"/>
      </w:pPr>
      <w:r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70D93710" w14:textId="77777777" w:rsidR="00E0173D" w:rsidRDefault="00E0173D" w:rsidP="00E0173D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58224C7C" w14:textId="77777777" w:rsidR="00E0173D" w:rsidRDefault="00E0173D" w:rsidP="00E0173D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6DD0BA3" w14:textId="77777777" w:rsidR="00E0173D" w:rsidRDefault="00E0173D" w:rsidP="00AA3C5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Днес, 17.03.2020 г. от 12:30 часа, в </w:t>
      </w:r>
      <w:r w:rsidR="00AA3C5B" w:rsidRPr="00AA3C5B">
        <w:rPr>
          <w:rFonts w:ascii="Times New Roman" w:eastAsia="Times New Roman" w:hAnsi="Times New Roman"/>
          <w:sz w:val="24"/>
          <w:szCs w:val="24"/>
          <w:lang w:eastAsia="bg-BG"/>
        </w:rPr>
        <w:t>КЦ „Морско казино”, зала „Георги Баев”</w:t>
      </w:r>
      <w:r w:rsidRPr="001B2400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се проведе заседание на ПКТ.</w:t>
      </w:r>
    </w:p>
    <w:p w14:paraId="591436D8" w14:textId="77777777" w:rsidR="00D94D51" w:rsidRDefault="00E0173D" w:rsidP="00AA3C5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="00AA3C5B"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Табаков – председател, 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>Пеньо Мечков</w:t>
      </w:r>
      <w:r w:rsidRPr="001B2400">
        <w:rPr>
          <w:rFonts w:ascii="Times New Roman" w:eastAsia="Times New Roman" w:hAnsi="Times New Roman"/>
          <w:sz w:val="24"/>
          <w:szCs w:val="24"/>
          <w:lang w:val="ru-RU" w:eastAsia="bg-BG"/>
        </w:rPr>
        <w:t>,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 Димчо Грудев, Юлиян Кулев, проф. Севдалина Христова Турманова</w:t>
      </w:r>
      <w:r w:rsidR="00AA3C5B"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AA3C5B" w:rsidRPr="00D94D51">
        <w:rPr>
          <w:rFonts w:ascii="Times New Roman" w:eastAsia="Times New Roman" w:hAnsi="Times New Roman"/>
          <w:sz w:val="24"/>
          <w:szCs w:val="24"/>
          <w:lang w:eastAsia="bg-BG"/>
        </w:rPr>
        <w:t>Юлиян Георгиев.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7788D302" w14:textId="14601E52" w:rsidR="00E0173D" w:rsidRPr="00D94D51" w:rsidRDefault="00E0173D" w:rsidP="00AA3C5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>Христо Панайотов</w:t>
      </w:r>
      <w:r w:rsidR="00AA3C5B"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271F" w:rsidRPr="0050271F">
        <w:rPr>
          <w:rFonts w:ascii="Times New Roman" w:eastAsia="Times New Roman" w:hAnsi="Times New Roman"/>
          <w:sz w:val="24"/>
          <w:szCs w:val="24"/>
          <w:lang w:eastAsia="bg-BG"/>
        </w:rPr>
        <w:t>изрази своя вот чрез писмо по електронната поща до председателя на ПК, поради обявеното извънредно положение в страната, свързано с коронавирусната инфекция (</w:t>
      </w:r>
      <w:r w:rsidR="0050271F" w:rsidRPr="0050271F">
        <w:rPr>
          <w:rFonts w:ascii="Times New Roman" w:eastAsia="Times New Roman" w:hAnsi="Times New Roman"/>
          <w:sz w:val="24"/>
          <w:szCs w:val="24"/>
          <w:lang w:val="en-US" w:eastAsia="bg-BG"/>
        </w:rPr>
        <w:t>COVID</w:t>
      </w:r>
      <w:r w:rsidR="0050271F" w:rsidRPr="0050271F">
        <w:rPr>
          <w:rFonts w:ascii="Times New Roman" w:eastAsia="Times New Roman" w:hAnsi="Times New Roman"/>
          <w:sz w:val="24"/>
          <w:szCs w:val="24"/>
          <w:lang w:val="ru-RU" w:eastAsia="bg-BG"/>
        </w:rPr>
        <w:t>-19)</w:t>
      </w:r>
      <w:r w:rsidR="0050271F" w:rsidRPr="0050271F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5713EC0F" w14:textId="77777777" w:rsidR="005E6EDE" w:rsidRPr="005E6EDE" w:rsidRDefault="00E0173D" w:rsidP="005E6ED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Присъстваха още: </w:t>
      </w:r>
      <w:r w:rsidR="005E6EDE" w:rsidRPr="005E6EDE">
        <w:rPr>
          <w:rFonts w:ascii="Times New Roman" w:hAnsi="Times New Roman"/>
          <w:sz w:val="24"/>
          <w:szCs w:val="24"/>
        </w:rPr>
        <w:t>Андрей Рунчев – директор ОП „Транспорт“</w:t>
      </w:r>
      <w:r w:rsidR="005E6EDE">
        <w:rPr>
          <w:rFonts w:ascii="Times New Roman" w:hAnsi="Times New Roman"/>
          <w:sz w:val="24"/>
          <w:szCs w:val="24"/>
        </w:rPr>
        <w:t xml:space="preserve">, </w:t>
      </w:r>
      <w:r w:rsidR="005E6EDE" w:rsidRPr="005E6EDE">
        <w:rPr>
          <w:rFonts w:ascii="Times New Roman" w:hAnsi="Times New Roman"/>
          <w:sz w:val="24"/>
          <w:szCs w:val="24"/>
        </w:rPr>
        <w:t>Диана Саватева – зам.-кмет „Култура, туризъм и спорт“</w:t>
      </w:r>
      <w:r w:rsidR="005E6EDE">
        <w:rPr>
          <w:rFonts w:ascii="Times New Roman" w:hAnsi="Times New Roman"/>
          <w:sz w:val="24"/>
          <w:szCs w:val="24"/>
        </w:rPr>
        <w:t xml:space="preserve"> и </w:t>
      </w:r>
      <w:r w:rsidR="005E6EDE" w:rsidRPr="005E6EDE">
        <w:rPr>
          <w:rFonts w:ascii="Times New Roman" w:hAnsi="Times New Roman"/>
          <w:sz w:val="24"/>
          <w:szCs w:val="24"/>
        </w:rPr>
        <w:t xml:space="preserve">Радовеста Стюърт </w:t>
      </w:r>
      <w:r w:rsidR="005E6EDE">
        <w:rPr>
          <w:rFonts w:ascii="Times New Roman" w:hAnsi="Times New Roman"/>
          <w:sz w:val="24"/>
          <w:szCs w:val="24"/>
        </w:rPr>
        <w:t>–</w:t>
      </w:r>
      <w:r w:rsidR="005E6EDE" w:rsidRPr="005E6EDE">
        <w:rPr>
          <w:rFonts w:ascii="Times New Roman" w:hAnsi="Times New Roman"/>
          <w:sz w:val="24"/>
          <w:szCs w:val="24"/>
        </w:rPr>
        <w:t xml:space="preserve"> началник на отдел „Туристически политики и дейности”</w:t>
      </w:r>
      <w:r w:rsidR="005E6EDE">
        <w:rPr>
          <w:rFonts w:ascii="Times New Roman" w:hAnsi="Times New Roman"/>
          <w:sz w:val="24"/>
          <w:szCs w:val="24"/>
        </w:rPr>
        <w:t>.</w:t>
      </w:r>
    </w:p>
    <w:p w14:paraId="3253F0DD" w14:textId="77777777" w:rsidR="00E0173D" w:rsidRPr="00D94D51" w:rsidRDefault="00E0173D" w:rsidP="005E6ED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="00965AC0">
        <w:rPr>
          <w:rFonts w:ascii="Times New Roman" w:eastAsia="Times New Roman" w:hAnsi="Times New Roman"/>
          <w:sz w:val="24"/>
          <w:szCs w:val="24"/>
          <w:lang w:eastAsia="bg-BG"/>
        </w:rPr>
        <w:t xml:space="preserve">седанието откри и ръководи 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председателят на ПКТ – </w:t>
      </w:r>
      <w:r w:rsidR="005C0D2C">
        <w:rPr>
          <w:rFonts w:ascii="Times New Roman" w:eastAsia="Times New Roman" w:hAnsi="Times New Roman"/>
          <w:sz w:val="24"/>
          <w:szCs w:val="24"/>
          <w:lang w:eastAsia="bg-BG"/>
        </w:rPr>
        <w:t>Живко Табаков</w:t>
      </w: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594C19F6" w14:textId="77777777" w:rsidR="00E0173D" w:rsidRDefault="00E0173D" w:rsidP="00E017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94D51">
        <w:rPr>
          <w:rFonts w:ascii="Times New Roman" w:eastAsia="Times New Roman" w:hAnsi="Times New Roman"/>
          <w:sz w:val="24"/>
          <w:szCs w:val="24"/>
          <w:lang w:eastAsia="bg-BG"/>
        </w:rPr>
        <w:t>С 6 гл. „за“, 0 гл. „против“ и 0 гл. „въздържали се“ се прие следният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578CDDBD" w14:textId="77777777" w:rsidR="00E0173D" w:rsidRDefault="00E0173D" w:rsidP="00E0173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22380AA" w14:textId="77777777" w:rsidR="00E0173D" w:rsidRDefault="00E0173D" w:rsidP="00E0173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14:paraId="370BCDE7" w14:textId="77777777" w:rsidR="00E406F3" w:rsidRDefault="00E406F3" w:rsidP="00E406F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5AE6F015" w14:textId="77777777" w:rsidR="00E406F3" w:rsidRPr="00E406F3" w:rsidRDefault="00E406F3" w:rsidP="00E406F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06F3">
        <w:rPr>
          <w:rFonts w:ascii="Times New Roman" w:eastAsiaTheme="minorHAnsi" w:hAnsi="Times New Roman"/>
          <w:i/>
          <w:sz w:val="24"/>
          <w:szCs w:val="24"/>
        </w:rPr>
        <w:t>ОбС 08-00-9860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E406F3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406F3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E406F3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895354F" w14:textId="77777777" w:rsidR="00E406F3" w:rsidRPr="00E406F3" w:rsidRDefault="00E406F3" w:rsidP="00E406F3">
      <w:pPr>
        <w:spacing w:line="259" w:lineRule="auto"/>
        <w:ind w:left="720"/>
        <w:contextualSpacing/>
        <w:rPr>
          <w:rFonts w:ascii="Times New Roman" w:eastAsiaTheme="minorHAnsi" w:hAnsi="Times New Roman"/>
          <w:sz w:val="24"/>
          <w:szCs w:val="24"/>
        </w:rPr>
      </w:pPr>
    </w:p>
    <w:p w14:paraId="3F2B162E" w14:textId="77777777" w:rsidR="00E406F3" w:rsidRPr="00E406F3" w:rsidRDefault="00E406F3" w:rsidP="00E406F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06F3">
        <w:rPr>
          <w:rFonts w:ascii="Times New Roman" w:eastAsiaTheme="minorHAnsi" w:hAnsi="Times New Roman"/>
          <w:i/>
          <w:sz w:val="24"/>
          <w:szCs w:val="24"/>
        </w:rPr>
        <w:t>ОбС 08-00-9864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E406F3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406F3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E406F3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72FEAD90" w14:textId="77777777" w:rsidR="00E406F3" w:rsidRPr="00E406F3" w:rsidRDefault="00E406F3" w:rsidP="00E406F3">
      <w:p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2F5558C3" w14:textId="77777777" w:rsidR="00E406F3" w:rsidRPr="00E406F3" w:rsidRDefault="00E406F3" w:rsidP="00E406F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06F3">
        <w:rPr>
          <w:rFonts w:ascii="Times New Roman" w:eastAsiaTheme="minorHAnsi" w:hAnsi="Times New Roman"/>
          <w:i/>
          <w:sz w:val="24"/>
          <w:szCs w:val="24"/>
        </w:rPr>
        <w:t>ОбС 08-00-9887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E406F3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ПП СДС,</w:t>
      </w:r>
      <w:r w:rsidRPr="00E406F3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E406F3">
        <w:rPr>
          <w:rFonts w:ascii="Times New Roman" w:eastAsiaTheme="minorHAnsi" w:hAnsi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 </w:t>
      </w:r>
    </w:p>
    <w:p w14:paraId="783AF698" w14:textId="77777777" w:rsidR="00E406F3" w:rsidRPr="00E406F3" w:rsidRDefault="00E406F3" w:rsidP="00E406F3">
      <w:p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913298C" w14:textId="77777777" w:rsidR="00E406F3" w:rsidRPr="00E406F3" w:rsidRDefault="00E406F3" w:rsidP="00E406F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06F3">
        <w:rPr>
          <w:rFonts w:ascii="Times New Roman" w:eastAsiaTheme="minorHAnsi" w:hAnsi="Times New Roman"/>
          <w:i/>
          <w:sz w:val="24"/>
          <w:szCs w:val="24"/>
        </w:rPr>
        <w:t>ОбС 08-00-9886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E406F3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Георги Дракалиев, арх. Петър Статев, Красимира Маркович, Георги Маринчев, Юлиан Георгиев, Николай Стоянов – общински съветници от ПП ГЕРБ И Станимир Апостолов – общински съветник от СДС, </w:t>
      </w:r>
      <w:r w:rsidRPr="00E406F3">
        <w:rPr>
          <w:rFonts w:ascii="Times New Roman" w:eastAsiaTheme="minorHAnsi" w:hAnsi="Times New Roman"/>
          <w:i/>
          <w:sz w:val="24"/>
          <w:szCs w:val="24"/>
        </w:rPr>
        <w:t xml:space="preserve">относно: 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Правилник за реда за изграждане, </w:t>
      </w:r>
      <w:r w:rsidRPr="00E406F3">
        <w:rPr>
          <w:rFonts w:ascii="Times New Roman" w:eastAsiaTheme="minorHAnsi" w:hAnsi="Times New Roman"/>
          <w:sz w:val="24"/>
          <w:szCs w:val="24"/>
        </w:rPr>
        <w:lastRenderedPageBreak/>
        <w:t>поставяне, преместване и премахване на паметници, монументи, паметни плочи и други на територията на община Бургас</w:t>
      </w:r>
    </w:p>
    <w:p w14:paraId="3F2D8AF2" w14:textId="77777777" w:rsidR="00E406F3" w:rsidRPr="00E406F3" w:rsidRDefault="00E406F3" w:rsidP="00E406F3">
      <w:p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51382A66" w14:textId="77777777" w:rsidR="00E406F3" w:rsidRPr="00E406F3" w:rsidRDefault="00E406F3" w:rsidP="00E406F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06F3">
        <w:rPr>
          <w:rFonts w:ascii="Times New Roman" w:eastAsiaTheme="minorHAnsi" w:hAnsi="Times New Roman"/>
          <w:i/>
          <w:sz w:val="24"/>
          <w:szCs w:val="24"/>
        </w:rPr>
        <w:t>ОбС 08-00-9885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E406F3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406F3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E406F3">
        <w:rPr>
          <w:rFonts w:ascii="Times New Roman" w:eastAsiaTheme="minorHAnsi" w:hAnsi="Times New Roman"/>
          <w:sz w:val="24"/>
          <w:szCs w:val="24"/>
        </w:rPr>
        <w:t xml:space="preserve"> Приемане на отчет по Стратегия за устойчиво развитие на туризма в Община Бургас за периода 2018 – 2023 г. – за 2018 – 2019 г.</w:t>
      </w:r>
    </w:p>
    <w:p w14:paraId="72BF65A4" w14:textId="77777777" w:rsidR="00E406F3" w:rsidRDefault="00E406F3" w:rsidP="00E406F3">
      <w:pPr>
        <w:spacing w:line="252" w:lineRule="auto"/>
      </w:pPr>
    </w:p>
    <w:p w14:paraId="33AB3592" w14:textId="77777777" w:rsidR="009371B6" w:rsidRPr="009371B6" w:rsidRDefault="009371B6" w:rsidP="009371B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371B6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4A32F895" w14:textId="77777777" w:rsidR="009371B6" w:rsidRPr="009371B6" w:rsidRDefault="009371B6" w:rsidP="009371B6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9371B6">
        <w:rPr>
          <w:rFonts w:ascii="Times New Roman" w:hAnsi="Times New Roman"/>
          <w:b/>
          <w:sz w:val="24"/>
          <w:szCs w:val="24"/>
        </w:rPr>
        <w:t>По точка 1</w:t>
      </w:r>
    </w:p>
    <w:p w14:paraId="20773E1A" w14:textId="77777777" w:rsidR="00EC02E7" w:rsidRPr="00E406F3" w:rsidRDefault="00EC02E7" w:rsidP="00EC02E7">
      <w:pPr>
        <w:spacing w:after="0" w:line="252" w:lineRule="auto"/>
      </w:pPr>
    </w:p>
    <w:p w14:paraId="19963A59" w14:textId="77777777" w:rsid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i/>
          <w:sz w:val="24"/>
          <w:szCs w:val="24"/>
        </w:rPr>
        <w:t>ОбС 08-00-9860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3492613" w14:textId="77777777" w:rsidR="00EC02E7" w:rsidRDefault="00EC02E7" w:rsidP="008210CA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C02E7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EC02E7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8467428" w14:textId="77777777" w:rsidR="008210CA" w:rsidRPr="008210CA" w:rsidRDefault="008210CA" w:rsidP="008210C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210C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61E2E06C" w14:textId="77777777" w:rsidR="008210CA" w:rsidRPr="008210CA" w:rsidRDefault="008210CA" w:rsidP="008210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57C86A6C" w14:textId="77777777" w:rsidR="009371B6" w:rsidRDefault="008210CA" w:rsidP="008210CA">
      <w:pPr>
        <w:spacing w:after="0" w:line="259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14:paraId="3EA78D3F" w14:textId="77777777" w:rsidR="009371B6" w:rsidRDefault="009371B6" w:rsidP="008210CA">
      <w:pPr>
        <w:spacing w:after="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3CE285D3" w14:textId="77777777" w:rsidR="009371B6" w:rsidRPr="00AA317B" w:rsidRDefault="009371B6" w:rsidP="009371B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5934C49F" w14:textId="77777777" w:rsidR="009371B6" w:rsidRDefault="009371B6" w:rsidP="009371B6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5867E0DA" w14:textId="77777777" w:rsidR="009371B6" w:rsidRPr="00EC02E7" w:rsidRDefault="009371B6" w:rsidP="00EC02E7">
      <w:pPr>
        <w:spacing w:after="0" w:line="259" w:lineRule="auto"/>
        <w:contextualSpacing/>
        <w:jc w:val="center"/>
        <w:rPr>
          <w:rFonts w:ascii="Times New Roman" w:eastAsiaTheme="minorHAnsi" w:hAnsi="Times New Roman"/>
          <w:sz w:val="24"/>
          <w:szCs w:val="24"/>
        </w:rPr>
      </w:pPr>
    </w:p>
    <w:p w14:paraId="2429E3EA" w14:textId="77777777" w:rsid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i/>
          <w:sz w:val="24"/>
          <w:szCs w:val="24"/>
        </w:rPr>
        <w:t>ОбС 08-00-9864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6193DE1" w14:textId="77777777" w:rsidR="00EC02E7" w:rsidRP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C02E7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EC02E7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4167D195" w14:textId="77777777" w:rsidR="008210CA" w:rsidRDefault="008210CA" w:rsidP="008210C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6E009E2" w14:textId="36AD1F3F" w:rsidR="008210CA" w:rsidRPr="008210CA" w:rsidRDefault="008210CA" w:rsidP="008210C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Андрей Рунчев – директор ОП „Транспорт“ заяви, че в Община Бургас са постъпили заявления от граждани, които изразяват желание зоната за платено паркиране да се разшири, като се обхванат участъците</w:t>
      </w:r>
      <w:r w:rsidR="004A0B3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 посочени в проекта за решение, обхващащи централна градска част и комплексите</w:t>
      </w:r>
      <w:r w:rsidR="004A0B3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 граничещи с нея. Той допълни, че целта е да се оптимизира трафика и да се гарантира безопасното движение не само на автомобили, но и на пешеходци и колоездачи.</w:t>
      </w:r>
      <w:r w:rsidR="007E3BD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E3BD4" w:rsidRPr="007E3BD4">
        <w:rPr>
          <w:rFonts w:ascii="Times New Roman" w:eastAsia="Times New Roman" w:hAnsi="Times New Roman"/>
          <w:sz w:val="24"/>
          <w:szCs w:val="24"/>
          <w:lang w:eastAsia="bg-BG"/>
        </w:rPr>
        <w:t xml:space="preserve">Рунчев добави, че е предвидено да се реализират около 600 паркоместа в ж.к. </w:t>
      </w:r>
      <w:r w:rsidR="007E3BD4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7E3BD4" w:rsidRPr="007E3BD4">
        <w:rPr>
          <w:rFonts w:ascii="Times New Roman" w:eastAsia="Times New Roman" w:hAnsi="Times New Roman"/>
          <w:sz w:val="24"/>
          <w:szCs w:val="24"/>
          <w:lang w:eastAsia="bg-BG"/>
        </w:rPr>
        <w:t>Възраждане</w:t>
      </w:r>
      <w:r w:rsidR="007E3BD4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="007E3BD4" w:rsidRPr="007E3BD4">
        <w:rPr>
          <w:rFonts w:ascii="Times New Roman" w:eastAsia="Times New Roman" w:hAnsi="Times New Roman"/>
          <w:sz w:val="24"/>
          <w:szCs w:val="24"/>
          <w:lang w:eastAsia="bg-BG"/>
        </w:rPr>
        <w:t xml:space="preserve"> и малко над 800 в ж. к. </w:t>
      </w:r>
      <w:r w:rsidR="007E3BD4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="007E3BD4" w:rsidRPr="007E3BD4">
        <w:rPr>
          <w:rFonts w:ascii="Times New Roman" w:eastAsia="Times New Roman" w:hAnsi="Times New Roman"/>
          <w:sz w:val="24"/>
          <w:szCs w:val="24"/>
          <w:lang w:eastAsia="bg-BG"/>
        </w:rPr>
        <w:t>Братя Миладинови</w:t>
      </w:r>
      <w:r w:rsidR="007E3BD4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="007E3BD4" w:rsidRPr="007E3BD4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BE80B41" w14:textId="77777777" w:rsidR="008210CA" w:rsidRPr="008210CA" w:rsidRDefault="008210CA" w:rsidP="008210C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8210C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1 гл. "против" и 0 гл. "въздържали се",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0048286" w14:textId="77777777" w:rsidR="008210CA" w:rsidRDefault="008210CA" w:rsidP="008210C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8101437" w14:textId="77777777" w:rsidR="008210CA" w:rsidRPr="008210CA" w:rsidRDefault="008210CA" w:rsidP="008210C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5BE44B09" w14:textId="77777777" w:rsidR="008210CA" w:rsidRDefault="008210CA" w:rsidP="008210C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01F75EE" w14:textId="77777777" w:rsidR="00EC02E7" w:rsidRDefault="008210CA" w:rsidP="008210CA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14:paraId="31FC0740" w14:textId="77777777" w:rsidR="009371B6" w:rsidRDefault="009371B6" w:rsidP="008210C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2CAEE949" w14:textId="77777777" w:rsidR="008210CA" w:rsidRDefault="008210CA" w:rsidP="008210C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4D38507D" w14:textId="77777777" w:rsidR="009371B6" w:rsidRPr="00AA317B" w:rsidRDefault="009371B6" w:rsidP="009371B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lastRenderedPageBreak/>
        <w:t>-----------------------------------------------------------------------------------</w:t>
      </w:r>
    </w:p>
    <w:p w14:paraId="0474A361" w14:textId="77777777" w:rsidR="009371B6" w:rsidRDefault="009371B6" w:rsidP="009371B6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09AC7D29" w14:textId="77777777" w:rsidR="009371B6" w:rsidRPr="00EC02E7" w:rsidRDefault="009371B6" w:rsidP="00EC02E7">
      <w:pPr>
        <w:spacing w:after="0" w:line="240" w:lineRule="auto"/>
        <w:contextualSpacing/>
        <w:jc w:val="center"/>
        <w:rPr>
          <w:rFonts w:ascii="Times New Roman" w:eastAsiaTheme="minorHAnsi" w:hAnsi="Times New Roman"/>
          <w:sz w:val="24"/>
          <w:szCs w:val="24"/>
        </w:rPr>
      </w:pPr>
    </w:p>
    <w:p w14:paraId="394A34DC" w14:textId="77777777" w:rsid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i/>
          <w:sz w:val="24"/>
          <w:szCs w:val="24"/>
        </w:rPr>
        <w:t>ОбС 08-00-9887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6EDAA0C7" w14:textId="77777777" w:rsidR="00EC02E7" w:rsidRP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Георги Дракалиев, Николай Стоянов, Георги Маринчев, Тодор Йосифов, Бойчо Георгиев – общински съветници от ПП ГЕРБ и Станимир Апостолов – общински съветник от ПП СДС,</w:t>
      </w:r>
      <w:r w:rsidRPr="00EC02E7">
        <w:rPr>
          <w:rFonts w:ascii="Times New Roman" w:eastAsiaTheme="minorHAnsi" w:hAnsi="Times New Roman"/>
          <w:i/>
          <w:iCs/>
          <w:sz w:val="24"/>
          <w:szCs w:val="24"/>
        </w:rPr>
        <w:t xml:space="preserve"> относно: </w:t>
      </w:r>
      <w:r w:rsidRPr="00EC02E7">
        <w:rPr>
          <w:rFonts w:ascii="Times New Roman" w:eastAsiaTheme="minorHAnsi" w:hAnsi="Times New Roman"/>
          <w:sz w:val="24"/>
          <w:szCs w:val="24"/>
        </w:rPr>
        <w:t>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14:paraId="5456EFB9" w14:textId="77777777" w:rsidR="008210CA" w:rsidRPr="008210CA" w:rsidRDefault="008210CA" w:rsidP="008210C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210C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263768BF" w14:textId="77777777" w:rsidR="008210CA" w:rsidRPr="008210CA" w:rsidRDefault="008210CA" w:rsidP="008210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36BA2760" w14:textId="77777777" w:rsidR="00EC02E7" w:rsidRDefault="008210CA" w:rsidP="008210CA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14:paraId="1E856C5D" w14:textId="77777777" w:rsidR="009371B6" w:rsidRDefault="009371B6" w:rsidP="008210C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7F9AE121" w14:textId="77777777" w:rsidR="009371B6" w:rsidRPr="00AA317B" w:rsidRDefault="009371B6" w:rsidP="009371B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73BBBBC7" w14:textId="77777777" w:rsidR="009371B6" w:rsidRDefault="009371B6" w:rsidP="009371B6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14:paraId="041FA6D3" w14:textId="77777777" w:rsidR="009371B6" w:rsidRPr="00EC02E7" w:rsidRDefault="009371B6" w:rsidP="00EC02E7">
      <w:pPr>
        <w:spacing w:after="0" w:line="240" w:lineRule="auto"/>
        <w:contextualSpacing/>
        <w:jc w:val="center"/>
        <w:rPr>
          <w:rFonts w:ascii="Times New Roman" w:eastAsiaTheme="minorHAnsi" w:hAnsi="Times New Roman"/>
          <w:sz w:val="24"/>
          <w:szCs w:val="24"/>
        </w:rPr>
      </w:pPr>
    </w:p>
    <w:p w14:paraId="4D4FA4EC" w14:textId="77777777" w:rsid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i/>
          <w:sz w:val="24"/>
          <w:szCs w:val="24"/>
        </w:rPr>
        <w:t>ОбС 08-00-9886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376DB63" w14:textId="77777777" w:rsidR="00EC02E7" w:rsidRP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Георги Дракалиев, арх. Петър Статев, Красимира Маркович, Георги Маринчев, Юлиан Георгиев, Николай Стоянов – общински съветници от ПП ГЕРБ И Станимир Апостолов – общински съветник от СДС, </w:t>
      </w:r>
      <w:r w:rsidRPr="00EC02E7">
        <w:rPr>
          <w:rFonts w:ascii="Times New Roman" w:eastAsiaTheme="minorHAnsi" w:hAnsi="Times New Roman"/>
          <w:i/>
          <w:sz w:val="24"/>
          <w:szCs w:val="24"/>
        </w:rPr>
        <w:t xml:space="preserve">относно: </w:t>
      </w:r>
      <w:r w:rsidRPr="00EC02E7">
        <w:rPr>
          <w:rFonts w:ascii="Times New Roman" w:eastAsiaTheme="minorHAnsi" w:hAnsi="Times New Roman"/>
          <w:sz w:val="24"/>
          <w:szCs w:val="24"/>
        </w:rPr>
        <w:t>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01CB1CCA" w14:textId="77777777" w:rsidR="0032535C" w:rsidRDefault="0032535C" w:rsidP="0032535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81C3138" w14:textId="77777777" w:rsidR="008210CA" w:rsidRPr="008210CA" w:rsidRDefault="008210CA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Юлиан Георгиев уточни, че в проекта за решение се предлага да се улесни реда за изграждане, поставяне, преместване и премахване на паметници, монументи, паметни плочи и други на територията на Община Бургас за удобство на гражданите.</w:t>
      </w:r>
    </w:p>
    <w:p w14:paraId="1C992843" w14:textId="77777777" w:rsidR="008210CA" w:rsidRPr="008210CA" w:rsidRDefault="008210CA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210C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1 гл. "против" и 0 гл. "въздържали се",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AAA4092" w14:textId="77777777" w:rsidR="0032535C" w:rsidRDefault="0032535C" w:rsidP="0032535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07BFDA7" w14:textId="77777777" w:rsidR="008210CA" w:rsidRPr="008210CA" w:rsidRDefault="008210CA" w:rsidP="0032535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1FBEB6A1" w14:textId="77777777" w:rsidR="0032535C" w:rsidRDefault="0032535C" w:rsidP="0032535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270F27C" w14:textId="77777777" w:rsidR="00EC02E7" w:rsidRDefault="008210CA" w:rsidP="0032535C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8210C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8210CA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14:paraId="7213817F" w14:textId="77777777" w:rsidR="009371B6" w:rsidRDefault="009371B6" w:rsidP="0032535C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715BC81D" w14:textId="77777777" w:rsidR="009371B6" w:rsidRPr="00AA317B" w:rsidRDefault="009371B6" w:rsidP="009371B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6918FECA" w14:textId="77777777" w:rsidR="009371B6" w:rsidRDefault="009371B6" w:rsidP="009371B6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14:paraId="7EF367C4" w14:textId="77777777" w:rsidR="009371B6" w:rsidRPr="00EC02E7" w:rsidRDefault="009371B6" w:rsidP="00EC02E7">
      <w:pPr>
        <w:spacing w:after="0" w:line="240" w:lineRule="auto"/>
        <w:contextualSpacing/>
        <w:jc w:val="center"/>
        <w:rPr>
          <w:rFonts w:ascii="Times New Roman" w:eastAsiaTheme="minorHAnsi" w:hAnsi="Times New Roman"/>
          <w:sz w:val="24"/>
          <w:szCs w:val="24"/>
        </w:rPr>
      </w:pPr>
    </w:p>
    <w:p w14:paraId="5AE0C8FB" w14:textId="77777777" w:rsidR="00EC02E7" w:rsidRDefault="00EC02E7" w:rsidP="00EC02E7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i/>
          <w:sz w:val="24"/>
          <w:szCs w:val="24"/>
        </w:rPr>
        <w:t>ОбС 08-00-9885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C8B2BE8" w14:textId="77777777" w:rsidR="00EC02E7" w:rsidRDefault="00EC02E7" w:rsidP="0032535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C02E7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C02E7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EC02E7">
        <w:rPr>
          <w:rFonts w:ascii="Times New Roman" w:eastAsiaTheme="minorHAnsi" w:hAnsi="Times New Roman"/>
          <w:sz w:val="24"/>
          <w:szCs w:val="24"/>
        </w:rPr>
        <w:t xml:space="preserve"> Приемане на отчет по Стратегия за устойчиво развитие на туризма в Община Бургас за периода 2018 – 2023 г. – за 2018 – 2019 г.</w:t>
      </w:r>
    </w:p>
    <w:p w14:paraId="0220649D" w14:textId="77777777" w:rsidR="0032535C" w:rsidRPr="0032535C" w:rsidRDefault="0032535C" w:rsidP="0032535C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2FC07BEE" w14:textId="77777777" w:rsidR="0032535C" w:rsidRPr="0032535C" w:rsidRDefault="0032535C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 xml:space="preserve">Радовеста Стюърт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„Туристически политики и дейности” обясни, че съгласно Стратегия за устойчиво развитие на туризма в Община Бургас за </w:t>
      </w: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периода 2018-2023 г., Консултативният съвет по въпросите на туризма е обсъдил и одобрил, на свое редовно заседание, Отчет за 2018 и 2019 г. Тя допълни, че съгласно Стратегията Общинският съвет обсъжда и приема годишните отчети за наблюдение изпълнението на Стратегия за устойчиво развитие на туризма в Община Бургас за периода 2018-2023 г.</w:t>
      </w:r>
    </w:p>
    <w:p w14:paraId="065F2957" w14:textId="2A947EE4" w:rsidR="0032535C" w:rsidRPr="0032535C" w:rsidRDefault="0032535C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>Живко Табаков каза, че последното заседание на Консултативния съвет е било много конструктивно и ползотворно за развитието на туризма. Той допълни, че докладът, който е представен от страна на научните организации в Бургас</w:t>
      </w:r>
      <w:r w:rsidR="004A0B3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 xml:space="preserve"> е изчерпателен, като са отразени всички демографски и културни дадености на територията на Община Бургас и поради това трябва да се разгледа в детайли. Живко Табаков заяви, че функционирането на Стратегията е благодарение на усилията на общинска администрация и подкрепата на Общински съвет. Същият посочи, че е много важно в краткосрочен план да се намерят финансови средства и да се възложи на външна компания да изготви и предложи с маркетингови инструменти активността и атрактивността на Бургас пред външни пазари. Той коментира, че трябва да се отделят финансови средства за позиционирането и рекламата на Бургас като туристическа дестинация.</w:t>
      </w:r>
    </w:p>
    <w:p w14:paraId="0BC1AADA" w14:textId="77777777" w:rsidR="0032535C" w:rsidRPr="0032535C" w:rsidRDefault="0032535C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>Диана Саватева – зам.-кмет „Култура, туризъм и спорт“ заяви, че е важно да се наблегне на изработването на работещ план в рамките на Стратегията за следващата година. Тя отговори на въпроси на комисията.</w:t>
      </w:r>
    </w:p>
    <w:p w14:paraId="1FC4222C" w14:textId="77777777" w:rsidR="0032535C" w:rsidRPr="0032535C" w:rsidRDefault="0032535C" w:rsidP="0032535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2535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425FB592" w14:textId="77777777" w:rsidR="0032535C" w:rsidRDefault="0032535C" w:rsidP="0032535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CC575BB" w14:textId="77777777" w:rsidR="0032535C" w:rsidRPr="0032535C" w:rsidRDefault="0032535C" w:rsidP="0032535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32535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14:paraId="6E428303" w14:textId="77777777" w:rsidR="0032535C" w:rsidRDefault="0032535C" w:rsidP="0032535C">
      <w:pPr>
        <w:spacing w:after="0"/>
        <w:ind w:firstLine="708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08A90281" w14:textId="77777777" w:rsidR="00091460" w:rsidRDefault="0032535C" w:rsidP="0032535C">
      <w:pPr>
        <w:spacing w:after="0"/>
        <w:ind w:firstLine="708"/>
        <w:contextualSpacing/>
        <w:jc w:val="both"/>
      </w:pPr>
      <w:r w:rsidRPr="0032535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32535C">
        <w:rPr>
          <w:rFonts w:ascii="Times New Roman" w:eastAsia="Times New Roman" w:hAnsi="Times New Roman"/>
          <w:sz w:val="24"/>
          <w:szCs w:val="24"/>
          <w:lang w:eastAsia="bg-BG"/>
        </w:rPr>
        <w:t>докладната записка и проекта за решение. </w:t>
      </w:r>
    </w:p>
    <w:p w14:paraId="56D1BE71" w14:textId="77777777" w:rsidR="0032535C" w:rsidRDefault="0032535C" w:rsidP="0032535C">
      <w:pPr>
        <w:spacing w:after="0"/>
        <w:ind w:firstLine="708"/>
        <w:contextualSpacing/>
        <w:jc w:val="both"/>
      </w:pPr>
    </w:p>
    <w:p w14:paraId="4783DC01" w14:textId="77777777" w:rsidR="00091460" w:rsidRPr="00091460" w:rsidRDefault="00091460" w:rsidP="00091460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289BDBDF" w14:textId="77777777" w:rsidR="00091460" w:rsidRPr="00091460" w:rsidRDefault="00091460" w:rsidP="00091460">
      <w:pPr>
        <w:spacing w:after="0" w:line="240" w:lineRule="auto"/>
        <w:ind w:left="4956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7E4EB4C1" w14:textId="77777777" w:rsidR="00091460" w:rsidRPr="00091460" w:rsidRDefault="00091460" w:rsidP="00091460">
      <w:pPr>
        <w:spacing w:after="0" w:line="240" w:lineRule="auto"/>
        <w:ind w:left="4956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2C79398A" w14:textId="77777777" w:rsidR="00091460" w:rsidRPr="00091460" w:rsidRDefault="00091460" w:rsidP="00091460">
      <w:pPr>
        <w:spacing w:after="0" w:line="240" w:lineRule="auto"/>
        <w:ind w:left="4956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41A12C7D" w14:textId="77777777" w:rsidR="00091460" w:rsidRPr="00091460" w:rsidRDefault="00091460" w:rsidP="00091460">
      <w:pPr>
        <w:spacing w:after="0" w:line="240" w:lineRule="auto"/>
        <w:ind w:left="4956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5F348A94" w14:textId="77777777" w:rsidR="00091460" w:rsidRPr="001B2400" w:rsidRDefault="00091460" w:rsidP="00091460">
      <w:pPr>
        <w:spacing w:after="0" w:line="240" w:lineRule="auto"/>
        <w:ind w:left="4956"/>
        <w:contextualSpacing/>
        <w:jc w:val="both"/>
        <w:rPr>
          <w:rFonts w:ascii="Times New Roman" w:eastAsiaTheme="minorHAnsi" w:hAnsi="Times New Roman" w:cstheme="minorBidi"/>
          <w:i/>
          <w:sz w:val="24"/>
          <w:szCs w:val="24"/>
          <w:lang w:val="ru-RU"/>
        </w:rPr>
      </w:pP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ab/>
        <w:t xml:space="preserve"> </w:t>
      </w:r>
    </w:p>
    <w:p w14:paraId="7DB5416E" w14:textId="77777777" w:rsidR="00091460" w:rsidRPr="00091460" w:rsidRDefault="00091460" w:rsidP="00091460">
      <w:pPr>
        <w:spacing w:after="0" w:line="240" w:lineRule="auto"/>
        <w:ind w:left="4956" w:firstLine="708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>ПРЕДСЕДАТЕЛ: ……..……</w:t>
      </w:r>
    </w:p>
    <w:p w14:paraId="2D9C07DB" w14:textId="77777777" w:rsidR="00091460" w:rsidRPr="00091460" w:rsidRDefault="00091460" w:rsidP="00091460">
      <w:p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>(</w:t>
      </w:r>
      <w:r>
        <w:rPr>
          <w:rFonts w:ascii="Times New Roman" w:eastAsiaTheme="minorHAnsi" w:hAnsi="Times New Roman" w:cstheme="minorBidi"/>
          <w:b/>
          <w:sz w:val="24"/>
          <w:szCs w:val="24"/>
        </w:rPr>
        <w:t>Живко Табаков</w:t>
      </w: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>)</w:t>
      </w:r>
    </w:p>
    <w:p w14:paraId="55E62FCE" w14:textId="77777777" w:rsidR="00091460" w:rsidRPr="00091460" w:rsidRDefault="00091460" w:rsidP="00091460">
      <w:p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  <w:t xml:space="preserve">      </w:t>
      </w:r>
    </w:p>
    <w:p w14:paraId="7AC4C41B" w14:textId="77777777" w:rsidR="00091460" w:rsidRPr="00091460" w:rsidRDefault="00091460" w:rsidP="00091460">
      <w:p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</w:p>
    <w:p w14:paraId="69A42A94" w14:textId="77777777" w:rsidR="00091460" w:rsidRPr="00091460" w:rsidRDefault="00091460" w:rsidP="00091460">
      <w:p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>ПРОТОКОЛИСТ: ……..……..</w:t>
      </w:r>
    </w:p>
    <w:p w14:paraId="5A0269D3" w14:textId="77777777" w:rsidR="006A691B" w:rsidRPr="004C0986" w:rsidRDefault="00091460" w:rsidP="004C0986">
      <w:pPr>
        <w:spacing w:after="0" w:line="240" w:lineRule="auto"/>
        <w:contextualSpacing/>
        <w:jc w:val="both"/>
        <w:rPr>
          <w:rFonts w:ascii="Times New Roman" w:eastAsiaTheme="minorHAnsi" w:hAnsi="Times New Roman" w:cstheme="minorBidi"/>
          <w:b/>
          <w:sz w:val="24"/>
          <w:szCs w:val="24"/>
        </w:rPr>
      </w:pP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sz w:val="24"/>
          <w:szCs w:val="24"/>
        </w:rPr>
        <w:tab/>
      </w:r>
      <w:r w:rsidRPr="00091460">
        <w:rPr>
          <w:rFonts w:ascii="Times New Roman" w:eastAsiaTheme="minorHAnsi" w:hAnsi="Times New Roman" w:cstheme="minorBidi"/>
          <w:b/>
          <w:sz w:val="24"/>
          <w:szCs w:val="24"/>
        </w:rPr>
        <w:t>(Жени Господинова</w:t>
      </w:r>
      <w:r w:rsidRPr="001B2400">
        <w:rPr>
          <w:rFonts w:ascii="Times New Roman" w:eastAsiaTheme="minorHAnsi" w:hAnsi="Times New Roman" w:cstheme="minorBidi"/>
          <w:b/>
          <w:sz w:val="24"/>
          <w:szCs w:val="24"/>
          <w:lang w:val="ru-RU"/>
        </w:rPr>
        <w:t>)</w:t>
      </w:r>
    </w:p>
    <w:sectPr w:rsidR="006A691B" w:rsidRPr="004C0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F7120"/>
    <w:multiLevelType w:val="hybridMultilevel"/>
    <w:tmpl w:val="77A0C14E"/>
    <w:lvl w:ilvl="0" w:tplc="5276D1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8111C7F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73D"/>
    <w:rsid w:val="00091460"/>
    <w:rsid w:val="00156792"/>
    <w:rsid w:val="001B2400"/>
    <w:rsid w:val="0032535C"/>
    <w:rsid w:val="004517FF"/>
    <w:rsid w:val="004A0B39"/>
    <w:rsid w:val="004C0986"/>
    <w:rsid w:val="0050271F"/>
    <w:rsid w:val="005C0D2C"/>
    <w:rsid w:val="005E6EDE"/>
    <w:rsid w:val="00631394"/>
    <w:rsid w:val="006A691B"/>
    <w:rsid w:val="006D2C4F"/>
    <w:rsid w:val="007B704B"/>
    <w:rsid w:val="007E3BD4"/>
    <w:rsid w:val="008210CA"/>
    <w:rsid w:val="009371B6"/>
    <w:rsid w:val="00965AC0"/>
    <w:rsid w:val="00AA3C5B"/>
    <w:rsid w:val="00AC26A6"/>
    <w:rsid w:val="00D94D51"/>
    <w:rsid w:val="00E0173D"/>
    <w:rsid w:val="00E406F3"/>
    <w:rsid w:val="00EC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D81D"/>
  <w15:chartTrackingRefBased/>
  <w15:docId w15:val="{9D7EBE64-7F3A-43C1-90E7-F2591F5F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73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173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C02E7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1B240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B2400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1B2400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B2400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1B2400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B2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B240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burgascouncil.org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Гост потребител</cp:lastModifiedBy>
  <cp:revision>2</cp:revision>
  <dcterms:created xsi:type="dcterms:W3CDTF">2020-03-25T08:39:00Z</dcterms:created>
  <dcterms:modified xsi:type="dcterms:W3CDTF">2020-03-25T08:39:00Z</dcterms:modified>
</cp:coreProperties>
</file>