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2AB" w:rsidRPr="00535CAD" w:rsidRDefault="00B352AB" w:rsidP="00B352AB">
      <w:pPr>
        <w:tabs>
          <w:tab w:val="left" w:pos="3960"/>
        </w:tabs>
        <w:suppressAutoHyphens/>
        <w:spacing w:after="0" w:line="240" w:lineRule="auto"/>
        <w:ind w:right="74"/>
        <w:contextualSpacing/>
        <w:jc w:val="center"/>
        <w:rPr>
          <w:rFonts w:ascii="Calibri" w:eastAsia="Calibri" w:hAnsi="Calibri" w:cs="Times New Roman"/>
          <w:sz w:val="32"/>
          <w:szCs w:val="32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НАРЕДБА</w:t>
      </w:r>
    </w:p>
    <w:p w:rsidR="00B352AB" w:rsidRPr="00535CAD" w:rsidRDefault="00B352AB" w:rsidP="00B352AB">
      <w:pPr>
        <w:suppressAutoHyphens/>
        <w:spacing w:after="0" w:line="240" w:lineRule="auto"/>
        <w:ind w:right="74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535CA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ЗА УСЛОВИЯТА И РЕДА ЗА ФИНАНСИРАНЕ И ПОДПОМАГАНЕ НА ФИЗИЧЕСКАТА АКТИВНОСТ, ФИЗИЧЕСКОТО ВЪЗПИТАНИЕ, СПОРТА И СПОРТНО-ТУРИСТИЧЕСКАТА ДЕЙНОСТ, ОТ СПОРТНИЯ КАЛЕНДАР НА ОБЩИНА БУРГАС</w:t>
      </w:r>
    </w:p>
    <w:p w:rsidR="002E4AB0" w:rsidRPr="00535CAD" w:rsidRDefault="002E4AB0" w:rsidP="00B352AB">
      <w:pPr>
        <w:suppressAutoHyphens/>
        <w:spacing w:after="0" w:line="240" w:lineRule="auto"/>
        <w:ind w:right="74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E4AB0" w:rsidRPr="00535CAD" w:rsidRDefault="002E4AB0" w:rsidP="00B352AB">
      <w:pPr>
        <w:suppressAutoHyphens/>
        <w:spacing w:after="0" w:line="240" w:lineRule="auto"/>
        <w:ind w:right="74"/>
        <w:contextualSpacing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Приета с решение на Общински съвет - Бургас, по т.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33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</w:rPr>
        <w:t xml:space="preserve">, Протокол №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</w:rPr>
        <w:t>/ 28.01.2020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B352AB" w:rsidRPr="00535CAD" w:rsidRDefault="00B352AB" w:rsidP="00B352AB">
      <w:pPr>
        <w:suppressAutoHyphens/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 положения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1.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Тази наредба определя условията и реда за финансиране и подпомагане физическата активност и физическото възпитание, спорта и спортно туристическата дейност чрез провеждане на мероприятия – състезания и прояви включени в спортния календар на Община Бургас.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2.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реда на наредбата със средства от общинския бюджет се финансират спортни мероприятия, включени в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спортния календар на Община Бургас за всяка календарна година, организирани от организации, развиващи спортна и спортно-туристическа дейност на територията на общината.</w:t>
      </w:r>
    </w:p>
    <w:p w:rsidR="002857E2" w:rsidRPr="00535CAD" w:rsidRDefault="002857E2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Раздел І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Спортен календар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3.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(1) Спортни мероприятия, които се финансират от Община Бургас за съответната година, се включват в спортния календар.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(2)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Спортният календар на Община Бургас се съставя въз основа на внесени предложения по реда на Раздел 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наредбата, от организации – спортни клубове, спортни федерации, национални спортни организации и организации развиващи спортно-туристическа дейност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(3)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Спортният календар се публикува на интернет страницата на Община Бургас.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(4) При провеждане на спортните мероприятия от спортния календар организаторите на събитието са длъжни в рекламните материали, на </w:t>
      </w:r>
      <w:proofErr w:type="spell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плакетите</w:t>
      </w:r>
      <w:proofErr w:type="spell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грамотите, в обявленията за събитието, в сценичното оформление, свързано с официална церемония по откриване, закриване на проявата, при награждаване на участниците, да присъства надпис „С подкрепата на Община Бургас“ и герба на Общината. 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4.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(1)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спортния календар могат да се включат до две мероприятия на организация с различен ранг на проявата (градска,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международна, традиционна, световно, европейско или балканско първенство), като партньор на Община Бургас в организирането и провеждането им са организации по чл. 3, ал. 2, развиващи вида спорт, за който е съответното мероприятие.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(2)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Одобрения спортен календар може да бъде допълван от Община Бургас през годината с мероприятия за масов спорт, както и такива, които ще организира самостоятелно или с други организации по чл.3, ал.2.</w:t>
      </w:r>
    </w:p>
    <w:p w:rsidR="00B352AB" w:rsidRPr="00535CAD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III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Calibri" w:eastAsia="Calibri" w:hAnsi="Calibri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Условия за финансово подпомагане</w:t>
      </w:r>
    </w:p>
    <w:p w:rsidR="00B352AB" w:rsidRPr="00535CAD" w:rsidRDefault="00B352AB" w:rsidP="00B352AB">
      <w:pPr>
        <w:suppressAutoHyphens/>
        <w:spacing w:after="0" w:line="240" w:lineRule="auto"/>
        <w:ind w:right="72"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5.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Право на финансово подпомагане по тази Наредба имат спортни организации и организации развиващи спортно-туристическа дейност,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които имат седалище и развиват дейност на територията на Община Бургас,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както следва: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1. Спортни клубове, регистрирани на територията на Община Бургас, които членуват в лицензирана спортна федерация;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Клубове за хора с увреждания, които членуват в лицензирана спортна федерация;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3. Училищни спортни отбори и спортни клубове на висши училища;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4. Асоциацията на ветераните спортисти, които членуват в лицензирана спортна федерация;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5. Туристически дружества;</w:t>
      </w:r>
    </w:p>
    <w:p w:rsidR="00B352AB" w:rsidRPr="00535CAD" w:rsidRDefault="00B352AB" w:rsidP="00341F49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6. Юридически лица с нестопанска цел, регистрирани за осъществяване на общественополезна дейност, които организират и насърчават децата и младежите да се занимават с физическа активност, спорт и спортно-туристическа дейност.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 w:firstLine="426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Чл. 6.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се финансират по настоящата наредба организации по чл. 5:</w:t>
      </w:r>
    </w:p>
    <w:p w:rsidR="00B352AB" w:rsidRPr="00535CAD" w:rsidRDefault="00341F49" w:rsidP="00B352AB">
      <w:pPr>
        <w:tabs>
          <w:tab w:val="left" w:pos="851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когато членове на управителните им органи са осъдени с влязла в сила присъда за умишлени престъпления по Глава 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5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„Престъпления против собствеността“, Раздели 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наказателния кодекс;</w:t>
      </w:r>
    </w:p>
    <w:p w:rsidR="00B352AB" w:rsidRPr="00535CAD" w:rsidRDefault="00341F49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които са търговски дружества;</w:t>
      </w:r>
    </w:p>
    <w:p w:rsidR="00B352AB" w:rsidRPr="00535CAD" w:rsidRDefault="00341F49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3. за извършване на ремонтна дейност, закупуване на земя, сгради, техника;</w:t>
      </w:r>
    </w:p>
    <w:p w:rsidR="00B352AB" w:rsidRPr="00535CAD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4. при организиране на кръгове от държавни първенства, национални турнири, национални купи; 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5. които и</w:t>
      </w:r>
      <w:r w:rsidRPr="00535CAD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мат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 Бургас, установени с акт на компетентен орган, съгласно законодателството, освен ако е допуснато разсрочване, отсрочване или обезпечение на задълженията или задължението е по акт, който не е влязъл в сила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B352AB" w:rsidRPr="00535CAD" w:rsidRDefault="00B352AB" w:rsidP="00341F49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6. които са в производство по несъстоятелност или ликвидация или са обявени в несъстоятелност.</w:t>
      </w:r>
    </w:p>
    <w:p w:rsidR="00B352AB" w:rsidRPr="00535CAD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Раздел І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Ред за кандидатстване за финансово подпомагане 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hd w:val="clear" w:color="auto" w:fill="FCFCFC"/>
        <w:suppressAutoHyphens/>
        <w:spacing w:after="0" w:line="240" w:lineRule="auto"/>
        <w:ind w:right="7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7.</w:t>
      </w:r>
      <w:r w:rsidRPr="00535CA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Организациите по чл. 5 от Наредбата, кандидатстващи за финансово подпомагане от Община Бургас за организиране и провеждане на спортно мероприятие, </w:t>
      </w:r>
      <w:proofErr w:type="spellStart"/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входират</w:t>
      </w:r>
      <w:proofErr w:type="spellEnd"/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 деловодството на Община Бургас, до Кмета на Община Бургас, в срок до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15-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 декември на предходната година, следните документи:</w:t>
      </w:r>
    </w:p>
    <w:p w:rsidR="00B352AB" w:rsidRPr="00535CAD" w:rsidRDefault="00B352AB" w:rsidP="00341F49">
      <w:pPr>
        <w:numPr>
          <w:ilvl w:val="0"/>
          <w:numId w:val="2"/>
        </w:numPr>
        <w:shd w:val="clear" w:color="auto" w:fill="FCFCFC"/>
        <w:tabs>
          <w:tab w:val="left" w:pos="142"/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информация за спортното мероприятие (Приложение № 1 „Предложение за организиране и провеждане на спортно мероприятие по чл. 7, т. 1“), което за спортни организации по смисъла на чл.11, ал.2 от Закона за физическото възпитание и спорта следва задължително да е включено в календара на съответната федерация, ведно с разчет за разходване на искания размер на финансовото подпомагане. (Приложение № 2 „Финансов план“);</w:t>
      </w:r>
    </w:p>
    <w:p w:rsidR="00B352AB" w:rsidRPr="00535CAD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декларация за обстоятелствата (Приложение № 5) от наредбата;</w:t>
      </w:r>
    </w:p>
    <w:p w:rsidR="00B352AB" w:rsidRPr="00535CAD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декларация за наличието на финансиране от Министерството на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младежта и спорта 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>или съответната спортна федерация;</w:t>
      </w:r>
    </w:p>
    <w:p w:rsidR="00B352AB" w:rsidRPr="00535CAD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декларация от ръководството на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организацията относно обстоятелства за наличието или липсата</w:t>
      </w:r>
      <w:r w:rsidRPr="00535CAD"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на събиране на такси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и/или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дарения от участниците или от законните им представители при провеждането на спортното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мероприятие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>, както и дали се предвижда спонсорство;</w:t>
      </w:r>
    </w:p>
    <w:p w:rsidR="00B352AB" w:rsidRPr="00535CAD" w:rsidRDefault="00B352AB" w:rsidP="00341F49">
      <w:pPr>
        <w:numPr>
          <w:ilvl w:val="0"/>
          <w:numId w:val="2"/>
        </w:numPr>
        <w:shd w:val="clear" w:color="auto" w:fill="FCFCFC"/>
        <w:tabs>
          <w:tab w:val="left" w:pos="426"/>
        </w:tabs>
        <w:suppressAutoHyphens/>
        <w:spacing w:after="0" w:line="240" w:lineRule="auto"/>
        <w:ind w:left="0" w:right="7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 регламент или наредба за провеждане на спортното мероприятие.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8. (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1) Предложението по чл. 7, т. 1 се разглежда от Комисия в състав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7 члена, от които 3-ма общински съветника, като 2-ма от тях избрани на заседание на Общински съвет – Бургас и председателят на Постоянната комисия по спорт, деца и младежки дейности (ПКСДМД) към Общински съвет Бургас по право, както и 4-ма </w:t>
      </w:r>
      <w:r w:rsidRPr="00535CAD">
        <w:rPr>
          <w:rFonts w:ascii="Times New Roman" w:eastAsia="Calibri" w:hAnsi="Times New Roman" w:cs="Times New Roman"/>
          <w:bCs/>
          <w:iCs/>
          <w:sz w:val="28"/>
          <w:szCs w:val="28"/>
          <w:lang w:eastAsia="zh-CN"/>
        </w:rPr>
        <w:t>служители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 общинска администрация, определени със заповед на Кмета на Община Бургас.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>Комисията предлага в срок до 30-ти декември на съответната година с мотивиран доклад до Кмета спортните мероприятия за включване в спортния календар, както и сумите за финансовото им подпомагане, съгласно спецификата на спорта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val="ru-RU" w:eastAsia="bg-BG"/>
        </w:rPr>
        <w:t xml:space="preserve"> (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>олимпийски/неолимпийски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val="ru-RU" w:eastAsia="bg-BG"/>
        </w:rPr>
        <w:t>)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вида на състезанието, брой дни и участници, както и обществения интерес към проявата.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(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)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Спортният календар се одобрява от Кмета на Община Бургас, въз основа на мотивирания доклад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комисията по чл. 8, ал. 1.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>(3)</w:t>
      </w:r>
      <w:r w:rsidRPr="00535CAD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>Община Бургас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писмено уведомява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организациите по чл. 5 от Наредбата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 за включването на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мероприятията</w:t>
      </w:r>
      <w:r w:rsidRPr="00535CAD"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в спортния календар,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като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посочва и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размера на определените средства, които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ще бъдат предоставени</w:t>
      </w:r>
      <w:r w:rsidRPr="00535CAD"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от Община Бургас. Уведомяване се извършва и до организациите,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чиито</w:t>
      </w:r>
      <w:r w:rsidRPr="00535CAD"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заявления не са одобрени. </w:t>
      </w:r>
    </w:p>
    <w:p w:rsidR="00B352AB" w:rsidRPr="00535CAD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ab/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ab/>
        <w:t>(4)</w:t>
      </w:r>
      <w:r w:rsidRPr="00535CAD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Одобрените и включени в спортния календар мероприятия се представят с приложение към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проекта на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бюджета на Община Бургас за съответната година и се гласуват от Общински съвет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– Бургас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с приемането на бюджета. </w:t>
      </w:r>
    </w:p>
    <w:p w:rsidR="00B352AB" w:rsidRPr="00535CAD" w:rsidRDefault="00B352AB" w:rsidP="00B352AB">
      <w:pPr>
        <w:shd w:val="clear" w:color="auto" w:fill="FCFCFC"/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9. 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Община Бургас подпомага реализирането на всички спортни мероприятия,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включително с благотворителна цел, включени в общинския календар,</w:t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 xml:space="preserve"> като осигурява безплатно ползване на спортните бази в дните на тяхното провеждане и публично оповестява мероприятията, посредством пресцентъра на общината.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Чл. 10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.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(1)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Размер на финансовото подпомагане. Община Бургас подпомага финансово, както следва: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gram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организиране</w:t>
      </w:r>
      <w:proofErr w:type="gram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провеждане на световни, европейски и балкански първенства в град Бургас със сума в размер до 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100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000 хил. лв. 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организиране и провеждане на международни турнири и първенства в град Бургас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сума в размер до 10 000 хил. лв. 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организиране и провеждане на традиционни и градски прояви, мероприятия за масов спорт и за хора с увреждания, финали на ученически и университетски игри, както и туристически прояви организирани от бургаски клубове, популяризиращи различните видове спорт в град Бургас със сума в размер до 5 000 хил. лв. </w:t>
      </w:r>
    </w:p>
    <w:p w:rsidR="00B352AB" w:rsidRPr="00535CAD" w:rsidRDefault="00B352AB" w:rsidP="00B352AB">
      <w:pPr>
        <w:shd w:val="clear" w:color="auto" w:fill="FCFCFC"/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Община Бургас може да подпомага финансово организиране и провеждане на  световни и европейски първенства на територията на Община Бургас над посочения праг по ал. 1, т. 1 и т. 2, след решение на Общински съвет – Бургас. 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Основни критерии за определяне размера на финансовото подпомагане:</w:t>
      </w:r>
    </w:p>
    <w:p w:rsidR="00B352AB" w:rsidRPr="00535CAD" w:rsidRDefault="00535CAD" w:rsidP="00B352AB">
      <w:pPr>
        <w:tabs>
          <w:tab w:val="left" w:pos="709"/>
        </w:tabs>
        <w:suppressAutoHyphens/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1. Икономически ефект за Община Бургас;</w:t>
      </w:r>
    </w:p>
    <w:p w:rsidR="00B352AB" w:rsidRPr="00535CAD" w:rsidRDefault="00535CAD" w:rsidP="00B352AB">
      <w:pPr>
        <w:tabs>
          <w:tab w:val="left" w:pos="709"/>
        </w:tabs>
        <w:suppressAutoHyphens/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Ранг на проявата;</w:t>
      </w:r>
    </w:p>
    <w:p w:rsidR="00B352AB" w:rsidRPr="00535CAD" w:rsidRDefault="00535CAD" w:rsidP="00B352AB">
      <w:pPr>
        <w:tabs>
          <w:tab w:val="left" w:pos="709"/>
        </w:tabs>
        <w:suppressAutoHyphens/>
        <w:spacing w:after="0" w:line="240" w:lineRule="auto"/>
        <w:ind w:right="7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3. Престижност.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left="720" w:right="7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Начин на разходване на финансовото подпомагане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11.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Средствата, отпускани за организиране и провеждане на прояви от спортния календар, могат да бъдат разходвани, както следва за: 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1. медицинско обслужване, охрана, допинг контрол, техническо и санитарно обслужване;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паричен награден фонд;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купи, медали, </w:t>
      </w:r>
      <w:proofErr w:type="spell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плакети</w:t>
      </w:r>
      <w:proofErr w:type="spell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, грамоти, спортни пособия, спортна екипировка;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4. разходи за транспорт, свързани с участие на състезателите в съответното спортно мероприятие;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5. за съдийски хонорари по ведомост;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6. наем за ползване на съответното съоръжение и/или спортен обект, свързани с проявата, когато не е общинска собственост;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7. храна и нощувка за участници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и съдии по време на проявата;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8. озвучаване, водещ и сценично оформление, свързани с официална церемония по откриване и закриване на съответната спортна проява и цветя;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9. други специфични разходи, пряко свързани със спортната проява;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10. кетъринг.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12.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рамките на определения бюджет за мероприятието, разходите за храна и нощувка за участници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съдии, кетъринг, паричен награден фонд, водещ и сценично оформление, свързани с официална церемония по откриване и закриване на съответната спортна проява могат да се поемат от Община Бургас. </w:t>
      </w:r>
    </w:p>
    <w:p w:rsidR="00B352AB" w:rsidRPr="00535CAD" w:rsidRDefault="00B352AB" w:rsidP="00B352AB">
      <w:pPr>
        <w:suppressAutoHyphens/>
        <w:spacing w:after="0" w:line="240" w:lineRule="auto"/>
        <w:ind w:right="7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13.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Прояви, в които Община Бургас е съорганизатор със съответната федерация и в които има такса участие, същата се събира от федерацията. Сумата следва да бъде преведена по банков път в Община Бургас. С приемо-предавателен протокол платежните документи и списъкът на участниците се предават в съответната дирекция в 3-дневен срок след приключване на мероприятието. Посочените средства се събират в </w:t>
      </w:r>
      <w:proofErr w:type="spell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набирателна</w:t>
      </w:r>
      <w:proofErr w:type="spell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сметка на Община Бургас и се използват, както следва: 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proofErr w:type="spell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дофинансиране</w:t>
      </w:r>
      <w:proofErr w:type="spell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други разходи, пряко свързани с проявата; 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дейности, свързани с масов спорт и за финансово подпомагане на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спортни и спортно-туристически прояви, извън спортния календар;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чествания на спортисти и спортни деятели;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трансгранично сътрудничество в областта на спорта;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подпомагане развитието на училищния и университетския спорт;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традиционни церемонии по награждаване;</w:t>
      </w:r>
    </w:p>
    <w:p w:rsidR="00B352AB" w:rsidRPr="00535CAD" w:rsidRDefault="00B352AB" w:rsidP="00535CAD">
      <w:pPr>
        <w:numPr>
          <w:ilvl w:val="0"/>
          <w:numId w:val="3"/>
        </w:numPr>
        <w:tabs>
          <w:tab w:val="left" w:pos="284"/>
          <w:tab w:val="left" w:pos="426"/>
          <w:tab w:val="left" w:pos="709"/>
        </w:tabs>
        <w:suppressAutoHyphens/>
        <w:spacing w:after="0" w:line="240" w:lineRule="auto"/>
        <w:ind w:left="851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обучения и семинари в областта на спорта.</w:t>
      </w:r>
    </w:p>
    <w:p w:rsidR="00B352AB" w:rsidRPr="00535CAD" w:rsidRDefault="00B352AB" w:rsidP="00B352AB">
      <w:pPr>
        <w:suppressAutoHyphens/>
        <w:spacing w:after="0" w:line="240" w:lineRule="auto"/>
        <w:ind w:right="74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Разходването на средствата се одобрява с решение на Постоянната комисия по спорт, деца и младежки дейности към Общински съвет Бургас.</w:t>
      </w:r>
    </w:p>
    <w:p w:rsidR="00B352AB" w:rsidRPr="00535CAD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 w:firstLine="709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14.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Началник отдел „Спорт“ изготвя финансова план-сметка за разходите по чл. 12 от наредбата, когато Община Бургас организира мероприятията. </w:t>
      </w:r>
    </w:p>
    <w:p w:rsidR="00B352AB" w:rsidRPr="00535CAD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 w:firstLine="709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15.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Организациите по чл. 5 от Наредбата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представят в отдел</w:t>
      </w:r>
      <w:r w:rsidRPr="00535CA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„Спорт“ план-сметка по образец (Приложение 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№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3), за разпределяне на разходите, извън посочените в чл. 12 за провеждане на мероприятията.</w:t>
      </w:r>
    </w:p>
    <w:p w:rsidR="00B352AB" w:rsidRPr="00535CAD" w:rsidRDefault="00B352AB" w:rsidP="00B352AB">
      <w:pPr>
        <w:shd w:val="clear" w:color="auto" w:fill="FCFCFC"/>
        <w:tabs>
          <w:tab w:val="left" w:pos="284"/>
        </w:tabs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lastRenderedPageBreak/>
        <w:tab/>
      </w:r>
      <w:r w:rsidRPr="00535CAD">
        <w:rPr>
          <w:rFonts w:ascii="Times New Roman" w:eastAsia="Times New Roman" w:hAnsi="Times New Roman" w:cs="Times New Roman"/>
          <w:color w:val="262626"/>
          <w:sz w:val="28"/>
          <w:szCs w:val="28"/>
          <w:lang w:eastAsia="bg-BG"/>
        </w:rPr>
        <w:tab/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16.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Условията за финансово подпомагане от Община Бургас на спортни мероприятия, взаимните задължения и отговорности, разходването и отчитането на предоставените финансови средства на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организациите по чл.5 от Наредбата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уреждат с договор, като неразделна част от него е одобрената от ресорния заместник кмет план-сметка представена от съответната организация (Приложение № 3) и финансовата план-сметка на Община Бургас. 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17.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Ако планирано в Спортния календар мероприятие не може да бъде проведено, организацията заявила спортното събитие е длъжна своевременно да уведоми Община Бургас с писмо, </w:t>
      </w:r>
      <w:proofErr w:type="spell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входирано</w:t>
      </w:r>
      <w:proofErr w:type="spell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в деловодството на Община Бургас.</w:t>
      </w:r>
    </w:p>
    <w:p w:rsidR="00B352AB" w:rsidRPr="00535CAD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VI</w:t>
      </w:r>
    </w:p>
    <w:p w:rsidR="00B352AB" w:rsidRPr="00535CAD" w:rsidRDefault="00B352AB" w:rsidP="00B352A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Мониторинг </w:t>
      </w:r>
    </w:p>
    <w:p w:rsidR="00B352AB" w:rsidRPr="00535CAD" w:rsidRDefault="00B352AB" w:rsidP="00B352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B352AB" w:rsidRPr="00535CAD" w:rsidRDefault="00B352AB" w:rsidP="00B352AB">
      <w:pPr>
        <w:suppressAutoHyphens/>
        <w:spacing w:after="0" w:line="240" w:lineRule="auto"/>
        <w:ind w:right="7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>Чл. 1</w:t>
      </w:r>
      <w:r w:rsidRPr="00535CAD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8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Общинският съвет оправомощава ПКСДМД (постоянна комисия по спорт, деца и младежки дейности) от негово име да извършва наблюдение и мониторинг съвместно с общинска администрация по изпълнението на спортните прояви.</w:t>
      </w:r>
    </w:p>
    <w:p w:rsidR="00B352AB" w:rsidRPr="00535CAD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Началника на отдел 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„Спорт“ към община Бургас“,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изготвя ежемесечни графици на мероприятията от спортния календар, планирани за следващия месец. Графиците се изготвят до десето число на предходния месец и се представят за съгласуване на редовните заседания на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ПКСДМД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>към Общинския съвет.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Освен служителите от общинска администрация като делегирани представители (делегати) на мероприятията от спортния календар могат да присъстват и общински съветници, при заявено писмено желание от тяхна страна до председателя на ПКСДМД. Комисията със свое решение съгласува окончателните графици, като се добавят като делегати и заявилите желание общински съветници. За дадено спортно мероприятие могат да бъдат включени в графиците неограничен брой делегати.</w:t>
      </w:r>
    </w:p>
    <w:p w:rsidR="00B352AB" w:rsidRPr="00535CAD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(3)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приключване на мероприятието, в тридневен срок, делегатите изготвят доклад, в който отразяват становището си за проведеното мероприятие. В становището делегатът може да отрази и свои препоръки към организаторите за бъдещи прояви. Докладите се представят на началника на отдел  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„Спорт“, който въз основа на тях изготвя до десето число на съответния месец обобщен анализ на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проведените през предходния месец прояви от Спортния календар.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B352AB" w:rsidRPr="00535CAD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(4)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Становището на делегата се дава въз основа на следните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препоръчителни критерии: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851" w:right="74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обществена полза от мероприятието;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публичен интерес към мероприятието;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567" w:right="74"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съответствие между заявения предварително ранг и статут;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мероприятието с това на проведеното събитие;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спазване на регламента/наредбата/ за провеждане на;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851" w:right="74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спортното събитие;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спазване на добрия тон и общоприетите норми на;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поведение от състезатели, треньори, ръководители, родители на състезатели и публика;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 на мероприятието;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медийно отразяване на събитието;</w:t>
      </w:r>
    </w:p>
    <w:p w:rsidR="00B352AB" w:rsidRPr="00535CAD" w:rsidRDefault="00B352AB" w:rsidP="002857E2">
      <w:pPr>
        <w:numPr>
          <w:ilvl w:val="0"/>
          <w:numId w:val="4"/>
        </w:numPr>
        <w:tabs>
          <w:tab w:val="left" w:pos="426"/>
        </w:tabs>
        <w:suppressAutoHyphens/>
        <w:spacing w:after="0" w:line="240" w:lineRule="auto"/>
        <w:ind w:left="709" w:right="7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постигнати цели и косвени ползи за община Бургас.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B352AB" w:rsidRPr="00535CAD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(5) ПКСДМД ежемесечно на редовното си заседание разглежда и приема обобщения анализ за проведените през предходния месец прояви от Спортния календар. </w:t>
      </w:r>
    </w:p>
    <w:p w:rsidR="00B352AB" w:rsidRPr="00535CAD" w:rsidRDefault="00B352AB" w:rsidP="00B352AB">
      <w:pPr>
        <w:suppressAutoHyphens/>
        <w:spacing w:after="0" w:line="240" w:lineRule="auto"/>
        <w:ind w:right="74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(6) На  редовното  заседание  на   ПКСДМД  през  месец  декември, началника на отдел 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>„Спорт“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внася за приемане обобщен доклад за изпълнението на спортния календар за годината, в който се прави анализ на всички спортни мероприятия, проведени по него. Анализът в приетия доклад от ПКСДМД е от съществено значение за  включването на мероприятията, предложени от спортните организации в спортния календар за следващата година и финансирането им от Община Бургас.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VII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Ред за отчитане. Контрол и санкции.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B352AB" w:rsidRPr="00535CAD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19.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Организациите по чл. 5 от Наредбата са длъжни да разходват предоставените им средства от общинския бюджет законосъобразно, при спазване на принципите за икономичност, ефективност и ефикасност. 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20.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Организациите по чл. 5 от Наредбата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които са получили средства от общинския бюджет, отчитат и доказват пред Община Бургас законосъобразността на разходваните средства,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съгласно изискванията на Закона за счетоводството и на счетоводните стандарти, в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съответствие с одобрената план-сметка.</w:t>
      </w:r>
    </w:p>
    <w:p w:rsidR="00B352AB" w:rsidRPr="00535CAD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Чл. 21.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(1) В едномесечен срок от датата на приключване на мероприятието, организацията, получила финансиране за провеждането му, </w:t>
      </w:r>
      <w:proofErr w:type="spellStart"/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входира</w:t>
      </w:r>
      <w:proofErr w:type="spellEnd"/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 деловодството на Община Бургас до Дирекция „Бюджет и финанси“:</w:t>
      </w:r>
    </w:p>
    <w:p w:rsidR="00B352AB" w:rsidRPr="00535CAD" w:rsidRDefault="00B352AB" w:rsidP="00535CAD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а) </w:t>
      </w:r>
      <w:r w:rsidRPr="00535C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</w:t>
      </w:r>
      <w:r w:rsidRPr="00535CA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BFBFB"/>
          <w:lang w:eastAsia="zh-CN"/>
        </w:rPr>
        <w:t>ротокол от състезанието заверен от съответните длъжностни лица на организатора на спортното мероприятие;</w:t>
      </w:r>
    </w:p>
    <w:p w:rsidR="00B352AB" w:rsidRPr="00535CAD" w:rsidRDefault="00B352AB" w:rsidP="00535C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б) финансов отчет за разходването на отпуснатите средства (Приложение № 4) за проверка за съответствие с финансовата план-сметка. В приложение на финансовия отчет се предоставят копия от първичните разходно-оправдателни документи, заверени „Вярно с оригинала“  и подпис от вносителя.</w:t>
      </w:r>
    </w:p>
    <w:p w:rsidR="00B352AB" w:rsidRPr="00535CAD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(2)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едномесечен срок от датата на приключване на мероприятието, организациите, получили финансиране по тази наредба </w:t>
      </w:r>
      <w:r w:rsidRPr="00535CAD">
        <w:rPr>
          <w:rFonts w:ascii="Times New Roman" w:eastAsia="Arial Unicode MS" w:hAnsi="Times New Roman" w:cs="Times New Roman"/>
          <w:sz w:val="28"/>
          <w:szCs w:val="28"/>
          <w:lang w:eastAsia="zh-CN"/>
        </w:rPr>
        <w:t xml:space="preserve">възстановяват в </w:t>
      </w:r>
      <w:r w:rsidRPr="00535CAD">
        <w:rPr>
          <w:rFonts w:ascii="Times New Roman" w:eastAsia="Arial Unicode MS" w:hAnsi="Times New Roman" w:cs="Times New Roman"/>
          <w:sz w:val="28"/>
          <w:szCs w:val="28"/>
          <w:lang w:eastAsia="zh-CN"/>
        </w:rPr>
        <w:lastRenderedPageBreak/>
        <w:t>пълен размер остатъка от отпуснатата, но неизразходвана сума по договора за финансиране.</w:t>
      </w:r>
    </w:p>
    <w:p w:rsidR="00B352AB" w:rsidRPr="00535CAD" w:rsidRDefault="00B352AB" w:rsidP="00B352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Arial Unicode MS" w:hAnsi="Times New Roman" w:cs="Times New Roman"/>
          <w:sz w:val="28"/>
          <w:szCs w:val="28"/>
          <w:lang w:eastAsia="zh-CN"/>
        </w:rPr>
        <w:t>(3) Към финансовия отчет се прилага и декларация, че отчетените разходи не са финансирани по друг проект или програма и че липсва друго финансиране с публични средства за същите дейности.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9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22.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(1)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7-модневен срок от представяне на документите по чл. 21, ал. 1 от Наредбата,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длъжностни лица от отдел „Спорт“, в това число експерт – финансист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дирекцията, извършват проверка на предоставения отчет и приложените документи и изготвят становище, което се изпраща на зам.-кмет „Бюджет, финанси и икономика“ и на Председателя на ПКСДМД.</w:t>
      </w:r>
    </w:p>
    <w:p w:rsidR="00B352AB" w:rsidRPr="00535CAD" w:rsidRDefault="00B352AB" w:rsidP="00B352AB">
      <w:pPr>
        <w:shd w:val="clear" w:color="auto" w:fill="FFFFFF"/>
        <w:tabs>
          <w:tab w:val="left" w:pos="284"/>
        </w:tabs>
        <w:suppressAutoHyphens/>
        <w:spacing w:after="0" w:line="240" w:lineRule="auto"/>
        <w:ind w:right="5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Отчетът и становището към него се предоставя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en-GB"/>
        </w:rPr>
        <w:t>на отдел „Финансово-счетоводни дейности</w:t>
      </w:r>
      <w:proofErr w:type="gramStart"/>
      <w:r w:rsidRPr="00535CAD">
        <w:rPr>
          <w:rFonts w:ascii="Times New Roman" w:eastAsia="Times New Roman" w:hAnsi="Times New Roman" w:cs="Times New Roman"/>
          <w:sz w:val="28"/>
          <w:szCs w:val="28"/>
          <w:lang w:eastAsia="en-GB"/>
        </w:rPr>
        <w:t>“ към</w:t>
      </w:r>
      <w:proofErr w:type="gramEnd"/>
      <w:r w:rsidRPr="00535CAD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дирекция БФ за последващ контрол и съхранение. 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(3)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en-GB"/>
        </w:rPr>
        <w:t>При наличие в становището на докладвани случаи на незаконосъобразно и нецелесъобразно разходване на предоставените от Община Бургас средства за спортни мероприятия, в това число и несъответствие в ранга и статута на проведеното мероприятие с първоначално планираното, дирекция БФ извършва последваща проверка и при потвърждение писмено уведомява спортната организация за налагане на санкционна мярка – да възстанови усвоените средства, ведно със законната лихва от датата на получаването им до окончателното им изплащане.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23.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(1)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Всички разходно-оправдателни документи трябва да бъдат попълнени съгласно изискванията на чл. 6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счетоводството.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(2)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плащане в брой задължително всяка фактура трябва да бъде придружена с фискален бон. Фискален бон представен без фактура не се признава за разход.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(3) При плащане по банков път се представя копие от платежно нареждане. Всички разходно-оправдателни документи се предоставят към отчета във вид на копия, като копията на съставените и издадените от спортната организация документи трябва да се заверят „Вярно с оригинала”, подпис и печат на организацията.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4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) Всички разходно-оправдателни документи трябва да са в рамките на продължителността на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мероприятието и да отговарят на финансовия план, представен от съответната организация. Разходи, извършени извън съответния финансов план, не се признават.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(5) При отчитате на транспортните разходи следва да се прилагат:</w:t>
      </w:r>
    </w:p>
    <w:p w:rsidR="00B352AB" w:rsidRPr="00535CAD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1. копие от фактури с посочен маршрут, дата на пътуване, име на превозвача и фискален бон или платежно нареждане;</w:t>
      </w:r>
    </w:p>
    <w:p w:rsidR="00B352AB" w:rsidRPr="00535CAD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копие от фактури за гориво с фискален бон и приложена обяснителна записка с маршрута, вида на ползваното превозно средство, разходната норма на превозното средство и дата на пътуването, съответстващата на периода на мероприятието;</w:t>
      </w:r>
    </w:p>
    <w:p w:rsidR="00B352AB" w:rsidRPr="00535CAD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3. копие от билети за транспорт, с осигурена видимост на поредните им номера, стойността им, фирма на превозвач и при необходимост – обяснителна записка с маршрута и дата на пътуването;</w:t>
      </w:r>
    </w:p>
    <w:p w:rsidR="00B352AB" w:rsidRPr="00535CAD" w:rsidRDefault="00341F49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4. Община Бургас поема разходите за транспорт извън страната само за международни участия на ученици, хора с увреждания и ветерани.</w:t>
      </w:r>
    </w:p>
    <w:p w:rsidR="00B352AB" w:rsidRPr="00535CAD" w:rsidRDefault="00B352AB" w:rsidP="00B352AB">
      <w:pPr>
        <w:tabs>
          <w:tab w:val="left" w:pos="900"/>
          <w:tab w:val="left" w:pos="1080"/>
        </w:tabs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(6) При отчитане на разходи за нощувки се прилагат първични счетоводни документи, придружени със списък на състезателите и треньорите,</w:t>
      </w:r>
      <w:r w:rsidRPr="00535CA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съдии и делегати, ползвали услугата. 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(7)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отчитане на разходи за наем на помещения и съоръжения се представя копие на сключен договор за наем, като към него: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1. при физическо лице – наемодател, се прилага и двустранно подписана разписка, придружена с разходен касов ордер от спортната организация, платила наема;</w:t>
      </w:r>
    </w:p>
    <w:p w:rsidR="00B352AB" w:rsidRPr="00535CAD" w:rsidRDefault="00B352AB" w:rsidP="00B352AB">
      <w:pPr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2. при юридическо лице – наемодател, се прилага фактура и платежно нареждане.</w:t>
      </w:r>
    </w:p>
    <w:p w:rsidR="00B352AB" w:rsidRPr="00535CAD" w:rsidRDefault="00B352AB" w:rsidP="00B352AB">
      <w:pPr>
        <w:suppressAutoHyphens/>
        <w:spacing w:after="0" w:line="240" w:lineRule="auto"/>
        <w:ind w:right="72" w:firstLine="709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24.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се признават за разход фактури за: вода, електрическа енергия, телекомуникационни и копирни услуги, реклама, офис техника и оборудване, разходи свързани с телевизионни права, в които Община Бургас не е страна по договор, както и разходи, нямащи отношение към спортното мероприятие и неотговарящи на финансовия план на съответната </w:t>
      </w:r>
      <w:r w:rsidRPr="00535CA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организация по чл.5 от Наредбата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535CA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                     </w:t>
      </w:r>
    </w:p>
    <w:p w:rsidR="00B352AB" w:rsidRPr="00535CAD" w:rsidRDefault="00B352AB" w:rsidP="00B352AB">
      <w:pPr>
        <w:tabs>
          <w:tab w:val="left" w:pos="851"/>
        </w:tabs>
        <w:suppressAutoHyphens/>
        <w:spacing w:after="0" w:line="240" w:lineRule="auto"/>
        <w:ind w:right="72" w:firstLine="567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 xml:space="preserve">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Чл. 25. 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се финансират по настоящата наредба организации, когато:</w:t>
      </w:r>
    </w:p>
    <w:p w:rsidR="00B352AB" w:rsidRPr="00535CAD" w:rsidRDefault="00341F49" w:rsidP="00341F49">
      <w:pPr>
        <w:tabs>
          <w:tab w:val="left" w:pos="709"/>
        </w:tabs>
        <w:suppressAutoHyphens/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="00B352AB"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1. не са подали заявление в срока по чл.8 от настоящата наредба;</w:t>
      </w:r>
    </w:p>
    <w:p w:rsidR="00B352AB" w:rsidRPr="00535CAD" w:rsidRDefault="00341F49" w:rsidP="00B352AB">
      <w:pPr>
        <w:tabs>
          <w:tab w:val="left" w:pos="284"/>
        </w:tabs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</w:r>
      <w:r w:rsidR="00B352AB" w:rsidRPr="00535CAD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2</w:t>
      </w:r>
      <w:r w:rsidR="00B352AB" w:rsidRPr="00535CAD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. </w:t>
      </w:r>
      <w:proofErr w:type="gramStart"/>
      <w:r w:rsidR="00B352AB" w:rsidRPr="00535CAD">
        <w:rPr>
          <w:rFonts w:ascii="Times New Roman" w:eastAsia="Calibri" w:hAnsi="Times New Roman" w:cs="Times New Roman"/>
          <w:sz w:val="28"/>
          <w:szCs w:val="28"/>
          <w:lang w:eastAsia="bg-BG"/>
        </w:rPr>
        <w:t>не</w:t>
      </w:r>
      <w:proofErr w:type="gramEnd"/>
      <w:r w:rsidR="00B352AB" w:rsidRPr="00535CAD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са представили финансов отчет за разходваните средства, ведно с разходно-оправдателни документи, до 1 /един/ месеца след приключването на мероприятието;</w:t>
      </w:r>
    </w:p>
    <w:p w:rsidR="00B352AB" w:rsidRPr="00535CAD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proofErr w:type="gram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не</w:t>
      </w:r>
      <w:proofErr w:type="gram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използват финансовите средства по предназначение; </w:t>
      </w:r>
    </w:p>
    <w:p w:rsidR="00B352AB" w:rsidRPr="00535CAD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4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предоставените по реда на тази наредба финансови средства, които не са разходвани по предназначение, не са отчетени съгласно изискванията на тази наредба или чието отчитане не е прието, се възстановяват от съответната финансирана организация в пълен размер, по банков път по </w:t>
      </w:r>
      <w:proofErr w:type="spell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набирателна</w:t>
      </w:r>
      <w:proofErr w:type="spell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сметка на Община Бургас;</w:t>
      </w:r>
    </w:p>
    <w:p w:rsidR="00B352AB" w:rsidRPr="00535CAD" w:rsidRDefault="00B352AB" w:rsidP="00341F49">
      <w:pPr>
        <w:suppressAutoHyphens/>
        <w:spacing w:after="0" w:line="240" w:lineRule="auto"/>
        <w:ind w:right="72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proofErr w:type="gramStart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организации</w:t>
      </w:r>
      <w:proofErr w:type="gramEnd"/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>, финансирани по реда на настоящата наредба, отчели предоставените им средства чрез неистински документи или документи с невярно съдържание, независимо от отговорността и санкциите по други закони, не се допускат за кандидатстване за следващите две календарни години.</w:t>
      </w:r>
    </w:p>
    <w:p w:rsidR="00B352AB" w:rsidRPr="00535CAD" w:rsidRDefault="00B352AB" w:rsidP="00B352AB">
      <w:pPr>
        <w:suppressAutoHyphens/>
        <w:spacing w:after="0" w:line="240" w:lineRule="auto"/>
        <w:ind w:right="7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="00341F4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VII</w:t>
      </w:r>
    </w:p>
    <w:p w:rsidR="00B352AB" w:rsidRPr="00535CA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Допълнителни разпоредби </w:t>
      </w: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tabs>
          <w:tab w:val="left" w:pos="709"/>
        </w:tabs>
        <w:suppressAutoHyphens/>
        <w:spacing w:after="0" w:line="240" w:lineRule="auto"/>
        <w:ind w:right="72" w:firstLine="720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§1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„международна проява“ се счита тази, в която вземат участие не по-малко от три чужди държави. </w:t>
      </w:r>
    </w:p>
    <w:p w:rsidR="00B352AB" w:rsidRPr="00535CA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2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535CA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IX</w:t>
      </w:r>
    </w:p>
    <w:p w:rsidR="00B352AB" w:rsidRPr="00535CA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Преходни и заключителни разпоредби </w:t>
      </w:r>
    </w:p>
    <w:p w:rsidR="00B352AB" w:rsidRPr="00535CA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535CAD" w:rsidRDefault="00B352AB" w:rsidP="00B352AB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 2.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Наредбата се приема на основание чл. 133, ал. 4 от Закона за физическото възпитание и спорта.</w:t>
      </w:r>
    </w:p>
    <w:p w:rsidR="00B352AB" w:rsidRPr="00535CAD" w:rsidRDefault="00B352AB" w:rsidP="00B352AB">
      <w:pPr>
        <w:suppressAutoHyphens/>
        <w:spacing w:after="0" w:line="240" w:lineRule="auto"/>
        <w:ind w:right="74"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 3.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Наредбата е приета с Решение на Общински съвет – Бургас, по т. 33 от дневния ред на заседанието, проведено на 28.01.2020 г. (Протокол №6</w:t>
      </w:r>
      <w:r w:rsidRPr="00535CAD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) и влиза в сила от деня на приемането си</w:t>
      </w:r>
      <w:r w:rsidRPr="00535C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B352AB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35C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§ 4. </w:t>
      </w:r>
      <w:r w:rsidRPr="00535CAD">
        <w:rPr>
          <w:rFonts w:ascii="Times New Roman" w:eastAsia="Calibri" w:hAnsi="Times New Roman" w:cs="Times New Roman"/>
          <w:sz w:val="28"/>
          <w:szCs w:val="28"/>
          <w:lang w:eastAsia="zh-CN"/>
        </w:rPr>
        <w:t>Тази наредба отменя: Наредба за условията и реда за финансово подпомагане на спортните мероприятия, включени в календара на Община Бургас, приета с решение на Общински съвет – Бургас, по т.3, Протокол № 34/28.11.2017 г.</w:t>
      </w:r>
    </w:p>
    <w:p w:rsidR="00076E38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076E38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076E38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076E38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</w:p>
    <w:p w:rsidR="00076E38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</w:p>
    <w:p w:rsidR="00076E38" w:rsidRPr="00076E38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>Председател на Общински съвет Бургас:</w:t>
      </w:r>
    </w:p>
    <w:p w:rsidR="00076E38" w:rsidRPr="00076E38" w:rsidRDefault="00076E38" w:rsidP="00076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ab/>
      </w: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ab/>
      </w: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ab/>
      </w: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ab/>
        <w:t xml:space="preserve">     </w:t>
      </w: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ab/>
      </w: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ab/>
      </w:r>
    </w:p>
    <w:p w:rsidR="00076E38" w:rsidRPr="00076E38" w:rsidRDefault="00076E38" w:rsidP="00076E3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/Проф. д-р С.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Турманова</w:t>
      </w:r>
      <w:proofErr w:type="spellEnd"/>
      <w:r w:rsidRPr="00076E3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/</w:t>
      </w:r>
    </w:p>
    <w:p w:rsidR="00076E38" w:rsidRPr="00076E38" w:rsidRDefault="00076E38" w:rsidP="00076E3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bg-BG"/>
        </w:rPr>
      </w:pPr>
    </w:p>
    <w:p w:rsidR="00076E38" w:rsidRPr="00076E38" w:rsidRDefault="00076E38" w:rsidP="00076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 xml:space="preserve"> </w:t>
      </w:r>
    </w:p>
    <w:p w:rsidR="00076E38" w:rsidRPr="00076E38" w:rsidRDefault="00076E38" w:rsidP="00076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>Секретар на Община Бургас:</w:t>
      </w:r>
    </w:p>
    <w:p w:rsidR="00076E38" w:rsidRPr="00076E38" w:rsidRDefault="00076E38" w:rsidP="00076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 xml:space="preserve">    </w:t>
      </w:r>
    </w:p>
    <w:p w:rsidR="00076E38" w:rsidRPr="00076E38" w:rsidRDefault="00076E38" w:rsidP="00076E38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  <w:r w:rsidRPr="00076E38"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  <w:t>/Б. Кънчев/</w:t>
      </w:r>
    </w:p>
    <w:p w:rsidR="00076E38" w:rsidRPr="00076E38" w:rsidRDefault="00076E38" w:rsidP="00B352AB">
      <w:pPr>
        <w:suppressAutoHyphens/>
        <w:spacing w:after="0" w:line="240" w:lineRule="auto"/>
        <w:ind w:right="74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</w:p>
    <w:p w:rsidR="00B352AB" w:rsidRPr="00535CA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Default="00B352AB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076E38" w:rsidRPr="000E79FD" w:rsidRDefault="00076E38" w:rsidP="00B352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7080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№1</w:t>
      </w:r>
    </w:p>
    <w:p w:rsidR="00B352AB" w:rsidRPr="000E79FD" w:rsidRDefault="00B352AB" w:rsidP="00B352AB">
      <w:pPr>
        <w:suppressAutoHyphens/>
        <w:spacing w:after="0" w:line="240" w:lineRule="auto"/>
        <w:ind w:left="7080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 7, т. 1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КМЕТА НА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ПРЕДЛОЖЕНИЕ ЗА ОРГАНИЗИРАНЕ И ПРОВЕЖДАНЕ НА СПОРТНО МЕРОПРИЯТИЕ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От: 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на: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организирането и провеждането на спортното мероприятие: __________________________</w:t>
      </w: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______________________________________________________________________________________________________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 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1.  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2.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3.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4.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5.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6.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7. 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Декларатор: 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__________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/подпис и печат/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/дата/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 и адрес за контакт: 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GoBack"/>
      <w:bookmarkEnd w:id="0"/>
    </w:p>
    <w:p w:rsidR="00B352AB" w:rsidRPr="000E79FD" w:rsidRDefault="00B352AB" w:rsidP="00B352AB">
      <w:pPr>
        <w:suppressAutoHyphens/>
        <w:spacing w:after="0" w:line="240" w:lineRule="auto"/>
        <w:ind w:left="6372" w:right="7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372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2</w:t>
      </w: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чл.7, т.1</w:t>
      </w:r>
    </w:p>
    <w:p w:rsidR="00B352AB" w:rsidRPr="000E79FD" w:rsidRDefault="00B352AB" w:rsidP="00B352AB">
      <w:pPr>
        <w:suppressAutoHyphens/>
        <w:spacing w:after="0" w:line="240" w:lineRule="auto"/>
        <w:ind w:left="7080"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СК/ТД: ________________________________________________________________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мероприятие: ________________________________________________________________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 /от ... до .../: 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Място на мероприятието: 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Участници /план/  брой отбори: 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брой състезатели: _______________________________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 план на цялото мероприятие: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ОБЩО: ________________ лв.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    /подпис и печат/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480" w:right="74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6480" w:right="74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3</w:t>
      </w:r>
    </w:p>
    <w:p w:rsidR="00B352AB" w:rsidRPr="000E79FD" w:rsidRDefault="00B352AB" w:rsidP="00B352AB">
      <w:pPr>
        <w:suppressAutoHyphens/>
        <w:spacing w:after="0" w:line="240" w:lineRule="auto"/>
        <w:ind w:left="6492" w:right="74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чл.15 и чл.16</w:t>
      </w: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 ПЛАН НА ОДОБРЕНИТЕ СРЕДСТВА ОТ ОБЩИНА БУРГАС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организация: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мероприятие: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мероприятието /от ... до .../: 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мероприятие: 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/план/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 брой групи: 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 брой участници: 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 план на одобрените средства от Община Бургас: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____________________=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ОБЩО: ________________ лв.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 средствата да бъдат преведени по сметка на Спортен клуб/Сдружение: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Банкова сметка:</w:t>
      </w: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    /подпис и печат/</w:t>
      </w:r>
    </w:p>
    <w:p w:rsidR="00B352AB" w:rsidRPr="000E79FD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6804"/>
        </w:tabs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6804"/>
        </w:tabs>
        <w:suppressAutoHyphens/>
        <w:spacing w:after="0" w:line="240" w:lineRule="auto"/>
        <w:ind w:left="5664" w:right="74" w:firstLine="708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4</w:t>
      </w:r>
    </w:p>
    <w:p w:rsidR="00B352AB" w:rsidRPr="000E79FD" w:rsidRDefault="00B352AB" w:rsidP="00B352AB">
      <w:pPr>
        <w:tabs>
          <w:tab w:val="left" w:pos="6946"/>
        </w:tabs>
        <w:suppressAutoHyphens/>
        <w:spacing w:after="0" w:line="240" w:lineRule="auto"/>
        <w:ind w:left="6372" w:right="74" w:firstLine="432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 21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 НА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ОТЧЕТ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/до един месеца след реализиране на спортното мероприятие/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организация: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мероприятие: 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мероприятието /от ... до .../: 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мероприятието: 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групи: 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участници: 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 отчетни документи: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1. Фактура № ______________________; платежен документ (фискален бон, РКО или платежно нареждане)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5. ________________________________________________________________________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 и адрес за контакт: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_______________________________________________________</w:t>
      </w:r>
    </w:p>
    <w:p w:rsidR="00B352AB" w:rsidRPr="000E79FD" w:rsidRDefault="00B352AB" w:rsidP="00B352AB">
      <w:pPr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_________________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                                                                              </w:t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/подпис и печат/</w:t>
      </w: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right="7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suppressAutoHyphens/>
        <w:spacing w:after="0" w:line="240" w:lineRule="auto"/>
        <w:ind w:left="5664" w:right="74" w:firstLine="708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5</w:t>
      </w:r>
    </w:p>
    <w:p w:rsidR="00B352AB" w:rsidRPr="000E79FD" w:rsidRDefault="00B352AB" w:rsidP="00B352AB">
      <w:pPr>
        <w:suppressAutoHyphens/>
        <w:spacing w:after="0" w:line="240" w:lineRule="auto"/>
        <w:ind w:left="7088" w:right="74"/>
        <w:jc w:val="right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 7, ал. 1, т. 2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 Е К Л А Р А Ц И Я 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(име, презиме и фамилия на представляващия кандидатстващата организация)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…………………………………………………………………………………..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кандидатстващата организация)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КМЕТЕ,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настоящата декларирам, че: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spacing w:after="0" w:line="252" w:lineRule="auto"/>
        <w:ind w:right="74"/>
        <w:contextualSpacing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Предоставената от мен информация относно представляваната от мен  организация, е вярна и пълна.</w:t>
      </w:r>
    </w:p>
    <w:p w:rsidR="00B352AB" w:rsidRPr="000E79FD" w:rsidRDefault="00B352AB" w:rsidP="00B352AB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spacing w:after="0" w:line="252" w:lineRule="auto"/>
        <w:ind w:right="74"/>
        <w:contextualSpacing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промяна в обстоятелствата или данните, свързани с представляваната от мен  организация, се задължавам да информирам своевременно Община Бургас.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……………….</w:t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ДЕКЛАРАТОР: ……………………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/подпис и печат/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…………………………...</w:t>
      </w:r>
    </w:p>
    <w:p w:rsidR="00B352AB" w:rsidRPr="000E79FD" w:rsidRDefault="00B352AB" w:rsidP="00B352AB">
      <w:pPr>
        <w:tabs>
          <w:tab w:val="left" w:pos="0"/>
        </w:tabs>
        <w:suppressAutoHyphens/>
        <w:spacing w:after="0" w:line="240" w:lineRule="auto"/>
        <w:ind w:right="74"/>
        <w:jc w:val="both"/>
        <w:rPr>
          <w:rFonts w:ascii="Calibri" w:eastAsia="Calibri" w:hAnsi="Calibri" w:cs="Times New Roman"/>
          <w:lang w:val="en-US" w:eastAsia="zh-CN"/>
        </w:rPr>
      </w:pP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E79F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/име, фамилия/</w:t>
      </w: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3F3959"/>
    <w:multiLevelType w:val="hybridMultilevel"/>
    <w:tmpl w:val="9E4C6AD6"/>
    <w:lvl w:ilvl="0" w:tplc="2A962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2F58"/>
    <w:multiLevelType w:val="hybridMultilevel"/>
    <w:tmpl w:val="0A0A766C"/>
    <w:lvl w:ilvl="0" w:tplc="2A962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51CD4"/>
    <w:multiLevelType w:val="hybridMultilevel"/>
    <w:tmpl w:val="AB927878"/>
    <w:lvl w:ilvl="0" w:tplc="2A96213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AB"/>
    <w:rsid w:val="00076E38"/>
    <w:rsid w:val="002857E2"/>
    <w:rsid w:val="002E4AB0"/>
    <w:rsid w:val="00341F49"/>
    <w:rsid w:val="00367153"/>
    <w:rsid w:val="00432F46"/>
    <w:rsid w:val="00535CAD"/>
    <w:rsid w:val="00B352AB"/>
    <w:rsid w:val="00BD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B962"/>
  <w15:chartTrackingRefBased/>
  <w15:docId w15:val="{7C6B175E-8BE0-4BA8-AEAC-5B84D4BA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2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3895</Words>
  <Characters>22205</Characters>
  <Application>Microsoft Office Word</Application>
  <DocSecurity>0</DocSecurity>
  <Lines>185</Lines>
  <Paragraphs>52</Paragraphs>
  <ScaleCrop>false</ScaleCrop>
  <Company/>
  <LinksUpToDate>false</LinksUpToDate>
  <CharactersWithSpaces>26048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7</cp:revision>
  <dcterms:created xsi:type="dcterms:W3CDTF">2020-02-05T09:40:00Z</dcterms:created>
  <dcterms:modified xsi:type="dcterms:W3CDTF">2020-02-05T09:51:00Z</dcterms:modified>
</cp:coreProperties>
</file>