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Pr="00A816A2" w:rsidRDefault="00AE5AC6" w:rsidP="00AE5AC6">
      <w:pPr>
        <w:jc w:val="both"/>
        <w:rPr>
          <w:b/>
          <w:bCs/>
          <w:lang w:val="en-US"/>
        </w:rPr>
      </w:pPr>
      <w:r w:rsidRPr="0029374D">
        <w:rPr>
          <w:b/>
        </w:rPr>
        <w:t>На заинте</w:t>
      </w:r>
      <w:r>
        <w:rPr>
          <w:b/>
        </w:rPr>
        <w:t>ресованите лица се предоставя 30</w:t>
      </w:r>
      <w:r w:rsidRPr="0029374D">
        <w:rPr>
          <w:b/>
        </w:rPr>
        <w:t xml:space="preserve">-дневен срок, считан от </w:t>
      </w:r>
      <w:r w:rsidR="005C6994" w:rsidRPr="005C6994">
        <w:rPr>
          <w:b/>
        </w:rPr>
        <w:t>25</w:t>
      </w:r>
      <w:r w:rsidR="005C6994" w:rsidRPr="005C6994">
        <w:rPr>
          <w:b/>
          <w:lang w:val="en-US"/>
        </w:rPr>
        <w:t>.</w:t>
      </w:r>
      <w:r w:rsidR="007239A9">
        <w:rPr>
          <w:b/>
        </w:rPr>
        <w:t>02</w:t>
      </w:r>
      <w:r w:rsidR="005C6994" w:rsidRPr="005C6994">
        <w:rPr>
          <w:b/>
        </w:rPr>
        <w:t>.2020 г.</w:t>
      </w:r>
      <w:r w:rsidRPr="0029374D">
        <w:rPr>
          <w:b/>
        </w:rPr>
        <w:t xml:space="preserve">, за предложения и становища по настоящия проект за изменение на </w:t>
      </w:r>
      <w:r w:rsidR="00A816A2">
        <w:rPr>
          <w:b/>
          <w:bCs/>
        </w:rPr>
        <w:t>П</w:t>
      </w:r>
      <w:r w:rsidR="00A816A2" w:rsidRPr="00A816A2">
        <w:rPr>
          <w:b/>
          <w:bCs/>
        </w:rPr>
        <w:t>равилник за условията, реда и критериите за предоставяне финансов</w:t>
      </w:r>
      <w:r w:rsidR="00A816A2">
        <w:rPr>
          <w:b/>
          <w:bCs/>
        </w:rPr>
        <w:t>и средства от бюджета на Община Б</w:t>
      </w:r>
      <w:r w:rsidR="00A816A2" w:rsidRPr="00A816A2">
        <w:rPr>
          <w:b/>
          <w:bCs/>
        </w:rPr>
        <w:t>ургас за финансиране издаването на книги на бургаски автори</w:t>
      </w:r>
      <w:r w:rsidRPr="0029374D">
        <w:rPr>
          <w:b/>
        </w:rPr>
        <w:t xml:space="preserve">. Предложения могат да бъдат  депозирани в деловодството на Общински съвет – Бургас, както и на следния електронен адрес: </w:t>
      </w:r>
      <w:r w:rsidRPr="0029374D">
        <w:rPr>
          <w:b/>
          <w:color w:val="0000FF"/>
          <w:u w:val="single"/>
        </w:rPr>
        <w:t xml:space="preserve"> </w:t>
      </w:r>
      <w:r w:rsidRPr="0029374D">
        <w:rPr>
          <w:b/>
          <w:color w:val="0000FF"/>
          <w:u w:val="single"/>
          <w:lang w:val="en-US"/>
        </w:rPr>
        <w:t>g.teneva@burgas.bg</w:t>
      </w:r>
    </w:p>
    <w:p w:rsidR="00AE5AC6" w:rsidRPr="0029374D" w:rsidRDefault="00AE5AC6" w:rsidP="00AE5AC6">
      <w:pPr>
        <w:jc w:val="both"/>
        <w:rPr>
          <w:b/>
          <w:color w:val="FF0000"/>
        </w:rPr>
      </w:pPr>
    </w:p>
    <w:p w:rsidR="00AE5AC6" w:rsidRPr="0029374D" w:rsidRDefault="00AE5AC6" w:rsidP="00AE5AC6">
      <w:pPr>
        <w:jc w:val="both"/>
        <w:rPr>
          <w:b/>
          <w:bCs/>
        </w:rPr>
      </w:pPr>
    </w:p>
    <w:p w:rsidR="00AE5AC6" w:rsidRPr="0029374D" w:rsidRDefault="00AE5AC6" w:rsidP="00AE5AC6">
      <w:pPr>
        <w:rPr>
          <w:b/>
        </w:rPr>
      </w:pPr>
    </w:p>
    <w:p w:rsidR="00AE5AC6" w:rsidRPr="0029374D" w:rsidRDefault="00AE5AC6" w:rsidP="00AE5AC6">
      <w:pPr>
        <w:autoSpaceDE w:val="0"/>
        <w:autoSpaceDN w:val="0"/>
        <w:adjustRightInd w:val="0"/>
        <w:spacing w:after="200"/>
        <w:jc w:val="center"/>
        <w:rPr>
          <w:rFonts w:eastAsia="Cambria"/>
          <w:b/>
          <w:color w:val="000000"/>
          <w:sz w:val="32"/>
          <w:szCs w:val="32"/>
          <w:lang w:eastAsia="en-US"/>
        </w:rPr>
      </w:pPr>
    </w:p>
    <w:p w:rsidR="00AE5AC6" w:rsidRPr="0029374D" w:rsidRDefault="00AE5AC6" w:rsidP="00AE5AC6">
      <w:pPr>
        <w:ind w:left="7788"/>
        <w:rPr>
          <w:b/>
        </w:rPr>
      </w:pPr>
    </w:p>
    <w:p w:rsidR="00AE5AC6" w:rsidRPr="0029374D" w:rsidRDefault="00AE5AC6" w:rsidP="00AE5AC6">
      <w:pPr>
        <w:ind w:left="7788"/>
        <w:rPr>
          <w:b/>
        </w:rPr>
      </w:pPr>
    </w:p>
    <w:p w:rsidR="00AE5AC6" w:rsidRPr="0029374D" w:rsidRDefault="00AE5AC6" w:rsidP="00AE5AC6">
      <w:pPr>
        <w:ind w:left="7788"/>
        <w:rPr>
          <w:b/>
        </w:rPr>
      </w:pPr>
      <w:r w:rsidRPr="0029374D">
        <w:rPr>
          <w:b/>
        </w:rPr>
        <w:t xml:space="preserve">                                                                                                                                      ПРОЕКТ</w:t>
      </w:r>
    </w:p>
    <w:p w:rsidR="00AE5AC6" w:rsidRPr="0029374D" w:rsidRDefault="00AE5AC6" w:rsidP="00AE5AC6">
      <w:pPr>
        <w:rPr>
          <w:b/>
        </w:rPr>
      </w:pPr>
    </w:p>
    <w:p w:rsidR="00AE5AC6" w:rsidRPr="0029374D" w:rsidRDefault="00AE5AC6" w:rsidP="00AE5AC6">
      <w:pPr>
        <w:jc w:val="both"/>
        <w:rPr>
          <w:b/>
        </w:rPr>
      </w:pPr>
    </w:p>
    <w:p w:rsidR="00A816A2" w:rsidRPr="00A816A2" w:rsidRDefault="00A816A2" w:rsidP="00A816A2">
      <w:pPr>
        <w:jc w:val="both"/>
        <w:rPr>
          <w:b/>
          <w:bCs/>
          <w:lang w:val="en-US"/>
        </w:rPr>
      </w:pPr>
      <w:r>
        <w:rPr>
          <w:b/>
        </w:rPr>
        <w:t>ПРАВИЛНИК</w:t>
      </w:r>
      <w:r w:rsidR="00AE5AC6" w:rsidRPr="0029374D">
        <w:rPr>
          <w:b/>
        </w:rPr>
        <w:t xml:space="preserve"> ЗА ИЗМЕНЕНИЕ НА </w:t>
      </w:r>
      <w:r w:rsidRPr="00A816A2">
        <w:rPr>
          <w:b/>
          <w:bCs/>
        </w:rPr>
        <w:t>ПРАВИЛНИК</w:t>
      </w:r>
      <w:r>
        <w:rPr>
          <w:b/>
          <w:bCs/>
        </w:rPr>
        <w:t>А</w:t>
      </w:r>
      <w:r w:rsidRPr="00A816A2">
        <w:rPr>
          <w:b/>
          <w:bCs/>
        </w:rPr>
        <w:t xml:space="preserve"> ЗА 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</w:p>
    <w:p w:rsidR="00DF7E03" w:rsidRPr="00DF7E03" w:rsidRDefault="00DF7E03" w:rsidP="00DF7E03">
      <w:pPr>
        <w:jc w:val="both"/>
        <w:rPr>
          <w:b/>
          <w:lang w:val="en-US"/>
        </w:rPr>
      </w:pPr>
    </w:p>
    <w:p w:rsidR="00AE5AC6" w:rsidRPr="0029374D" w:rsidRDefault="00AE5AC6" w:rsidP="00AE5AC6">
      <w:pPr>
        <w:jc w:val="both"/>
        <w:rPr>
          <w:b/>
        </w:rPr>
      </w:pPr>
    </w:p>
    <w:p w:rsidR="00AE5AC6" w:rsidRPr="0029374D" w:rsidRDefault="00AE5AC6" w:rsidP="00AE5AC6">
      <w:pPr>
        <w:jc w:val="both"/>
        <w:rPr>
          <w:b/>
        </w:rPr>
      </w:pPr>
    </w:p>
    <w:p w:rsidR="00A2355A" w:rsidRPr="00A2355A" w:rsidRDefault="00686C50" w:rsidP="00F57B95">
      <w:pPr>
        <w:jc w:val="both"/>
        <w:rPr>
          <w:bCs/>
          <w:lang w:eastAsia="en-US"/>
        </w:rPr>
      </w:pPr>
      <w:r>
        <w:rPr>
          <w:b/>
        </w:rPr>
        <w:tab/>
      </w:r>
      <w:r w:rsidR="00DC4707">
        <w:rPr>
          <w:b/>
          <w:bCs/>
        </w:rPr>
        <w:t>Параграф единствен:</w:t>
      </w:r>
      <w:r w:rsidR="002F410B" w:rsidRPr="002F410B">
        <w:rPr>
          <w:b/>
        </w:rPr>
        <w:t xml:space="preserve">  </w:t>
      </w:r>
      <w:r w:rsidR="00582299">
        <w:rPr>
          <w:bCs/>
          <w:lang w:eastAsia="en-US"/>
        </w:rPr>
        <w:t>В чл.11, ал.1</w:t>
      </w:r>
      <w:r w:rsidR="00F57B95">
        <w:rPr>
          <w:bCs/>
          <w:lang w:eastAsia="en-US"/>
        </w:rPr>
        <w:t xml:space="preserve"> текстът </w:t>
      </w:r>
      <w:r w:rsidR="00582299">
        <w:rPr>
          <w:bCs/>
          <w:lang w:eastAsia="en-US"/>
        </w:rPr>
        <w:t>„</w:t>
      </w:r>
      <w:r w:rsidR="00582299" w:rsidRPr="00582299">
        <w:rPr>
          <w:bCs/>
          <w:lang w:eastAsia="en-US"/>
        </w:rPr>
        <w:t>Дирекциите „Култура, маркетинг и връзки с обществеността" и "Финанси и бюджет"</w:t>
      </w:r>
      <w:r w:rsidR="00F57B95">
        <w:rPr>
          <w:bCs/>
          <w:lang w:eastAsia="en-US"/>
        </w:rPr>
        <w:t xml:space="preserve"> се заменя с текста </w:t>
      </w:r>
      <w:r w:rsidR="00582299" w:rsidRPr="00582299">
        <w:rPr>
          <w:bCs/>
          <w:lang w:eastAsia="en-US"/>
        </w:rPr>
        <w:t>„</w:t>
      </w:r>
      <w:r w:rsidR="0064372B">
        <w:rPr>
          <w:bCs/>
          <w:lang w:eastAsia="en-US"/>
        </w:rPr>
        <w:t xml:space="preserve">Дирекциите „Култура </w:t>
      </w:r>
      <w:r w:rsidR="00582299" w:rsidRPr="00582299">
        <w:rPr>
          <w:bCs/>
          <w:lang w:eastAsia="en-US"/>
        </w:rPr>
        <w:t>и връзки с общ</w:t>
      </w:r>
      <w:r w:rsidR="0064372B">
        <w:rPr>
          <w:bCs/>
          <w:lang w:eastAsia="en-US"/>
        </w:rPr>
        <w:t>ествеността" и "Бюджет и финанси</w:t>
      </w:r>
      <w:r w:rsidR="00582299" w:rsidRPr="00582299">
        <w:rPr>
          <w:bCs/>
          <w:lang w:eastAsia="en-US"/>
        </w:rPr>
        <w:t>"</w:t>
      </w:r>
      <w:r w:rsidR="00F57B95">
        <w:rPr>
          <w:bCs/>
          <w:lang w:eastAsia="en-US"/>
        </w:rPr>
        <w:t>.</w:t>
      </w:r>
    </w:p>
    <w:p w:rsidR="00151F71" w:rsidRPr="00AD1506" w:rsidRDefault="00151F71" w:rsidP="00686C50">
      <w:pPr>
        <w:jc w:val="both"/>
        <w:rPr>
          <w:bCs/>
          <w:lang w:eastAsia="en-US"/>
        </w:rPr>
      </w:pPr>
    </w:p>
    <w:p w:rsidR="00151F71" w:rsidRDefault="00151F71" w:rsidP="00151F71">
      <w:pPr>
        <w:jc w:val="both"/>
        <w:rPr>
          <w:b/>
        </w:rPr>
      </w:pPr>
    </w:p>
    <w:p w:rsidR="00AD1506" w:rsidRDefault="00AD1506" w:rsidP="00151F71">
      <w:pPr>
        <w:jc w:val="both"/>
      </w:pPr>
    </w:p>
    <w:p w:rsidR="00AD1506" w:rsidRDefault="00AD1506" w:rsidP="00151F71">
      <w:pPr>
        <w:jc w:val="both"/>
      </w:pPr>
    </w:p>
    <w:p w:rsidR="00AD1506" w:rsidRDefault="00AD1506" w:rsidP="00151F71">
      <w:pPr>
        <w:jc w:val="both"/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CE2C96">
      <w:pPr>
        <w:jc w:val="center"/>
        <w:rPr>
          <w:b/>
        </w:rPr>
      </w:pPr>
    </w:p>
    <w:p w:rsidR="00AE5AC6" w:rsidRDefault="00AE5AC6" w:rsidP="00A92951">
      <w:pPr>
        <w:rPr>
          <w:b/>
        </w:rPr>
      </w:pPr>
    </w:p>
    <w:p w:rsidR="00A92951" w:rsidRDefault="00A92951" w:rsidP="00A92951">
      <w:pPr>
        <w:rPr>
          <w:b/>
        </w:rPr>
      </w:pPr>
    </w:p>
    <w:p w:rsidR="00F6670B" w:rsidRDefault="00F6670B" w:rsidP="00A92951">
      <w:pPr>
        <w:rPr>
          <w:b/>
        </w:rPr>
      </w:pPr>
    </w:p>
    <w:p w:rsidR="00F6670B" w:rsidRDefault="00F6670B" w:rsidP="00A92951">
      <w:pPr>
        <w:rPr>
          <w:b/>
        </w:rPr>
      </w:pPr>
    </w:p>
    <w:p w:rsidR="00AE5AC6" w:rsidRDefault="00AE5AC6" w:rsidP="00CE2C96">
      <w:pPr>
        <w:jc w:val="center"/>
        <w:rPr>
          <w:b/>
        </w:rPr>
      </w:pPr>
      <w:bookmarkStart w:id="0" w:name="_GoBack"/>
      <w:bookmarkEnd w:id="0"/>
    </w:p>
    <w:sectPr w:rsidR="00AE5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C96"/>
    <w:rsid w:val="00025A39"/>
    <w:rsid w:val="00151F71"/>
    <w:rsid w:val="00174665"/>
    <w:rsid w:val="001827F5"/>
    <w:rsid w:val="00211AF5"/>
    <w:rsid w:val="0029374D"/>
    <w:rsid w:val="002F410B"/>
    <w:rsid w:val="002F7B68"/>
    <w:rsid w:val="00307B12"/>
    <w:rsid w:val="00367153"/>
    <w:rsid w:val="00386FD2"/>
    <w:rsid w:val="0039584A"/>
    <w:rsid w:val="004018E7"/>
    <w:rsid w:val="0040466A"/>
    <w:rsid w:val="00432F46"/>
    <w:rsid w:val="00472F4D"/>
    <w:rsid w:val="004E2B04"/>
    <w:rsid w:val="00555A82"/>
    <w:rsid w:val="00582299"/>
    <w:rsid w:val="005B6E6C"/>
    <w:rsid w:val="005C6994"/>
    <w:rsid w:val="00632FDC"/>
    <w:rsid w:val="0064372B"/>
    <w:rsid w:val="00686C50"/>
    <w:rsid w:val="00692CC3"/>
    <w:rsid w:val="006B1D05"/>
    <w:rsid w:val="006B1FD3"/>
    <w:rsid w:val="007066B1"/>
    <w:rsid w:val="00712DD4"/>
    <w:rsid w:val="007239A9"/>
    <w:rsid w:val="00761BD2"/>
    <w:rsid w:val="007A1C71"/>
    <w:rsid w:val="00844247"/>
    <w:rsid w:val="0086530A"/>
    <w:rsid w:val="00867EA0"/>
    <w:rsid w:val="008A3EAD"/>
    <w:rsid w:val="009065B5"/>
    <w:rsid w:val="00917040"/>
    <w:rsid w:val="00A2355A"/>
    <w:rsid w:val="00A253D3"/>
    <w:rsid w:val="00A816A2"/>
    <w:rsid w:val="00A92951"/>
    <w:rsid w:val="00AD1506"/>
    <w:rsid w:val="00AE5AC6"/>
    <w:rsid w:val="00B06591"/>
    <w:rsid w:val="00B963D3"/>
    <w:rsid w:val="00BC63BF"/>
    <w:rsid w:val="00C357D9"/>
    <w:rsid w:val="00C51681"/>
    <w:rsid w:val="00C63E45"/>
    <w:rsid w:val="00C82BAA"/>
    <w:rsid w:val="00CE2C96"/>
    <w:rsid w:val="00D93959"/>
    <w:rsid w:val="00DB2864"/>
    <w:rsid w:val="00DC4707"/>
    <w:rsid w:val="00DF7E03"/>
    <w:rsid w:val="00E02C9F"/>
    <w:rsid w:val="00E26B1F"/>
    <w:rsid w:val="00E970A9"/>
    <w:rsid w:val="00F52731"/>
    <w:rsid w:val="00F57B95"/>
    <w:rsid w:val="00F6670B"/>
    <w:rsid w:val="00FA7447"/>
    <w:rsid w:val="00FF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572932-2B1F-4BD5-BDF3-57D92437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670B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670B"/>
    <w:rPr>
      <w:rFonts w:ascii="Consolas" w:eastAsia="Times New Roman" w:hAnsi="Consolas" w:cs="Times New Roman"/>
      <w:sz w:val="20"/>
      <w:szCs w:val="20"/>
      <w:lang w:eastAsia="bg-BG"/>
    </w:rPr>
  </w:style>
  <w:style w:type="paragraph" w:styleId="NoSpacing">
    <w:name w:val="No Spacing"/>
    <w:uiPriority w:val="1"/>
    <w:qFormat/>
    <w:rsid w:val="00A816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Reneta Raykova</cp:lastModifiedBy>
  <cp:revision>2</cp:revision>
  <dcterms:created xsi:type="dcterms:W3CDTF">2020-02-24T12:55:00Z</dcterms:created>
  <dcterms:modified xsi:type="dcterms:W3CDTF">2020-02-24T12:55:00Z</dcterms:modified>
</cp:coreProperties>
</file>