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45575" w14:textId="77777777" w:rsidR="0040518B" w:rsidRPr="0040518B" w:rsidRDefault="0040518B" w:rsidP="0040518B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bookmarkStart w:id="0" w:name="_GoBack"/>
      <w:bookmarkEnd w:id="0"/>
      <w:r w:rsidRPr="0040518B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52F37E67" wp14:editId="62451F4A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518B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10CE4CFA" wp14:editId="556BC64C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518B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14:paraId="401F5507" w14:textId="77777777" w:rsidR="0040518B" w:rsidRPr="0040518B" w:rsidRDefault="0040518B" w:rsidP="0040518B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40518B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14:paraId="0D0DBA33" w14:textId="77777777" w:rsidR="0040518B" w:rsidRPr="0040518B" w:rsidRDefault="0040518B" w:rsidP="0040518B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40518B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40518B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40518B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14:paraId="62ACE308" w14:textId="77777777" w:rsidR="0040518B" w:rsidRPr="0040518B" w:rsidRDefault="004000D2" w:rsidP="0040518B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40518B" w:rsidRPr="0040518B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40518B" w:rsidRPr="0040518B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40518B" w:rsidRPr="0040518B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40518B" w:rsidRPr="0040518B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40518B" w:rsidRPr="0040518B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40518B" w:rsidRPr="0040518B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40518B" w:rsidRPr="0040518B">
        <w:rPr>
          <w:rFonts w:ascii="Tahoma" w:eastAsia="Times New Roman" w:hAnsi="Tahoma" w:cs="Times New Roman"/>
          <w:sz w:val="20"/>
          <w:szCs w:val="20"/>
          <w:lang w:val="en-US" w:eastAsia="bg-BG"/>
        </w:rPr>
        <w:t>e-mail</w:t>
      </w:r>
      <w:r w:rsidR="0040518B" w:rsidRPr="0040518B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40518B" w:rsidRPr="0040518B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40518B" w:rsidRPr="0040518B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40518B" w:rsidRPr="0040518B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40518B" w:rsidRPr="0040518B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40518B" w:rsidRPr="0040518B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40518B" w:rsidRPr="0040518B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40518B" w:rsidRPr="0040518B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14:paraId="1D8EA611" w14:textId="77777777" w:rsidR="0040518B" w:rsidRPr="0040518B" w:rsidRDefault="0040518B" w:rsidP="004051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18B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A32349" wp14:editId="678D5A8B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B21E1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04858CD5" w14:textId="77777777" w:rsidR="0040518B" w:rsidRPr="0040518B" w:rsidRDefault="0040518B" w:rsidP="00405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18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0518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127872C4" w14:textId="77777777" w:rsidR="0040518B" w:rsidRPr="0040518B" w:rsidRDefault="0040518B" w:rsidP="0040518B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051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14:paraId="31D78333" w14:textId="77777777" w:rsidR="0040518B" w:rsidRPr="0040518B" w:rsidRDefault="0040518B" w:rsidP="004051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051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14:paraId="33D105A2" w14:textId="77777777" w:rsidR="0040518B" w:rsidRPr="0040518B" w:rsidRDefault="0040518B" w:rsidP="004051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051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14:paraId="74D1E3FA" w14:textId="77777777" w:rsidR="0040518B" w:rsidRPr="0040518B" w:rsidRDefault="0040518B" w:rsidP="004051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3323DCA4" w14:textId="77777777" w:rsidR="0040518B" w:rsidRPr="0040518B" w:rsidRDefault="0040518B" w:rsidP="004051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1D44BEF" w14:textId="77777777" w:rsidR="0040518B" w:rsidRPr="0040518B" w:rsidRDefault="0040518B" w:rsidP="0040518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14:paraId="4871C6D2" w14:textId="77777777" w:rsidR="0040518B" w:rsidRPr="0040518B" w:rsidRDefault="0040518B" w:rsidP="00405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40518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14:paraId="4FE54C91" w14:textId="77777777" w:rsidR="0040518B" w:rsidRPr="0040518B" w:rsidRDefault="0040518B" w:rsidP="0040518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051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 НИКОЛОВ</w:t>
      </w:r>
    </w:p>
    <w:p w14:paraId="2AB74532" w14:textId="77777777" w:rsidR="0040518B" w:rsidRPr="0040518B" w:rsidRDefault="0040518B" w:rsidP="00405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0518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14:paraId="53E665EE" w14:textId="77777777" w:rsidR="0040518B" w:rsidRPr="00387CD3" w:rsidRDefault="0040518B" w:rsidP="006450A3">
      <w:pPr>
        <w:spacing w:before="240"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</w:pPr>
      <w:r w:rsidRPr="00387CD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Относно: </w:t>
      </w:r>
      <w:r w:rsidRPr="00387CD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Отдаване под наем на нежилищни обекти – общинска собственост</w:t>
      </w:r>
      <w:r w:rsidRPr="00387CD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>,</w:t>
      </w:r>
      <w:r w:rsidRPr="00387CD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за осъществяване на първична и извънболнична медицинска и стоматологична помощ</w:t>
      </w:r>
      <w:r w:rsidRPr="00387CD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  <w:t>,</w:t>
      </w:r>
      <w:r w:rsidRPr="00387CD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чрез провеждане на публичен търг с тайно наддаване</w:t>
      </w:r>
    </w:p>
    <w:p w14:paraId="48E14256" w14:textId="77777777" w:rsidR="0040518B" w:rsidRPr="00387CD3" w:rsidRDefault="0040518B" w:rsidP="006450A3">
      <w:pPr>
        <w:spacing w:after="0" w:line="240" w:lineRule="auto"/>
        <w:ind w:right="-63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BAC625" w14:textId="77777777" w:rsidR="0040518B" w:rsidRPr="00387CD3" w:rsidRDefault="0040518B" w:rsidP="006450A3">
      <w:pPr>
        <w:spacing w:after="0" w:line="240" w:lineRule="auto"/>
        <w:ind w:right="-63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0C50384F" w14:textId="77777777" w:rsidR="0040518B" w:rsidRPr="00387CD3" w:rsidRDefault="0040518B" w:rsidP="006450A3">
      <w:pPr>
        <w:spacing w:after="0" w:line="240" w:lineRule="auto"/>
        <w:ind w:left="-142" w:right="-63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    УВАЖАЕМИ  ОБЩИНСКИ СЪВЕТНИЦИ,</w:t>
      </w:r>
    </w:p>
    <w:p w14:paraId="7C8CF162" w14:textId="106483EA" w:rsidR="0040518B" w:rsidRPr="00387CD3" w:rsidRDefault="0040518B" w:rsidP="006450A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  <w:t xml:space="preserve"> </w:t>
      </w:r>
      <w:r w:rsidR="00967FFE"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  <w:tab/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Община Бургас е собственик на следните нежилищни недвижими имоти: </w:t>
      </w:r>
    </w:p>
    <w:p w14:paraId="46152FC4" w14:textId="7D7D0535" w:rsidR="0040518B" w:rsidRPr="00387CD3" w:rsidRDefault="008A1389" w:rsidP="006450A3">
      <w:pPr>
        <w:numPr>
          <w:ilvl w:val="0"/>
          <w:numId w:val="1"/>
        </w:numPr>
        <w:spacing w:after="0" w:line="24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40518B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кабинет”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се в сградата на </w:t>
      </w:r>
      <w:r w:rsidR="0040518B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„Здравна служба“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 </w:t>
      </w:r>
      <w:r w:rsidR="009C1A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кв.</w:t>
      </w:r>
      <w:r w:rsidR="0040518B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Черно море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="00240AC2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град Бургас, 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актувана с Акт № 5211/28.08.2008 г. за частна общинска собственост, построена в УПИ I, в кв.135, по плана на кв. Черно море – кв. Рудник, град Бургас, включващ кабинет – помещение №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 с площ 11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55 кв.м, ведно с 6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74/13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48 кв.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</w:t>
      </w:r>
      <w:r w:rsidR="002E3955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ч. от манипулационна и 16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52 кв.м ид.ч. от общата площ на чакалня, коридор и сервизни помещения, при граници на кабинета: изток – склад, запад – лекарски кабинет, север – коридор, юг – външен зид към ул. „Пирин“, предназначен за първична и извънболнична медицинска помощ.</w:t>
      </w:r>
    </w:p>
    <w:p w14:paraId="35D65316" w14:textId="01908D12" w:rsidR="0040518B" w:rsidRPr="00387CD3" w:rsidRDefault="008A1389" w:rsidP="006450A3">
      <w:pPr>
        <w:numPr>
          <w:ilvl w:val="0"/>
          <w:numId w:val="1"/>
        </w:numPr>
        <w:spacing w:after="0" w:line="24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40518B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 № 1“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се на II етаж в сграда, с административен адрес: град Бургас, </w:t>
      </w:r>
      <w:r w:rsidR="0040518B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кв. Победа, ул. „Кубрат“ № 7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актувана с Акт № 858/09.06.1998 г. за частна общинска собственост, съст</w:t>
      </w:r>
      <w:r w:rsidR="00954A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оящ се от кабинет с площ 13 кв.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м, ведно с 5.62 к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в.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чакалня, 4.5 кв.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манипулационна и 2.87 кв. м ид. ч. от сервизни помещения, с обща площ 26 кв. м, при граници на кабинета: изток – манипулационна, запад – външен зид и лекарски кабинет № 2, север – лекарски кабинет № 2, юг – външен зид, предназначен за първична и извънболнична медицинска помощ.</w:t>
      </w:r>
    </w:p>
    <w:p w14:paraId="7A3E4782" w14:textId="546DA0C2" w:rsidR="0040518B" w:rsidRPr="00387CD3" w:rsidRDefault="0040518B" w:rsidP="006450A3">
      <w:pPr>
        <w:numPr>
          <w:ilvl w:val="0"/>
          <w:numId w:val="1"/>
        </w:numPr>
        <w:spacing w:after="0" w:line="24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 № 2“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се на II етаж в сграда с административен адрес: град Бургас,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кв. Победа, ул. „Кубрат“ № 7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актувана с Акт № 858/09.06.1998 г. за частна общинска собственост, състоящ се от кабинет с п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лощ 13, </w:t>
      </w:r>
      <w:r w:rsidR="00954A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кв.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м, ведно с 5.62 кв.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чак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алня, 4.5 кв.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м ид. 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ч. от манипулационна и 2.87 кв.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сервизни помещения, с обща площ 26 кв. м, при граници на кабинета: изток – чакалня, запад – външен зид, север – външен зид, юг – лекарски кабинет № 1, предназначен за първична и извънболнична медицинска помощ.</w:t>
      </w:r>
    </w:p>
    <w:p w14:paraId="12E56A4A" w14:textId="42E4220E" w:rsidR="00800C16" w:rsidRPr="00387CD3" w:rsidRDefault="00800C16" w:rsidP="006450A3">
      <w:pPr>
        <w:numPr>
          <w:ilvl w:val="0"/>
          <w:numId w:val="1"/>
        </w:numPr>
        <w:spacing w:after="0" w:line="240" w:lineRule="auto"/>
        <w:ind w:left="0" w:firstLine="56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кабинет” № 2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в сградата на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„Здравна служба“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построен в УПИ XXIII, кв.24, по плана на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кв. Рудник</w:t>
      </w:r>
      <w:r w:rsidR="00723180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град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Бургас, </w:t>
      </w:r>
      <w:r w:rsidR="00650B6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актуван с Акт №</w:t>
      </w:r>
      <w:r w:rsidR="00650B6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650B6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4421/27.11.2006 г. за публична общинска собственост,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площ 16,</w:t>
      </w:r>
      <w:r w:rsidR="003C3554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13 кв.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3C3554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ведно манипулационна с площ 18,37 кв. м </w:t>
      </w:r>
      <w:r w:rsidR="00EB2C9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 </w:t>
      </w:r>
      <w:r w:rsidR="00083315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8,62 кв. м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ид</w:t>
      </w:r>
      <w:r w:rsidR="00083315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ч</w:t>
      </w:r>
      <w:r w:rsidR="00083315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коридор, пре</w:t>
      </w:r>
      <w:r w:rsidR="00083315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дверие, склад и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 xml:space="preserve">сервизни помещения, при граници на кабинета: изток – </w:t>
      </w:r>
      <w:r w:rsidR="00FE1E90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вътрешен зид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запад – лекарски кабинет №</w:t>
      </w:r>
      <w:r w:rsidR="005F429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3, се</w:t>
      </w:r>
      <w:r w:rsidR="00650B6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вер – коридор, юг – външен зид,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предна</w:t>
      </w:r>
      <w:r w:rsidR="00083315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значен за първична и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извънболнична медицинска помощ</w:t>
      </w:r>
      <w:r w:rsidR="00083315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14:paraId="5F6D30AF" w14:textId="022CDDA2" w:rsidR="00C24ED4" w:rsidRPr="00387CD3" w:rsidRDefault="00723180" w:rsidP="006450A3">
      <w:pPr>
        <w:pStyle w:val="ListParagraph"/>
        <w:numPr>
          <w:ilvl w:val="0"/>
          <w:numId w:val="1"/>
        </w:numPr>
        <w:spacing w:after="0" w:line="240" w:lineRule="auto"/>
        <w:ind w:left="0" w:firstLine="5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кабинет“</w:t>
      </w:r>
      <w:r w:rsidR="00240AC2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</w:t>
      </w:r>
      <w:r w:rsidR="00297536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обща площ 40,90 кв. м, включващ кабинет с площ 29,60 кв. м и чакалня с площ  11,30 кв. м, находящ се в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сграда Кметство, кв. Горно Езерово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град Бургас, </w:t>
      </w:r>
      <w:r w:rsidR="00FC67A8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построена в УПИ </w:t>
      </w:r>
      <w:r w:rsidR="00FC67A8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I </w:t>
      </w:r>
      <w:r w:rsidR="00FC67A8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кв. 15 по плана на кв. Горно Езерово град Бургас, актуван</w:t>
      </w:r>
      <w:r w:rsidR="00240AC2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 Акт № </w:t>
      </w:r>
      <w:r w:rsidR="00FC67A8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8791/24.10.2017 г. за частна общинска собственост</w:t>
      </w:r>
      <w:r w:rsidR="00240AC2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при граници на кабинета: </w:t>
      </w:r>
      <w:r w:rsidR="00AC64CE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изток – външен зид, запад 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</w:t>
      </w:r>
      <w:r w:rsidR="00AC64CE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административни </w:t>
      </w:r>
      <w:r w:rsidR="00AC64CE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помещения, север – външен зид, юг – </w:t>
      </w:r>
      <w:r w:rsidR="00022F3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административни </w:t>
      </w:r>
      <w:r w:rsidR="00AC64CE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помещения, предназначен за първична и извънболнична медицинска помощ.</w:t>
      </w:r>
    </w:p>
    <w:p w14:paraId="0B6898A1" w14:textId="1632F87B" w:rsidR="008A1389" w:rsidRPr="00387CD3" w:rsidRDefault="001638E0" w:rsidP="006450A3">
      <w:pPr>
        <w:pStyle w:val="ListParagraph"/>
        <w:numPr>
          <w:ilvl w:val="0"/>
          <w:numId w:val="1"/>
        </w:numPr>
        <w:spacing w:after="0" w:line="240" w:lineRule="auto"/>
        <w:ind w:left="0" w:firstLine="5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  <w:r w:rsidRPr="004400E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r w:rsidR="00B11026" w:rsidRPr="00B110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бект № 1.45</w:t>
      </w:r>
      <w:r w:rsidR="00B11026"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площ 14.84</w:t>
      </w:r>
      <w:r w:rsidR="00B11026" w:rsidRPr="00387CD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B11026"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 м</w:t>
      </w:r>
      <w:r w:rsidR="00B1102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A4C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разположен</w:t>
      </w:r>
      <w:r w:rsidR="00B11026"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24ED4"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първи етаж в </w:t>
      </w:r>
      <w:r w:rsidR="00C24ED4" w:rsidRPr="00387C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спортна зала „Никола Станчев“</w:t>
      </w:r>
      <w:r w:rsidR="00C24ED4"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11026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актувана с Акт № 5929</w:t>
      </w:r>
      <w:r w:rsidR="00B1102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/28.10.2009 </w:t>
      </w:r>
      <w:r w:rsidR="00B11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за публична общинска собственост, </w:t>
      </w:r>
      <w:r w:rsidR="00C24ED4"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изградена в УПИ I, кв. 14 по плана на ж.р. „Меден рудник“, град Бургас, при граници</w:t>
      </w:r>
      <w:r w:rsidR="00B11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обекта</w:t>
      </w:r>
      <w:r w:rsidR="00C24ED4"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североизток – външен зид и котелно, югоизток – котелно и коридор, югозапад – чакалня и коридор, северозапад – коридор, предназначена за </w:t>
      </w:r>
      <w:r w:rsidR="00C24ED4" w:rsidRPr="00387C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лекарски кабинет или кабинет за рехабилитация</w:t>
      </w:r>
      <w:r w:rsidR="00C24ED4" w:rsidRPr="00387CD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C24ED4"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6B407C5" w14:textId="77777777" w:rsidR="0040518B" w:rsidRPr="00387CD3" w:rsidRDefault="0040518B" w:rsidP="006450A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  <w:tab/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Цитираните обекти не са необходими за нуждите на органите на общината или на юридически лица на издръжка на общинския бюджет. Същите отговарят на действащите нормативни и технически изисквания за осъществяване на медицинска дейност.</w:t>
      </w:r>
    </w:p>
    <w:p w14:paraId="039ADBA6" w14:textId="77777777" w:rsidR="0040518B" w:rsidRPr="00387CD3" w:rsidRDefault="0040518B" w:rsidP="006450A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  <w:tab/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Предвид горното, с оглед доброто управление и стопанисване на общинската собственост, е целесъобразно обектите да бъдат предложени за отдаване под наем чрез провеждане на публичен търг с тайно наддаване.</w:t>
      </w:r>
    </w:p>
    <w:p w14:paraId="66E922EE" w14:textId="77777777" w:rsidR="00077715" w:rsidRPr="00387CD3" w:rsidRDefault="00077715" w:rsidP="006450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Същите са включени в Раздел IV „Общински нежилищни имоти за отдаване под наем чрез провеждане на публично оповестен търг/конкурс“ на Годишната програма за управление и разпореждане с общинската собственост на Община Бургас за 2020 г.</w:t>
      </w:r>
    </w:p>
    <w:p w14:paraId="18EDE412" w14:textId="1B173E97" w:rsidR="00496E5A" w:rsidRPr="00387CD3" w:rsidRDefault="00077715" w:rsidP="006450A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Началната месечна наемна цена за отдаване под наем на описаните самостоятелни обекти се определя съгласно Приложение №</w:t>
      </w:r>
      <w:r w:rsidR="00B951B5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7 за размера на базисните наемни цени за 2018 г. </w:t>
      </w:r>
      <w:r w:rsidR="00B7285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към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Наредбата за определянето и администрирането на местните такси и цени на услуги на територията на Община Бургас, приет</w:t>
      </w:r>
      <w:r w:rsidR="00496E5A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Общински съвет - Бургас </w:t>
      </w:r>
      <w:r w:rsidR="00496E5A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решение по т. 2 (Протокол № 21/20.12.2016 г.), посл. изм. и доп. с решение на Общински съвет - Бургас по т.2 от Протокол № 5/19.12.2019 г., както следва:</w:t>
      </w:r>
    </w:p>
    <w:p w14:paraId="259965D3" w14:textId="054B96E3" w:rsidR="003B48B0" w:rsidRPr="00387CD3" w:rsidRDefault="006450A3" w:rsidP="006450A3">
      <w:pPr>
        <w:pStyle w:val="ListParagraph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лекарски кабинет</w:t>
      </w:r>
      <w:r w:rsidR="003B48B0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се в сградата на „Здравна служба“ в кв. Черно море, град Бургас: 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34.81 кв.м (площ) x 16.60 лв./кв.м (базисен наем за лекарски кабинет) х 0.1 лв./кв.м (корекционен коефициент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) x 0.4 (коефициент за зона) x 1.5 (коефициент за състояние) = 3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</w:t>
      </w:r>
      <w:r w:rsidR="003B48B0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67</w:t>
      </w:r>
      <w:r w:rsidR="0040518B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лв., без ДДС.</w:t>
      </w:r>
    </w:p>
    <w:p w14:paraId="2D255974" w14:textId="05030744" w:rsidR="006450A3" w:rsidRPr="00387CD3" w:rsidRDefault="0040518B" w:rsidP="006450A3">
      <w:pPr>
        <w:pStyle w:val="ListParagraph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„Лекарски кабинет № 1“, находящ се на II етаж в сграда, с административен адрес: град Бургас, кв. Победа, ул. „Кубрат“ № 7</w:t>
      </w:r>
      <w:r w:rsidR="003B48B0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26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.00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кв. м (площ) х 16.60 лв./кв. м (базисен наем за лекарски кабинет) х 0.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лв./кв.м (корекционен коефициент) x 0.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9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(коефициент за зона) x 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0</w:t>
      </w:r>
      <w:r w:rsidR="009A20C8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9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(коефициент за състояние) = 3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</w:t>
      </w:r>
      <w:r w:rsidR="002438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95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лв., без ДДС.</w:t>
      </w:r>
    </w:p>
    <w:p w14:paraId="5E89528C" w14:textId="64F6EF18" w:rsidR="006450A3" w:rsidRPr="00387CD3" w:rsidRDefault="0040518B" w:rsidP="006450A3">
      <w:pPr>
        <w:pStyle w:val="ListParagraph"/>
        <w:numPr>
          <w:ilvl w:val="0"/>
          <w:numId w:val="10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„Лекарски кабинет № 2“, находящ се на II етаж в сграда с административен адрес: град Бургас, кв. Победа, ул. „Кубрат“ № 7: 26 кв. м (площ) х 16.60 лв./кв. м (базис</w:t>
      </w:r>
      <w:r w:rsidR="009A20C8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ен наем за лекарски кабинет) х 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0.1 лв./кв.м (корекционен коефициент) x 0.9 (коефициент за зона) x 0</w:t>
      </w:r>
      <w:r w:rsidR="007F28BC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9 (коефициент за състояние) = 34</w:t>
      </w:r>
      <w:r w:rsidR="002438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95 лв., без ДДС.</w:t>
      </w:r>
    </w:p>
    <w:p w14:paraId="6BA22F50" w14:textId="68D278D5" w:rsidR="006450A3" w:rsidRPr="00387CD3" w:rsidRDefault="009A20C8" w:rsidP="00AA541A">
      <w:pPr>
        <w:pStyle w:val="ListParagraph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</w:t>
      </w:r>
      <w:r w:rsidR="006450A3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„Лекарски кабинет” № 2, находящ в сградата на „Здравна служба“, кв. Рудник: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43,12 кв. м (площ) х 16.60 лв./кв. м (базис</w:t>
      </w:r>
      <w:r w:rsidR="00EA1B94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ен наем за лекарски кабинет) х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0.1 лв./кв.м (корекционен коефициент) x 0.4 (коефициент за зона) x 1</w:t>
      </w:r>
      <w:r w:rsidR="007F28BC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 (коефициент за състояние) = 45</w:t>
      </w:r>
      <w:r w:rsidR="002438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967F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 лв., без ДДС.  </w:t>
      </w:r>
    </w:p>
    <w:p w14:paraId="757F6A36" w14:textId="752390A4" w:rsidR="007F28BC" w:rsidRPr="00387CD3" w:rsidRDefault="00EA1B94" w:rsidP="00EA1B94">
      <w:pPr>
        <w:pStyle w:val="ListParagraph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„Лекарски кабинет“, находящ се в сграда Кметство, кв. Горно Езерово: 40.90 кв. м (площ) х 16.60 лв./кв. м (базисен наем за лекарски кабинет) х 0.1 лв./кв.м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 xml:space="preserve">(корекционен коефициент) x 0.4 (коефициент за зона) x </w:t>
      </w:r>
      <w:r w:rsidR="007F28BC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1.7 (коефициент за състояние) = 46</w:t>
      </w:r>
      <w:r w:rsidR="002438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="007F28BC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16 лв., без ДДС. </w:t>
      </w:r>
    </w:p>
    <w:p w14:paraId="6429DF16" w14:textId="1A47AACF" w:rsidR="006450A3" w:rsidRPr="00387CD3" w:rsidRDefault="00504D15" w:rsidP="00847A7C">
      <w:pPr>
        <w:pStyle w:val="ListParagraph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лекарски / рехабилитационен кабинет на първи етаж в спортна зала „Никола Станчев“: </w:t>
      </w:r>
      <w:r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>14.84</w:t>
      </w:r>
      <w:r w:rsidRPr="00387CD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кв. м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(площ) х 16.60 лв./кв. м (базисен наем за лекарски кабинет) х 0.1 лв./кв.м (корекционен коефициент) x 0</w:t>
      </w:r>
      <w:r w:rsidR="002333EE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9 (коефициент за зона) x 1.7 (коефициент за състояние)</w:t>
      </w:r>
      <w:r w:rsidR="002333EE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= </w:t>
      </w:r>
      <w:r w:rsidR="00CC780E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37,69 лв., без ДДС. </w:t>
      </w:r>
    </w:p>
    <w:p w14:paraId="4ED847ED" w14:textId="3FC4A787" w:rsidR="0040518B" w:rsidRPr="00387CD3" w:rsidRDefault="0040518B" w:rsidP="00803E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  <w:tab/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Предвид изложеното, предлагам Общински съвет - Бургас, на основание чл.21, ал.1, т.8 от Закона за местното самоуправление и местната администрация, чл.14, </w:t>
      </w:r>
      <w:r w:rsidR="006161F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ал. 1,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ал.2 и ал.7 от Закона за общинската собственост,  чл.14, ал.1 и чл.18, ал.1  от  Наредбата  за  реда  за  придобиване,  управление  и  разпореждане  с  общински  имоти и вещи, приета от Общински съвет – Бургас, да вземе следн</w:t>
      </w:r>
      <w:r w:rsidR="002044C7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ите</w:t>
      </w:r>
    </w:p>
    <w:p w14:paraId="5A4C348D" w14:textId="63A5AD3D" w:rsidR="0040518B" w:rsidRPr="00387CD3" w:rsidRDefault="0040518B" w:rsidP="00803E89">
      <w:pPr>
        <w:tabs>
          <w:tab w:val="left" w:pos="0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Р  Е  Ш  Е  Н  И  </w:t>
      </w:r>
      <w:r w:rsidR="002044C7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Я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:</w:t>
      </w:r>
    </w:p>
    <w:p w14:paraId="0838FD22" w14:textId="77777777" w:rsidR="00705EF7" w:rsidRPr="00387CD3" w:rsidRDefault="0040518B" w:rsidP="00705EF7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се отдадат под наем за срок от 5 /пет/ години, чрез провеждане на публичен тъ</w:t>
      </w:r>
      <w:r w:rsidR="00FA08F4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рг с тайно наддаване, следните нежилищни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обекти, собственост на Община Бургас:    </w:t>
      </w:r>
    </w:p>
    <w:p w14:paraId="3BF6C767" w14:textId="0EBF0D13" w:rsidR="003F4206" w:rsidRPr="00387CD3" w:rsidRDefault="00CB2A71" w:rsidP="003F4206">
      <w:pPr>
        <w:pStyle w:val="ListParagraph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кабинет”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се в сградата на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„Здравна служба“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 </w:t>
      </w:r>
      <w:r w:rsidR="009C1A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кв.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Черно море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град Бургас, актувана с Акт № 5211/28.08.2008 г. за частна общинска собственост, построена в УПИ I, в кв.135, по плана на кв. Черно море – кв. Рудник, град Бургас, включващ кабинет – помещение №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 с площ 11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55 кв.м, ведно с 6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74/13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48 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ч. от манипулационна и 16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,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52 кв.м ид.ч. от общата площ на чакалня, коридор и сервизни помещения, при граници на кабинета: изток – склад, запад – лекарски кабинет, север – коридор, юг – външен зид към ул. „Пирин“, предназначен за първична и</w:t>
      </w:r>
      <w:r w:rsidR="00284E7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извънболнична медицинска помощ, срещу заплащане на месечна наемна цена в размер на </w:t>
      </w:r>
      <w:r w:rsidR="00705EF7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34,67 лв., без ДДС</w:t>
      </w:r>
      <w:r w:rsidR="00705EF7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14:paraId="0AFCD2A8" w14:textId="57DDDE70" w:rsidR="003F4206" w:rsidRPr="00387CD3" w:rsidRDefault="00CB2A71" w:rsidP="003F4206">
      <w:pPr>
        <w:pStyle w:val="ListParagraph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„Лекарски кабинет № 1“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се на II етаж в сграда, с административен адрес: град Бургас,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кв. Победа, ул. „Кубрат“ № 7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актувана с Акт № 858/09.06.1998 г. за частна общинска собственост, съст</w:t>
      </w:r>
      <w:r w:rsidR="00954A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оящ се от кабинет с площ 13 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м, ведно с 5.62 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чакалня, 4.5 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манипулационна и 2.87 кв. м ид. ч. от сервизни помещения, с обща площ 26 кв. м, при граници на кабинета: изток – манипулационна, запад – външен зид и лекарски кабинет № 2, север – лекарски кабинет № 2, юг – външен зид, предназначен за първична и</w:t>
      </w:r>
      <w:r w:rsidR="00284E7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извънболнична медицинска помощ, срещу заплащане на месечна наемна цена в размер на</w:t>
      </w:r>
      <w:r w:rsidR="003F4206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F4206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34</w:t>
      </w:r>
      <w:r w:rsidR="002438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,</w:t>
      </w:r>
      <w:r w:rsidR="003F4206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95 лв., без ДДС.</w:t>
      </w:r>
    </w:p>
    <w:p w14:paraId="16ADA362" w14:textId="0A6E2DD5" w:rsidR="003F4206" w:rsidRPr="00387CD3" w:rsidRDefault="00CB2A71" w:rsidP="003F4206">
      <w:pPr>
        <w:pStyle w:val="ListParagraph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 № 2“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се на II етаж в сграда с административен адрес: град Бургас,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кв. Победа, ул. „Кубрат“ № 7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актувана с Акт № 858/09.06.1998 г. за частна общинска собственост, състоящ се от кабинет с площ 13, </w:t>
      </w:r>
      <w:r w:rsidR="00954A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м, ведно с 5.62 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чакалня, 4.5 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манипулационна и 2.87 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 ид. ч. от сервизни помещения, с обща площ 26 кв. м, при граници на кабинета: изток – чакалня, запад – външен зид, север – външен зид, юг – лекарски кабинет № 1, предназначен за първична и</w:t>
      </w:r>
      <w:r w:rsidR="00284E7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извънболнична медицинска помощ, срещу заплащане на месечна наемна цена в размер на</w:t>
      </w:r>
      <w:r w:rsidR="003F4206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F4206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34</w:t>
      </w:r>
      <w:r w:rsidR="002438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,</w:t>
      </w:r>
      <w:r w:rsidR="003F4206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95 лв., без ДДС.</w:t>
      </w:r>
    </w:p>
    <w:p w14:paraId="3DF1828B" w14:textId="2330E2CA" w:rsidR="003F4206" w:rsidRPr="00387CD3" w:rsidRDefault="00CB2A71" w:rsidP="003F4206">
      <w:pPr>
        <w:pStyle w:val="ListParagraph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кабинет” № 2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находящ в сградата на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„Здравна служба“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построен в УПИ XXIII, кв.24, по плана на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кв. Рудник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град Бургас, актуван с Акт №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4421/27.11.2006 г. за публична общинска собственост, с площ 16,13 кв.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м, ведно манипулационна с площ 18,37 кв. м и 8,62 кв. м ид. ч. от коридор, преддверие, склад и сервизни помещения, при граници на кабинета: изток – вътрешен зид, запад – лекарски кабинет № 3, север – коридор, юг – външен зид, предназначен за първична и извънболнична медицинска помощ</w:t>
      </w:r>
      <w:r w:rsidR="00284E7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срещу заплащане на месечна наемна цена в размер на</w:t>
      </w:r>
      <w:r w:rsidR="003F4206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F4206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45</w:t>
      </w:r>
      <w:r w:rsidR="002438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,</w:t>
      </w:r>
      <w:r w:rsidR="00F561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8</w:t>
      </w:r>
      <w:r w:rsidR="003F4206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1 лв., без ДДС.</w:t>
      </w:r>
      <w:r w:rsidR="003F4206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</w:t>
      </w:r>
    </w:p>
    <w:p w14:paraId="50BF964D" w14:textId="11847355" w:rsidR="003F4206" w:rsidRPr="00387CD3" w:rsidRDefault="00CB2A71" w:rsidP="003F4206">
      <w:pPr>
        <w:pStyle w:val="ListParagraph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„Лекарски кабинет“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 обща площ 40,90 кв. м, включващ кабинет с площ 29,60 кв. м и чакалня с площ  11,30 кв. м, находящ се в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сграда Кметство, кв. Горно Езерово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град Бургас, построена в УПИ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I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кв. 15 по плана на кв. Горно Езерово град 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Бургас, актуван с Акт № 8791/24.10.2017 г. за частна общинска собственост, при граници на кабинета: изток – външен зид, запад – административни помещения, север – външен зид, юг – административни помещения, предназначен за първична и</w:t>
      </w:r>
      <w:r w:rsidR="00284E79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извънболнична медицинска помощ, срещу заплащане на месечна наемна цена в размер на</w:t>
      </w:r>
      <w:r w:rsidR="003F4206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F4206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46</w:t>
      </w:r>
      <w:r w:rsidR="002438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,</w:t>
      </w:r>
      <w:r w:rsidR="003F4206"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16 лв., без ДДС.</w:t>
      </w:r>
      <w:r w:rsidR="003F4206"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04ADAC2B" w14:textId="4F51D263" w:rsidR="003F4206" w:rsidRPr="002A4C06" w:rsidRDefault="002A4C06" w:rsidP="002A4C06">
      <w:pPr>
        <w:pStyle w:val="ListParagraph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  <w:r w:rsidRPr="004400E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r w:rsidRPr="00B1102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бект № 1.45</w:t>
      </w:r>
      <w:r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площ 14.84</w:t>
      </w:r>
      <w:r w:rsidRPr="00387CD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 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разположен</w:t>
      </w:r>
      <w:r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първи етаж в </w:t>
      </w:r>
      <w:r w:rsidRPr="00387C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спортна зала „Никола Станчев“</w:t>
      </w:r>
      <w:r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актувана с Акт № 5929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/28.10.2009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за публична общинска собственост, </w:t>
      </w:r>
      <w:r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изградена в УПИ I, кв. 14 по плана на ж.р. „Меден рудник“, град Бургас, при граници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обекта</w:t>
      </w:r>
      <w:r w:rsidRPr="00387C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североизток – външен зид и котелно, югоизток – котелно и коридор, югозапад – чакалня и коридор, северозапад – коридор, предназначена за </w:t>
      </w:r>
      <w:r w:rsidRPr="00387C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лекарски кабинет или кабинет за рехабилитация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="00284E79" w:rsidRPr="002A4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срещу заплащане на месечна наемна цена в размер на </w:t>
      </w:r>
      <w:r w:rsidR="009C1AE7" w:rsidRPr="002A4C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37,69</w:t>
      </w:r>
      <w:r w:rsidR="003F4206" w:rsidRPr="002A4C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лв., без ДДС.</w:t>
      </w:r>
      <w:r w:rsidR="003F4206" w:rsidRPr="002A4C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7F1A673A" w14:textId="77777777" w:rsidR="009F3657" w:rsidRDefault="0040518B" w:rsidP="009F3657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оглед законосъобразното функциониране на кабинетите за прегледи на общопрактикуващи лекари и пълноценното обслужване на населението, се въвеждат следните изисквания към наемателите</w:t>
      </w:r>
      <w:r w:rsid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лекарски кабинети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 </w:t>
      </w:r>
    </w:p>
    <w:p w14:paraId="308D33B1" w14:textId="77777777" w:rsidR="009F3657" w:rsidRDefault="0040518B" w:rsidP="00A351D1">
      <w:pPr>
        <w:pStyle w:val="ListParagraph"/>
        <w:numPr>
          <w:ilvl w:val="0"/>
          <w:numId w:val="4"/>
        </w:numPr>
        <w:spacing w:after="0" w:line="240" w:lineRule="auto"/>
        <w:ind w:hanging="2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9F3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са общо практикуващи лекари</w:t>
      </w:r>
      <w:r w:rsidR="002044C7" w:rsidRPr="009F3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14:paraId="34CB7C19" w14:textId="77777777" w:rsidR="009F3657" w:rsidRDefault="0040518B" w:rsidP="00A351D1">
      <w:pPr>
        <w:pStyle w:val="ListParagraph"/>
        <w:numPr>
          <w:ilvl w:val="0"/>
          <w:numId w:val="4"/>
        </w:numPr>
        <w:spacing w:after="0" w:line="240" w:lineRule="auto"/>
        <w:ind w:hanging="2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9F3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са регистрирани като лечебно заведение – индивидуална практика за първична медицинска помощ, с предмет на дейност – извънболнична медицинска помощ.</w:t>
      </w:r>
    </w:p>
    <w:p w14:paraId="13AF0E83" w14:textId="2D947EA6" w:rsidR="0040518B" w:rsidRPr="009F3657" w:rsidRDefault="0040518B" w:rsidP="00A351D1">
      <w:pPr>
        <w:pStyle w:val="ListParagraph"/>
        <w:numPr>
          <w:ilvl w:val="0"/>
          <w:numId w:val="4"/>
        </w:numPr>
        <w:spacing w:after="0" w:line="240" w:lineRule="auto"/>
        <w:ind w:hanging="2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9F36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са сключили договори с НЗОК-РЗОК.</w:t>
      </w:r>
    </w:p>
    <w:p w14:paraId="3DCC61DA" w14:textId="77777777" w:rsidR="0040518B" w:rsidRPr="00387CD3" w:rsidRDefault="0040518B" w:rsidP="0040518B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bg-BG"/>
        </w:rPr>
      </w:pPr>
    </w:p>
    <w:p w14:paraId="64D2ACC1" w14:textId="77777777" w:rsidR="0040518B" w:rsidRPr="00387CD3" w:rsidRDefault="0040518B" w:rsidP="004051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bg-BG"/>
        </w:rPr>
        <w:t xml:space="preserve">           </w:t>
      </w:r>
      <w:r w:rsidRPr="00387C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Приложение: </w:t>
      </w:r>
    </w:p>
    <w:p w14:paraId="013A49AD" w14:textId="0737CAB1" w:rsidR="0040518B" w:rsidRPr="00387CD3" w:rsidRDefault="0040518B" w:rsidP="00F80E66">
      <w:pPr>
        <w:numPr>
          <w:ilvl w:val="0"/>
          <w:numId w:val="3"/>
        </w:numPr>
        <w:tabs>
          <w:tab w:val="left" w:pos="0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Акт за общинска собственост – </w:t>
      </w:r>
      <w:r w:rsidR="002F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5</w:t>
      </w:r>
      <w:r w:rsidRPr="00387C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броя;</w:t>
      </w:r>
    </w:p>
    <w:p w14:paraId="26A41431" w14:textId="6A6A32A1" w:rsidR="0040518B" w:rsidRPr="002F6762" w:rsidRDefault="0040518B" w:rsidP="00F80E66">
      <w:pPr>
        <w:numPr>
          <w:ilvl w:val="0"/>
          <w:numId w:val="3"/>
        </w:numPr>
        <w:tabs>
          <w:tab w:val="left" w:pos="0"/>
        </w:tabs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F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Схеми на обектите - </w:t>
      </w:r>
      <w:r w:rsidR="002F6762" w:rsidRPr="002F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5</w:t>
      </w:r>
      <w:r w:rsidRPr="002F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броя;</w:t>
      </w:r>
    </w:p>
    <w:p w14:paraId="7FA775C0" w14:textId="77777777" w:rsidR="0040518B" w:rsidRPr="00387CD3" w:rsidRDefault="0040518B" w:rsidP="004051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65D360E" w14:textId="77777777" w:rsidR="0040518B" w:rsidRPr="0040518B" w:rsidRDefault="0040518B" w:rsidP="004051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sz w:val="28"/>
          <w:szCs w:val="28"/>
          <w:lang w:eastAsia="bg-BG"/>
        </w:rPr>
      </w:pPr>
    </w:p>
    <w:p w14:paraId="50EF9D83" w14:textId="77777777" w:rsidR="0040518B" w:rsidRPr="0040518B" w:rsidRDefault="0040518B" w:rsidP="0040518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D7FDA4B" w14:textId="296B2634" w:rsidR="0040518B" w:rsidRPr="0040518B" w:rsidRDefault="0040518B" w:rsidP="00405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14:paraId="3CE6512E" w14:textId="77777777" w:rsidR="0040518B" w:rsidRPr="00387CD3" w:rsidRDefault="0040518B" w:rsidP="004051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CD3">
        <w:rPr>
          <w:rFonts w:ascii="Times New Roman" w:hAnsi="Times New Roman" w:cs="Times New Roman"/>
          <w:b/>
          <w:sz w:val="24"/>
          <w:szCs w:val="24"/>
        </w:rPr>
        <w:t xml:space="preserve">ДИМИТЪР НИКОЛОВ </w:t>
      </w:r>
    </w:p>
    <w:p w14:paraId="6AC514B2" w14:textId="77777777" w:rsidR="0040518B" w:rsidRPr="00387CD3" w:rsidRDefault="0040518B" w:rsidP="0040518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7CD3">
        <w:rPr>
          <w:rFonts w:ascii="Times New Roman" w:hAnsi="Times New Roman" w:cs="Times New Roman"/>
          <w:i/>
          <w:sz w:val="24"/>
          <w:szCs w:val="24"/>
        </w:rPr>
        <w:t>Кмет на Община Бургас</w:t>
      </w:r>
    </w:p>
    <w:p w14:paraId="25B7D957" w14:textId="77777777" w:rsidR="0040518B" w:rsidRPr="0040518B" w:rsidRDefault="0040518B" w:rsidP="0040518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FA92227" w14:textId="77777777" w:rsidR="00FF52EF" w:rsidRDefault="00FF52EF" w:rsidP="004051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2B72A4" w14:textId="6A52AD5D" w:rsidR="00FE4C51" w:rsidRPr="00FF52EF" w:rsidRDefault="00FE4C51" w:rsidP="00FF52EF">
      <w:pPr>
        <w:spacing w:after="0"/>
        <w:rPr>
          <w:rFonts w:ascii="Times New Roman" w:hAnsi="Times New Roman" w:cs="Times New Roman"/>
        </w:rPr>
      </w:pPr>
    </w:p>
    <w:sectPr w:rsidR="00FE4C51" w:rsidRPr="00FF52EF" w:rsidSect="00FF52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53E1C" w14:textId="77777777" w:rsidR="004000D2" w:rsidRDefault="004000D2">
      <w:pPr>
        <w:spacing w:after="0" w:line="240" w:lineRule="auto"/>
      </w:pPr>
      <w:r>
        <w:separator/>
      </w:r>
    </w:p>
  </w:endnote>
  <w:endnote w:type="continuationSeparator" w:id="0">
    <w:p w14:paraId="5FE00A40" w14:textId="77777777" w:rsidR="004000D2" w:rsidRDefault="00400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F47DD" w14:textId="77777777" w:rsidR="0090416E" w:rsidRDefault="004000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7095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7FCA3A" w14:textId="16FAAC3C" w:rsidR="0090416E" w:rsidRDefault="007773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00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7DE497" w14:textId="77777777" w:rsidR="0090416E" w:rsidRDefault="004000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D7FDB" w14:textId="77777777" w:rsidR="0090416E" w:rsidRDefault="004000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5844E" w14:textId="77777777" w:rsidR="004000D2" w:rsidRDefault="004000D2">
      <w:pPr>
        <w:spacing w:after="0" w:line="240" w:lineRule="auto"/>
      </w:pPr>
      <w:r>
        <w:separator/>
      </w:r>
    </w:p>
  </w:footnote>
  <w:footnote w:type="continuationSeparator" w:id="0">
    <w:p w14:paraId="3F9FFE08" w14:textId="77777777" w:rsidR="004000D2" w:rsidRDefault="00400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A595E" w14:textId="77777777" w:rsidR="0090416E" w:rsidRDefault="004000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8E5A3" w14:textId="77777777" w:rsidR="0090416E" w:rsidRDefault="00400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AAB07" w14:textId="77777777" w:rsidR="0090416E" w:rsidRDefault="0040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6ED3"/>
    <w:multiLevelType w:val="hybridMultilevel"/>
    <w:tmpl w:val="EF38CA36"/>
    <w:lvl w:ilvl="0" w:tplc="F42866F4">
      <w:start w:val="3"/>
      <w:numFmt w:val="upperRoman"/>
      <w:lvlText w:val="%1."/>
      <w:lvlJc w:val="righ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A6492E"/>
    <w:multiLevelType w:val="hybridMultilevel"/>
    <w:tmpl w:val="0100AD0C"/>
    <w:lvl w:ilvl="0" w:tplc="CD083066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6" w:hanging="360"/>
      </w:pPr>
    </w:lvl>
    <w:lvl w:ilvl="2" w:tplc="0402001B" w:tentative="1">
      <w:start w:val="1"/>
      <w:numFmt w:val="lowerRoman"/>
      <w:lvlText w:val="%3."/>
      <w:lvlJc w:val="right"/>
      <w:pPr>
        <w:ind w:left="2366" w:hanging="180"/>
      </w:pPr>
    </w:lvl>
    <w:lvl w:ilvl="3" w:tplc="0402000F" w:tentative="1">
      <w:start w:val="1"/>
      <w:numFmt w:val="decimal"/>
      <w:lvlText w:val="%4."/>
      <w:lvlJc w:val="left"/>
      <w:pPr>
        <w:ind w:left="3086" w:hanging="360"/>
      </w:pPr>
    </w:lvl>
    <w:lvl w:ilvl="4" w:tplc="04020019" w:tentative="1">
      <w:start w:val="1"/>
      <w:numFmt w:val="lowerLetter"/>
      <w:lvlText w:val="%5."/>
      <w:lvlJc w:val="left"/>
      <w:pPr>
        <w:ind w:left="3806" w:hanging="360"/>
      </w:pPr>
    </w:lvl>
    <w:lvl w:ilvl="5" w:tplc="0402001B" w:tentative="1">
      <w:start w:val="1"/>
      <w:numFmt w:val="lowerRoman"/>
      <w:lvlText w:val="%6."/>
      <w:lvlJc w:val="right"/>
      <w:pPr>
        <w:ind w:left="4526" w:hanging="180"/>
      </w:pPr>
    </w:lvl>
    <w:lvl w:ilvl="6" w:tplc="0402000F" w:tentative="1">
      <w:start w:val="1"/>
      <w:numFmt w:val="decimal"/>
      <w:lvlText w:val="%7."/>
      <w:lvlJc w:val="left"/>
      <w:pPr>
        <w:ind w:left="5246" w:hanging="360"/>
      </w:pPr>
    </w:lvl>
    <w:lvl w:ilvl="7" w:tplc="04020019" w:tentative="1">
      <w:start w:val="1"/>
      <w:numFmt w:val="lowerLetter"/>
      <w:lvlText w:val="%8."/>
      <w:lvlJc w:val="left"/>
      <w:pPr>
        <w:ind w:left="5966" w:hanging="360"/>
      </w:pPr>
    </w:lvl>
    <w:lvl w:ilvl="8" w:tplc="040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0F305917"/>
    <w:multiLevelType w:val="hybridMultilevel"/>
    <w:tmpl w:val="0C208DBC"/>
    <w:lvl w:ilvl="0" w:tplc="358A7F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303CD"/>
    <w:multiLevelType w:val="hybridMultilevel"/>
    <w:tmpl w:val="F85EB47A"/>
    <w:lvl w:ilvl="0" w:tplc="3E5A4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27509"/>
    <w:multiLevelType w:val="hybridMultilevel"/>
    <w:tmpl w:val="2D4641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87965"/>
    <w:multiLevelType w:val="hybridMultilevel"/>
    <w:tmpl w:val="0100AD0C"/>
    <w:lvl w:ilvl="0" w:tplc="CD083066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6" w:hanging="360"/>
      </w:pPr>
    </w:lvl>
    <w:lvl w:ilvl="2" w:tplc="0402001B" w:tentative="1">
      <w:start w:val="1"/>
      <w:numFmt w:val="lowerRoman"/>
      <w:lvlText w:val="%3."/>
      <w:lvlJc w:val="right"/>
      <w:pPr>
        <w:ind w:left="2366" w:hanging="180"/>
      </w:pPr>
    </w:lvl>
    <w:lvl w:ilvl="3" w:tplc="0402000F" w:tentative="1">
      <w:start w:val="1"/>
      <w:numFmt w:val="decimal"/>
      <w:lvlText w:val="%4."/>
      <w:lvlJc w:val="left"/>
      <w:pPr>
        <w:ind w:left="3086" w:hanging="360"/>
      </w:pPr>
    </w:lvl>
    <w:lvl w:ilvl="4" w:tplc="04020019" w:tentative="1">
      <w:start w:val="1"/>
      <w:numFmt w:val="lowerLetter"/>
      <w:lvlText w:val="%5."/>
      <w:lvlJc w:val="left"/>
      <w:pPr>
        <w:ind w:left="3806" w:hanging="360"/>
      </w:pPr>
    </w:lvl>
    <w:lvl w:ilvl="5" w:tplc="0402001B" w:tentative="1">
      <w:start w:val="1"/>
      <w:numFmt w:val="lowerRoman"/>
      <w:lvlText w:val="%6."/>
      <w:lvlJc w:val="right"/>
      <w:pPr>
        <w:ind w:left="4526" w:hanging="180"/>
      </w:pPr>
    </w:lvl>
    <w:lvl w:ilvl="6" w:tplc="0402000F" w:tentative="1">
      <w:start w:val="1"/>
      <w:numFmt w:val="decimal"/>
      <w:lvlText w:val="%7."/>
      <w:lvlJc w:val="left"/>
      <w:pPr>
        <w:ind w:left="5246" w:hanging="360"/>
      </w:pPr>
    </w:lvl>
    <w:lvl w:ilvl="7" w:tplc="04020019" w:tentative="1">
      <w:start w:val="1"/>
      <w:numFmt w:val="lowerLetter"/>
      <w:lvlText w:val="%8."/>
      <w:lvlJc w:val="left"/>
      <w:pPr>
        <w:ind w:left="5966" w:hanging="360"/>
      </w:pPr>
    </w:lvl>
    <w:lvl w:ilvl="8" w:tplc="040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330E522F"/>
    <w:multiLevelType w:val="hybridMultilevel"/>
    <w:tmpl w:val="CFD2343E"/>
    <w:lvl w:ilvl="0" w:tplc="48A8E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B7EEA"/>
    <w:multiLevelType w:val="hybridMultilevel"/>
    <w:tmpl w:val="D36C8EEA"/>
    <w:lvl w:ilvl="0" w:tplc="9A8C6A34">
      <w:start w:val="1"/>
      <w:numFmt w:val="decimal"/>
      <w:lvlText w:val="%1."/>
      <w:lvlJc w:val="left"/>
      <w:pPr>
        <w:ind w:left="823" w:hanging="360"/>
      </w:pPr>
      <w:rPr>
        <w:rFonts w:eastAsia="Times New Roman" w:cs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43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63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83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03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23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43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63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83" w:hanging="180"/>
      </w:pPr>
      <w:rPr>
        <w:rFonts w:cs="Times New Roman"/>
      </w:rPr>
    </w:lvl>
  </w:abstractNum>
  <w:abstractNum w:abstractNumId="8" w15:restartNumberingAfterBreak="0">
    <w:nsid w:val="51975464"/>
    <w:multiLevelType w:val="hybridMultilevel"/>
    <w:tmpl w:val="DFBAA290"/>
    <w:lvl w:ilvl="0" w:tplc="5CCA4AEE">
      <w:start w:val="1"/>
      <w:numFmt w:val="decimal"/>
      <w:lvlText w:val="%1."/>
      <w:lvlJc w:val="left"/>
      <w:pPr>
        <w:ind w:left="105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9" w15:restartNumberingAfterBreak="0">
    <w:nsid w:val="733453BD"/>
    <w:multiLevelType w:val="multilevel"/>
    <w:tmpl w:val="2A4C290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10" w15:restartNumberingAfterBreak="0">
    <w:nsid w:val="7A363E62"/>
    <w:multiLevelType w:val="hybridMultilevel"/>
    <w:tmpl w:val="C2D01624"/>
    <w:lvl w:ilvl="0" w:tplc="D7F68E68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0"/>
  </w:num>
  <w:num w:numId="9">
    <w:abstractNumId w:val="5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8B"/>
    <w:rsid w:val="00022F39"/>
    <w:rsid w:val="00077715"/>
    <w:rsid w:val="00083315"/>
    <w:rsid w:val="00110149"/>
    <w:rsid w:val="001638E0"/>
    <w:rsid w:val="002044C7"/>
    <w:rsid w:val="00211104"/>
    <w:rsid w:val="00226CB3"/>
    <w:rsid w:val="002333EE"/>
    <w:rsid w:val="00240AC2"/>
    <w:rsid w:val="002438DB"/>
    <w:rsid w:val="00245317"/>
    <w:rsid w:val="00284E79"/>
    <w:rsid w:val="00297536"/>
    <w:rsid w:val="002A4C06"/>
    <w:rsid w:val="002E3955"/>
    <w:rsid w:val="002F6762"/>
    <w:rsid w:val="00350C48"/>
    <w:rsid w:val="00387CD3"/>
    <w:rsid w:val="003B48B0"/>
    <w:rsid w:val="003C3554"/>
    <w:rsid w:val="003D32E4"/>
    <w:rsid w:val="003F4206"/>
    <w:rsid w:val="004000D2"/>
    <w:rsid w:val="0040518B"/>
    <w:rsid w:val="0041078B"/>
    <w:rsid w:val="004400EF"/>
    <w:rsid w:val="00496E5A"/>
    <w:rsid w:val="00504D15"/>
    <w:rsid w:val="005F429B"/>
    <w:rsid w:val="006161F9"/>
    <w:rsid w:val="006450A3"/>
    <w:rsid w:val="00650B63"/>
    <w:rsid w:val="006616F6"/>
    <w:rsid w:val="00705EF7"/>
    <w:rsid w:val="00723180"/>
    <w:rsid w:val="007773EF"/>
    <w:rsid w:val="007E2200"/>
    <w:rsid w:val="007F28BC"/>
    <w:rsid w:val="00800C16"/>
    <w:rsid w:val="00803E89"/>
    <w:rsid w:val="00871B8C"/>
    <w:rsid w:val="00886D58"/>
    <w:rsid w:val="008A1389"/>
    <w:rsid w:val="008E00D7"/>
    <w:rsid w:val="00954A08"/>
    <w:rsid w:val="00967FFE"/>
    <w:rsid w:val="009A20C8"/>
    <w:rsid w:val="009C1AE7"/>
    <w:rsid w:val="009C6C8F"/>
    <w:rsid w:val="009F3657"/>
    <w:rsid w:val="00A351D1"/>
    <w:rsid w:val="00AC2FE8"/>
    <w:rsid w:val="00AC64CE"/>
    <w:rsid w:val="00B11026"/>
    <w:rsid w:val="00B51145"/>
    <w:rsid w:val="00B55CE1"/>
    <w:rsid w:val="00B623E5"/>
    <w:rsid w:val="00B72853"/>
    <w:rsid w:val="00B951B5"/>
    <w:rsid w:val="00BD5A7E"/>
    <w:rsid w:val="00C24ED4"/>
    <w:rsid w:val="00C3338F"/>
    <w:rsid w:val="00CB2A71"/>
    <w:rsid w:val="00CC780E"/>
    <w:rsid w:val="00CF2C88"/>
    <w:rsid w:val="00D16498"/>
    <w:rsid w:val="00D33A13"/>
    <w:rsid w:val="00D652BA"/>
    <w:rsid w:val="00D72E71"/>
    <w:rsid w:val="00DA2E35"/>
    <w:rsid w:val="00E23DA9"/>
    <w:rsid w:val="00E6329B"/>
    <w:rsid w:val="00EA1B94"/>
    <w:rsid w:val="00EB2C9B"/>
    <w:rsid w:val="00F254CA"/>
    <w:rsid w:val="00F561FA"/>
    <w:rsid w:val="00F80E66"/>
    <w:rsid w:val="00F90DDF"/>
    <w:rsid w:val="00FA08F4"/>
    <w:rsid w:val="00FC67A8"/>
    <w:rsid w:val="00FE1E90"/>
    <w:rsid w:val="00FE4C51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F778E"/>
  <w15:chartTrackingRefBased/>
  <w15:docId w15:val="{DCF7504F-C818-4ED8-A495-2C2868EA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518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40518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0518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40518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7231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6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E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773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3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3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3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3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Reneta Raykova</cp:lastModifiedBy>
  <cp:revision>2</cp:revision>
  <cp:lastPrinted>2020-02-06T14:45:00Z</cp:lastPrinted>
  <dcterms:created xsi:type="dcterms:W3CDTF">2020-02-07T14:23:00Z</dcterms:created>
  <dcterms:modified xsi:type="dcterms:W3CDTF">2020-02-07T14:23:00Z</dcterms:modified>
</cp:coreProperties>
</file>