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4EC" w:rsidRDefault="000B44EC" w:rsidP="0023140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:rsidR="00231403" w:rsidRPr="00EB337F" w:rsidRDefault="00231403" w:rsidP="00EB337F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 xml:space="preserve">ПРАВИЛНИК ЗА </w:t>
      </w:r>
      <w:r w:rsidR="00EB337F" w:rsidRPr="00EB337F">
        <w:rPr>
          <w:rFonts w:ascii="Times New Roman" w:hAnsi="Times New Roman" w:cs="Times New Roman"/>
          <w:b/>
          <w:sz w:val="28"/>
          <w:szCs w:val="28"/>
        </w:rPr>
        <w:t xml:space="preserve">РЕДА ЗА </w:t>
      </w:r>
      <w:r w:rsidR="00BD699E" w:rsidRPr="00EB337F">
        <w:rPr>
          <w:rFonts w:ascii="Times New Roman" w:hAnsi="Times New Roman" w:cs="Times New Roman"/>
          <w:b/>
          <w:sz w:val="28"/>
          <w:szCs w:val="28"/>
        </w:rPr>
        <w:t>ИЗГРАЖДАНЕ,</w:t>
      </w:r>
      <w:r w:rsidR="007B3399" w:rsidRPr="00EB337F">
        <w:rPr>
          <w:rFonts w:ascii="Times New Roman" w:hAnsi="Times New Roman" w:cs="Times New Roman"/>
          <w:b/>
          <w:sz w:val="28"/>
          <w:szCs w:val="28"/>
        </w:rPr>
        <w:t xml:space="preserve"> ПОСТАВЯНЕ</w:t>
      </w:r>
      <w:r w:rsidR="00650F9C" w:rsidRPr="00EB337F">
        <w:rPr>
          <w:rFonts w:ascii="Times New Roman" w:hAnsi="Times New Roman" w:cs="Times New Roman"/>
          <w:b/>
          <w:sz w:val="28"/>
          <w:szCs w:val="28"/>
        </w:rPr>
        <w:t>, ПРЕМЕСТВАНЕ</w:t>
      </w:r>
      <w:r w:rsidR="007B3399" w:rsidRPr="00EB33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699E" w:rsidRPr="00EB337F">
        <w:rPr>
          <w:rFonts w:ascii="Times New Roman" w:hAnsi="Times New Roman" w:cs="Times New Roman"/>
          <w:b/>
          <w:sz w:val="28"/>
          <w:szCs w:val="28"/>
        </w:rPr>
        <w:t xml:space="preserve">И ПРЕМАХВАНЕ </w:t>
      </w:r>
      <w:r w:rsidRPr="00EB337F">
        <w:rPr>
          <w:rFonts w:ascii="Times New Roman" w:hAnsi="Times New Roman" w:cs="Times New Roman"/>
          <w:b/>
          <w:sz w:val="28"/>
          <w:szCs w:val="28"/>
        </w:rPr>
        <w:t>НА ПАМЕТНИЦИ, МОНУМЕНТИ, ПАМЕТНИ ПЛОЧИ И ДРУГИ НА ТЕРИТОРИЯТА НА ОБЩИНА БУРГАС</w:t>
      </w:r>
    </w:p>
    <w:p w:rsidR="00231403" w:rsidRPr="00EB337F" w:rsidRDefault="00231403" w:rsidP="0023140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403" w:rsidRPr="00EB337F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Чл.</w:t>
      </w:r>
      <w:r w:rsidRPr="00EB33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B337F">
        <w:rPr>
          <w:rFonts w:ascii="Times New Roman" w:hAnsi="Times New Roman" w:cs="Times New Roman"/>
          <w:b/>
          <w:sz w:val="28"/>
          <w:szCs w:val="28"/>
        </w:rPr>
        <w:t>1.</w:t>
      </w:r>
      <w:r w:rsidRPr="00EB337F">
        <w:rPr>
          <w:rFonts w:ascii="Times New Roman" w:hAnsi="Times New Roman" w:cs="Times New Roman"/>
          <w:sz w:val="28"/>
          <w:szCs w:val="28"/>
        </w:rPr>
        <w:t xml:space="preserve"> Настоящият правилник урежда реда за  подаване на предложения и вземане на решения от Общинския съвет за изграждане</w:t>
      </w:r>
      <w:r w:rsidR="001E35CC" w:rsidRPr="00EB337F">
        <w:rPr>
          <w:rFonts w:ascii="Times New Roman" w:hAnsi="Times New Roman" w:cs="Times New Roman"/>
          <w:sz w:val="28"/>
          <w:szCs w:val="28"/>
        </w:rPr>
        <w:t>, поставяне, преместване и премахване</w:t>
      </w:r>
      <w:r w:rsidRPr="00EB337F">
        <w:rPr>
          <w:rFonts w:ascii="Times New Roman" w:hAnsi="Times New Roman" w:cs="Times New Roman"/>
          <w:sz w:val="28"/>
          <w:szCs w:val="28"/>
        </w:rPr>
        <w:t xml:space="preserve"> на паметници, монументи, паметни плочи и други на територията на Община Бургас, както и правата и задълженията на общинските органи, юридическите и физическите лица, във връзка с </w:t>
      </w:r>
      <w:r w:rsidR="00A61AC9" w:rsidRPr="00EB337F">
        <w:rPr>
          <w:rFonts w:ascii="Times New Roman" w:hAnsi="Times New Roman" w:cs="Times New Roman"/>
          <w:sz w:val="28"/>
          <w:szCs w:val="28"/>
        </w:rPr>
        <w:t>това.</w:t>
      </w:r>
    </w:p>
    <w:p w:rsidR="00231403" w:rsidRPr="00EB337F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Чл.</w:t>
      </w:r>
      <w:r w:rsidRPr="00EB33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B337F">
        <w:rPr>
          <w:rFonts w:ascii="Times New Roman" w:hAnsi="Times New Roman" w:cs="Times New Roman"/>
          <w:b/>
          <w:sz w:val="28"/>
          <w:szCs w:val="28"/>
        </w:rPr>
        <w:t>2.</w:t>
      </w:r>
      <w:r w:rsidRPr="00EB337F">
        <w:rPr>
          <w:rFonts w:ascii="Times New Roman" w:hAnsi="Times New Roman" w:cs="Times New Roman"/>
          <w:sz w:val="28"/>
          <w:szCs w:val="28"/>
        </w:rPr>
        <w:t xml:space="preserve"> Паметник е недвижимо материално свидетелство в памет и прослава на хора, събития и постижения с принос към общочовешките ценности, към световното и националното развитие и към развитието на Община Бургас, в частност, </w:t>
      </w:r>
      <w:r w:rsidR="00A61AC9" w:rsidRPr="00EB337F">
        <w:rPr>
          <w:rFonts w:ascii="Times New Roman" w:hAnsi="Times New Roman" w:cs="Times New Roman"/>
          <w:sz w:val="28"/>
          <w:szCs w:val="28"/>
        </w:rPr>
        <w:t xml:space="preserve">който </w:t>
      </w:r>
      <w:r w:rsidRPr="00EB337F">
        <w:rPr>
          <w:rFonts w:ascii="Times New Roman" w:hAnsi="Times New Roman" w:cs="Times New Roman"/>
          <w:sz w:val="28"/>
          <w:szCs w:val="28"/>
        </w:rPr>
        <w:t>изразява признателността на населението от общината към тяхното дело и значимост, и представлява мемориален обект по смисъла на § 5, т.</w:t>
      </w:r>
      <w:r w:rsidRPr="00EB33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337F">
        <w:rPr>
          <w:rFonts w:ascii="Times New Roman" w:hAnsi="Times New Roman" w:cs="Times New Roman"/>
          <w:sz w:val="28"/>
          <w:szCs w:val="28"/>
        </w:rPr>
        <w:t>69 от допълнителните разпоредби на Закона за устройство на територията.</w:t>
      </w: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Чл.</w:t>
      </w:r>
      <w:r w:rsidRPr="00EB33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B337F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EB337F">
        <w:rPr>
          <w:rFonts w:ascii="Times New Roman" w:hAnsi="Times New Roman" w:cs="Times New Roman"/>
          <w:sz w:val="28"/>
          <w:szCs w:val="28"/>
        </w:rPr>
        <w:t>За изграждане</w:t>
      </w:r>
      <w:r w:rsidR="001E35CC" w:rsidRPr="00EB337F">
        <w:rPr>
          <w:rFonts w:ascii="Times New Roman" w:hAnsi="Times New Roman" w:cs="Times New Roman"/>
          <w:sz w:val="28"/>
          <w:szCs w:val="28"/>
        </w:rPr>
        <w:t>, поставяне, преместване и премахване</w:t>
      </w:r>
      <w:r w:rsidRPr="00EB337F">
        <w:rPr>
          <w:rFonts w:ascii="Times New Roman" w:hAnsi="Times New Roman" w:cs="Times New Roman"/>
          <w:sz w:val="28"/>
          <w:szCs w:val="28"/>
        </w:rPr>
        <w:t xml:space="preserve"> на паметник е необходимо:</w:t>
      </w: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>1. Писмено предложение до Общински съвет - Бургас;</w:t>
      </w:r>
    </w:p>
    <w:p w:rsidR="00231403" w:rsidRPr="00EB337F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>2. Решение на Общински съвет - Бургас.</w:t>
      </w: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Чл. 4.</w:t>
      </w:r>
      <w:r w:rsidRPr="00EB337F">
        <w:rPr>
          <w:rFonts w:ascii="Times New Roman" w:hAnsi="Times New Roman" w:cs="Times New Roman"/>
          <w:sz w:val="28"/>
          <w:szCs w:val="28"/>
        </w:rPr>
        <w:t xml:space="preserve"> Писменото предложение до Общинския съвет представлява мотивирано искане от:</w:t>
      </w: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>1. Кмета на общината;</w:t>
      </w: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 xml:space="preserve">2. </w:t>
      </w:r>
      <w:r w:rsidR="00A004F7" w:rsidRPr="00EB337F">
        <w:rPr>
          <w:rFonts w:ascii="Times New Roman" w:hAnsi="Times New Roman" w:cs="Times New Roman"/>
          <w:sz w:val="28"/>
          <w:szCs w:val="28"/>
        </w:rPr>
        <w:t>общински съветници</w:t>
      </w:r>
      <w:r w:rsidRPr="00EB337F">
        <w:rPr>
          <w:rFonts w:ascii="Times New Roman" w:hAnsi="Times New Roman" w:cs="Times New Roman"/>
          <w:sz w:val="28"/>
          <w:szCs w:val="28"/>
        </w:rPr>
        <w:t>;</w:t>
      </w: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lastRenderedPageBreak/>
        <w:t>3. Кметове на населени места;</w:t>
      </w:r>
    </w:p>
    <w:p w:rsidR="00231403" w:rsidRPr="00EB337F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 xml:space="preserve">4. </w:t>
      </w:r>
      <w:r w:rsidR="006C3518" w:rsidRPr="00EB337F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6C3518" w:rsidRPr="00EB337F">
        <w:rPr>
          <w:rFonts w:ascii="Times New Roman" w:hAnsi="Times New Roman" w:cs="Times New Roman"/>
          <w:sz w:val="28"/>
          <w:szCs w:val="28"/>
        </w:rPr>
        <w:t>изм. Протокол №7/26.01.2016 г.</w:t>
      </w:r>
      <w:r w:rsidR="006C3518" w:rsidRPr="00EB337F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6C3518" w:rsidRPr="00EB337F">
        <w:rPr>
          <w:rFonts w:ascii="Times New Roman" w:hAnsi="Times New Roman" w:cs="Times New Roman"/>
          <w:sz w:val="28"/>
          <w:szCs w:val="28"/>
        </w:rPr>
        <w:t xml:space="preserve"> </w:t>
      </w:r>
      <w:r w:rsidRPr="00EB337F">
        <w:rPr>
          <w:rFonts w:ascii="Times New Roman" w:hAnsi="Times New Roman" w:cs="Times New Roman"/>
          <w:sz w:val="28"/>
          <w:szCs w:val="28"/>
        </w:rPr>
        <w:t>Ръководствата на обществени, стопански, научни, културни, непра</w:t>
      </w:r>
      <w:r w:rsidR="006C3518" w:rsidRPr="00EB337F">
        <w:rPr>
          <w:rFonts w:ascii="Times New Roman" w:hAnsi="Times New Roman" w:cs="Times New Roman"/>
          <w:sz w:val="28"/>
          <w:szCs w:val="28"/>
        </w:rPr>
        <w:t>вителствени и други организации и и</w:t>
      </w:r>
      <w:r w:rsidRPr="00EB337F">
        <w:rPr>
          <w:rFonts w:ascii="Times New Roman" w:hAnsi="Times New Roman" w:cs="Times New Roman"/>
          <w:sz w:val="28"/>
          <w:szCs w:val="28"/>
        </w:rPr>
        <w:t>нициативни граждански комитети, представящи подписка на не по-малко от 1000 души.</w:t>
      </w: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 xml:space="preserve"> </w:t>
      </w:r>
      <w:r w:rsidRPr="00EB337F">
        <w:rPr>
          <w:rFonts w:ascii="Times New Roman" w:hAnsi="Times New Roman" w:cs="Times New Roman"/>
          <w:b/>
          <w:sz w:val="28"/>
          <w:szCs w:val="28"/>
        </w:rPr>
        <w:t>Чл. 5.</w:t>
      </w:r>
      <w:r w:rsidRPr="00EB337F">
        <w:rPr>
          <w:rFonts w:ascii="Times New Roman" w:hAnsi="Times New Roman" w:cs="Times New Roman"/>
          <w:sz w:val="28"/>
          <w:szCs w:val="28"/>
        </w:rPr>
        <w:t xml:space="preserve"> </w:t>
      </w:r>
      <w:r w:rsidR="001C2866" w:rsidRPr="00EB337F">
        <w:rPr>
          <w:rFonts w:ascii="Times New Roman" w:hAnsi="Times New Roman" w:cs="Times New Roman"/>
          <w:sz w:val="28"/>
          <w:szCs w:val="28"/>
        </w:rPr>
        <w:t xml:space="preserve">Предложението </w:t>
      </w:r>
      <w:r w:rsidRPr="00EB337F">
        <w:rPr>
          <w:rFonts w:ascii="Times New Roman" w:hAnsi="Times New Roman" w:cs="Times New Roman"/>
          <w:sz w:val="28"/>
          <w:szCs w:val="28"/>
        </w:rPr>
        <w:t>трябва да съдържа:</w:t>
      </w: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>1.</w:t>
      </w:r>
      <w:r w:rsidR="001E35CC" w:rsidRPr="00EB337F">
        <w:rPr>
          <w:rFonts w:ascii="Times New Roman" w:hAnsi="Times New Roman" w:cs="Times New Roman"/>
          <w:sz w:val="28"/>
          <w:szCs w:val="28"/>
        </w:rPr>
        <w:t xml:space="preserve"> Подробни мотиви за изграждане, поставяне, преместване или премахване</w:t>
      </w:r>
      <w:r w:rsidRPr="00EB337F">
        <w:rPr>
          <w:rFonts w:ascii="Times New Roman" w:hAnsi="Times New Roman" w:cs="Times New Roman"/>
          <w:sz w:val="28"/>
          <w:szCs w:val="28"/>
        </w:rPr>
        <w:t xml:space="preserve"> на паметника;</w:t>
      </w: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>2. Задание за проектиране;</w:t>
      </w:r>
    </w:p>
    <w:p w:rsidR="00231403" w:rsidRPr="00EB337F" w:rsidRDefault="007E3F7D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337F">
        <w:rPr>
          <w:rFonts w:ascii="Times New Roman" w:hAnsi="Times New Roman" w:cs="Times New Roman"/>
          <w:sz w:val="28"/>
          <w:szCs w:val="28"/>
        </w:rPr>
        <w:t xml:space="preserve">3. </w:t>
      </w:r>
      <w:r w:rsidR="00231403" w:rsidRPr="00EB337F">
        <w:rPr>
          <w:rFonts w:ascii="Times New Roman" w:hAnsi="Times New Roman" w:cs="Times New Roman"/>
          <w:sz w:val="28"/>
          <w:szCs w:val="28"/>
        </w:rPr>
        <w:t>Подробен устройствен план (ПУП) или скица предложение за изменение на ПУП</w:t>
      </w:r>
      <w:r w:rsidR="00231403" w:rsidRPr="00EB337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1C2866" w:rsidRPr="00EB337F" w:rsidRDefault="001C2866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>4. Схема за поставяне, одобрена от ЕСУТ;</w:t>
      </w:r>
    </w:p>
    <w:p w:rsidR="007E3F7D" w:rsidRPr="00EB337F" w:rsidRDefault="007E3F7D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 xml:space="preserve">5. </w:t>
      </w:r>
      <w:r w:rsidR="00C07736" w:rsidRPr="00EB337F">
        <w:rPr>
          <w:rFonts w:ascii="Times New Roman" w:hAnsi="Times New Roman" w:cs="Times New Roman"/>
          <w:sz w:val="28"/>
          <w:szCs w:val="28"/>
        </w:rPr>
        <w:t>Заверено съгласие за поставяне от собственика на имота, в случай че той не е общински;</w:t>
      </w:r>
    </w:p>
    <w:p w:rsidR="00231403" w:rsidRPr="00EB337F" w:rsidRDefault="00D47ECA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>6</w:t>
      </w:r>
      <w:r w:rsidR="00231403" w:rsidRPr="00EB337F">
        <w:rPr>
          <w:rFonts w:ascii="Times New Roman" w:hAnsi="Times New Roman" w:cs="Times New Roman"/>
          <w:sz w:val="28"/>
          <w:szCs w:val="28"/>
        </w:rPr>
        <w:t>. Идеен проект и</w:t>
      </w:r>
      <w:r w:rsidR="001C2866" w:rsidRPr="00EB337F">
        <w:rPr>
          <w:rFonts w:ascii="Times New Roman" w:hAnsi="Times New Roman" w:cs="Times New Roman"/>
          <w:sz w:val="28"/>
          <w:szCs w:val="28"/>
        </w:rPr>
        <w:t>ли</w:t>
      </w:r>
      <w:r w:rsidR="00231403" w:rsidRPr="00EB337F">
        <w:rPr>
          <w:rFonts w:ascii="Times New Roman" w:hAnsi="Times New Roman" w:cs="Times New Roman"/>
          <w:sz w:val="28"/>
          <w:szCs w:val="28"/>
        </w:rPr>
        <w:t xml:space="preserve"> макет на паметника;</w:t>
      </w:r>
    </w:p>
    <w:p w:rsidR="00231403" w:rsidRPr="00EB337F" w:rsidRDefault="00D47ECA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>7</w:t>
      </w:r>
      <w:r w:rsidR="00231403" w:rsidRPr="00EB337F">
        <w:rPr>
          <w:rFonts w:ascii="Times New Roman" w:hAnsi="Times New Roman" w:cs="Times New Roman"/>
          <w:sz w:val="28"/>
          <w:szCs w:val="28"/>
        </w:rPr>
        <w:t>. Приблизителна количествено стойностна сметка;</w:t>
      </w:r>
    </w:p>
    <w:p w:rsidR="00231403" w:rsidRPr="00EB337F" w:rsidRDefault="00D47ECA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>8</w:t>
      </w:r>
      <w:r w:rsidR="00231403" w:rsidRPr="00EB337F">
        <w:rPr>
          <w:rFonts w:ascii="Times New Roman" w:hAnsi="Times New Roman" w:cs="Times New Roman"/>
          <w:sz w:val="28"/>
          <w:szCs w:val="28"/>
        </w:rPr>
        <w:t>. Източник на финансиране.</w:t>
      </w:r>
    </w:p>
    <w:p w:rsidR="00C07736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Чл. 6.</w:t>
      </w:r>
      <w:r w:rsidRPr="00EB337F">
        <w:rPr>
          <w:rFonts w:ascii="Times New Roman" w:hAnsi="Times New Roman" w:cs="Times New Roman"/>
          <w:sz w:val="28"/>
          <w:szCs w:val="28"/>
        </w:rPr>
        <w:t xml:space="preserve"> </w:t>
      </w:r>
      <w:r w:rsidR="001C2866" w:rsidRPr="00EB337F">
        <w:rPr>
          <w:rFonts w:ascii="Times New Roman" w:hAnsi="Times New Roman" w:cs="Times New Roman"/>
          <w:sz w:val="28"/>
          <w:szCs w:val="28"/>
        </w:rPr>
        <w:t>Предложението</w:t>
      </w:r>
      <w:r w:rsidR="001C2866" w:rsidRPr="00EB33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B337F">
        <w:rPr>
          <w:rFonts w:ascii="Times New Roman" w:hAnsi="Times New Roman" w:cs="Times New Roman"/>
          <w:sz w:val="28"/>
          <w:szCs w:val="28"/>
        </w:rPr>
        <w:t xml:space="preserve">по чл. 5, трябва да бъде придружено от Протокол - становище на Експертен  съвет по устройство на територията, в който се включват: художници, архитекти, дейци на културата, </w:t>
      </w:r>
      <w:r w:rsidR="001E35CC" w:rsidRPr="00EB337F">
        <w:rPr>
          <w:rFonts w:ascii="Times New Roman" w:hAnsi="Times New Roman" w:cs="Times New Roman"/>
          <w:sz w:val="28"/>
          <w:szCs w:val="28"/>
        </w:rPr>
        <w:t xml:space="preserve">историци, </w:t>
      </w:r>
      <w:r w:rsidRPr="00EB337F">
        <w:rPr>
          <w:rFonts w:ascii="Times New Roman" w:hAnsi="Times New Roman" w:cs="Times New Roman"/>
          <w:sz w:val="28"/>
          <w:szCs w:val="28"/>
        </w:rPr>
        <w:t xml:space="preserve">общественици и др. </w:t>
      </w:r>
    </w:p>
    <w:p w:rsidR="00231403" w:rsidRPr="00EB337F" w:rsidRDefault="001F5DC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Чл. 7.</w:t>
      </w:r>
      <w:r w:rsidRPr="00EB337F">
        <w:rPr>
          <w:rFonts w:ascii="Times New Roman" w:hAnsi="Times New Roman" w:cs="Times New Roman"/>
          <w:sz w:val="28"/>
          <w:szCs w:val="28"/>
        </w:rPr>
        <w:t xml:space="preserve"> </w:t>
      </w:r>
      <w:r w:rsidR="00231403" w:rsidRPr="00EB337F">
        <w:rPr>
          <w:rFonts w:ascii="Times New Roman" w:hAnsi="Times New Roman" w:cs="Times New Roman"/>
          <w:sz w:val="28"/>
          <w:szCs w:val="28"/>
        </w:rPr>
        <w:t xml:space="preserve">Ако </w:t>
      </w:r>
      <w:r w:rsidRPr="00EB337F">
        <w:rPr>
          <w:rFonts w:ascii="Times New Roman" w:hAnsi="Times New Roman" w:cs="Times New Roman"/>
          <w:sz w:val="28"/>
          <w:szCs w:val="28"/>
        </w:rPr>
        <w:t xml:space="preserve">имотът, върху който </w:t>
      </w:r>
      <w:r w:rsidR="00231403" w:rsidRPr="00EB337F">
        <w:rPr>
          <w:rFonts w:ascii="Times New Roman" w:hAnsi="Times New Roman" w:cs="Times New Roman"/>
          <w:sz w:val="28"/>
          <w:szCs w:val="28"/>
        </w:rPr>
        <w:t xml:space="preserve">ще се постави паметника, мемориалния знак или художествената пластика е частна </w:t>
      </w:r>
      <w:r w:rsidR="00C07736" w:rsidRPr="00EB337F">
        <w:rPr>
          <w:rFonts w:ascii="Times New Roman" w:hAnsi="Times New Roman" w:cs="Times New Roman"/>
          <w:sz w:val="28"/>
          <w:szCs w:val="28"/>
        </w:rPr>
        <w:t xml:space="preserve">или държавна </w:t>
      </w:r>
      <w:r w:rsidR="00231403" w:rsidRPr="00EB337F">
        <w:rPr>
          <w:rFonts w:ascii="Times New Roman" w:hAnsi="Times New Roman" w:cs="Times New Roman"/>
          <w:sz w:val="28"/>
          <w:szCs w:val="28"/>
        </w:rPr>
        <w:t>собственост, задължително се учредява безвъзмездно право на строеж от собственика на имота.</w:t>
      </w:r>
      <w:r w:rsidR="00C07736" w:rsidRPr="00EB33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403" w:rsidRPr="00EB337F" w:rsidRDefault="001F5DC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lastRenderedPageBreak/>
        <w:t>Чл. 8.</w:t>
      </w:r>
      <w:r w:rsidRPr="00EB337F">
        <w:rPr>
          <w:rFonts w:ascii="Times New Roman" w:hAnsi="Times New Roman" w:cs="Times New Roman"/>
          <w:sz w:val="28"/>
          <w:szCs w:val="28"/>
        </w:rPr>
        <w:t xml:space="preserve"> </w:t>
      </w:r>
      <w:r w:rsidR="00BD699E" w:rsidRPr="00EB337F">
        <w:rPr>
          <w:rFonts w:ascii="Times New Roman" w:hAnsi="Times New Roman" w:cs="Times New Roman"/>
          <w:sz w:val="28"/>
          <w:szCs w:val="28"/>
        </w:rPr>
        <w:t xml:space="preserve">(1) </w:t>
      </w:r>
      <w:r w:rsidR="00231403" w:rsidRPr="00EB337F">
        <w:rPr>
          <w:rFonts w:ascii="Times New Roman" w:hAnsi="Times New Roman" w:cs="Times New Roman"/>
          <w:sz w:val="28"/>
          <w:szCs w:val="28"/>
        </w:rPr>
        <w:t>Министърът на културата съгласува инвестиционните проекти за изграждане на паметници в урбанизирани и извънселищни територии, свързани с исторически събития и/или личности, съгласно чл.</w:t>
      </w:r>
      <w:r w:rsidR="00231403" w:rsidRPr="00EB33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31403" w:rsidRPr="00EB337F">
        <w:rPr>
          <w:rFonts w:ascii="Times New Roman" w:hAnsi="Times New Roman" w:cs="Times New Roman"/>
          <w:sz w:val="28"/>
          <w:szCs w:val="28"/>
        </w:rPr>
        <w:t>62, ал.</w:t>
      </w:r>
      <w:r w:rsidR="00231403" w:rsidRPr="00EB33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31403" w:rsidRPr="00EB337F">
        <w:rPr>
          <w:rFonts w:ascii="Times New Roman" w:hAnsi="Times New Roman" w:cs="Times New Roman"/>
          <w:sz w:val="28"/>
          <w:szCs w:val="28"/>
        </w:rPr>
        <w:t>8 от Закона за устройство на територията.</w:t>
      </w:r>
    </w:p>
    <w:p w:rsidR="00A004F7" w:rsidRPr="00EB337F" w:rsidRDefault="00BD699E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(2)  Изграждането на военни паметници или ремонтни, консервационни, реставрационни и други дейности върху такива, се извършва след информиране на министъра на отбраната, който съгласува проектите за това, съгласно чл. 13, ал. 2 и ал. 3 от Закона за военните паметници.</w:t>
      </w:r>
    </w:p>
    <w:p w:rsidR="00231403" w:rsidRPr="00EB337F" w:rsidRDefault="00A004F7" w:rsidP="00A004F7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Чл.</w:t>
      </w:r>
      <w:r w:rsidR="00231403" w:rsidRPr="00EB337F">
        <w:rPr>
          <w:rFonts w:ascii="Times New Roman" w:hAnsi="Times New Roman" w:cs="Times New Roman"/>
          <w:sz w:val="28"/>
          <w:szCs w:val="28"/>
        </w:rPr>
        <w:t xml:space="preserve"> </w:t>
      </w:r>
      <w:r w:rsidR="001F5DC3" w:rsidRPr="00EB337F">
        <w:rPr>
          <w:rFonts w:ascii="Times New Roman" w:hAnsi="Times New Roman" w:cs="Times New Roman"/>
          <w:b/>
          <w:sz w:val="28"/>
          <w:szCs w:val="28"/>
        </w:rPr>
        <w:t>9.</w:t>
      </w:r>
      <w:r w:rsidR="001F5DC3" w:rsidRPr="00EB337F">
        <w:rPr>
          <w:rFonts w:ascii="Times New Roman" w:hAnsi="Times New Roman" w:cs="Times New Roman"/>
          <w:sz w:val="28"/>
          <w:szCs w:val="28"/>
        </w:rPr>
        <w:t xml:space="preserve"> </w:t>
      </w:r>
      <w:r w:rsidR="00231403" w:rsidRPr="00EB337F">
        <w:rPr>
          <w:rFonts w:ascii="Times New Roman" w:hAnsi="Times New Roman" w:cs="Times New Roman"/>
          <w:sz w:val="28"/>
          <w:szCs w:val="28"/>
        </w:rPr>
        <w:t xml:space="preserve">(1) В случаите, в които Община Бургас участва със собствени средства в проектирането и/или изграждането на паметника, мемориалния знак или художествената пластика, авторът им се определя след конкурс, обявен от кмета на общината, </w:t>
      </w:r>
      <w:r w:rsidR="00C07736" w:rsidRPr="00EB337F">
        <w:rPr>
          <w:rFonts w:ascii="Times New Roman" w:hAnsi="Times New Roman" w:cs="Times New Roman"/>
          <w:sz w:val="28"/>
          <w:szCs w:val="28"/>
        </w:rPr>
        <w:t xml:space="preserve">по </w:t>
      </w:r>
      <w:r w:rsidR="00231403" w:rsidRPr="00EB337F">
        <w:rPr>
          <w:rFonts w:ascii="Times New Roman" w:hAnsi="Times New Roman" w:cs="Times New Roman"/>
          <w:sz w:val="28"/>
          <w:szCs w:val="28"/>
        </w:rPr>
        <w:t>решение на Общински съвет. В журито се включват художници, архитекти, дейци на културата, общественици и др.</w:t>
      </w:r>
      <w:r w:rsidR="00C07736" w:rsidRPr="00EB337F">
        <w:rPr>
          <w:rFonts w:ascii="Times New Roman" w:hAnsi="Times New Roman" w:cs="Times New Roman"/>
          <w:sz w:val="28"/>
          <w:szCs w:val="28"/>
        </w:rPr>
        <w:t>, а</w:t>
      </w:r>
      <w:r w:rsidRPr="00EB33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337F">
        <w:rPr>
          <w:rFonts w:ascii="Times New Roman" w:hAnsi="Times New Roman" w:cs="Times New Roman"/>
          <w:sz w:val="28"/>
          <w:szCs w:val="28"/>
        </w:rPr>
        <w:t>р</w:t>
      </w:r>
      <w:r w:rsidR="00231403" w:rsidRPr="00EB337F">
        <w:rPr>
          <w:rFonts w:ascii="Times New Roman" w:hAnsi="Times New Roman" w:cs="Times New Roman"/>
          <w:sz w:val="28"/>
          <w:szCs w:val="28"/>
        </w:rPr>
        <w:t>езултатите от конкурса се обнародват в поне един местен ежедневник.</w:t>
      </w:r>
    </w:p>
    <w:p w:rsidR="00231403" w:rsidRPr="00EB337F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33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07736" w:rsidRPr="00EB337F">
        <w:rPr>
          <w:rFonts w:ascii="Times New Roman" w:hAnsi="Times New Roman" w:cs="Times New Roman"/>
          <w:sz w:val="28"/>
          <w:szCs w:val="28"/>
        </w:rPr>
        <w:t xml:space="preserve">(2) </w:t>
      </w:r>
      <w:r w:rsidRPr="00EB337F">
        <w:rPr>
          <w:rFonts w:ascii="Times New Roman" w:hAnsi="Times New Roman" w:cs="Times New Roman"/>
          <w:sz w:val="28"/>
          <w:szCs w:val="28"/>
        </w:rPr>
        <w:t>В случаите, когато Община Бургас не участва със собствени средства в проектирането и/или изграждането на паметника, мемориалния знак или художествената пластика, не се провежда конкурс, като Експертен  съвет по устройство на територията по чл.</w:t>
      </w:r>
      <w:r w:rsidRPr="00EB33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337F">
        <w:rPr>
          <w:rFonts w:ascii="Times New Roman" w:hAnsi="Times New Roman" w:cs="Times New Roman"/>
          <w:sz w:val="28"/>
          <w:szCs w:val="28"/>
        </w:rPr>
        <w:t>6, ал.</w:t>
      </w:r>
      <w:r w:rsidRPr="00EB33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337F">
        <w:rPr>
          <w:rFonts w:ascii="Times New Roman" w:hAnsi="Times New Roman" w:cs="Times New Roman"/>
          <w:sz w:val="28"/>
          <w:szCs w:val="28"/>
        </w:rPr>
        <w:t xml:space="preserve">1 представя становище за </w:t>
      </w:r>
      <w:r w:rsidR="00AF0C95" w:rsidRPr="00EB337F">
        <w:rPr>
          <w:rFonts w:ascii="Times New Roman" w:hAnsi="Times New Roman" w:cs="Times New Roman"/>
          <w:sz w:val="28"/>
          <w:szCs w:val="28"/>
        </w:rPr>
        <w:t>избраното местоположение на</w:t>
      </w:r>
      <w:r w:rsidRPr="00EB33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B337F">
        <w:rPr>
          <w:rFonts w:ascii="Times New Roman" w:hAnsi="Times New Roman" w:cs="Times New Roman"/>
          <w:sz w:val="28"/>
          <w:szCs w:val="28"/>
        </w:rPr>
        <w:t>съоръжение</w:t>
      </w:r>
      <w:r w:rsidR="00AF0C95" w:rsidRPr="00EB337F">
        <w:rPr>
          <w:rFonts w:ascii="Times New Roman" w:hAnsi="Times New Roman" w:cs="Times New Roman"/>
          <w:sz w:val="28"/>
          <w:szCs w:val="28"/>
        </w:rPr>
        <w:t>то</w:t>
      </w:r>
      <w:r w:rsidRPr="00EB337F">
        <w:rPr>
          <w:rFonts w:ascii="Times New Roman" w:hAnsi="Times New Roman" w:cs="Times New Roman"/>
          <w:sz w:val="28"/>
          <w:szCs w:val="28"/>
        </w:rPr>
        <w:t>, художествената му стойност и синтеза с градската среда.</w:t>
      </w:r>
    </w:p>
    <w:p w:rsidR="00231403" w:rsidRPr="00EB337F" w:rsidRDefault="00A004F7" w:rsidP="00A004F7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Чл.</w:t>
      </w:r>
      <w:r w:rsidR="00231403" w:rsidRPr="00EB337F">
        <w:rPr>
          <w:rFonts w:ascii="Times New Roman" w:hAnsi="Times New Roman" w:cs="Times New Roman"/>
          <w:sz w:val="28"/>
          <w:szCs w:val="28"/>
        </w:rPr>
        <w:t xml:space="preserve"> </w:t>
      </w:r>
      <w:r w:rsidR="001F5DC3" w:rsidRPr="00EB337F">
        <w:rPr>
          <w:rFonts w:ascii="Times New Roman" w:hAnsi="Times New Roman" w:cs="Times New Roman"/>
          <w:b/>
          <w:sz w:val="28"/>
          <w:szCs w:val="28"/>
        </w:rPr>
        <w:t>10.</w:t>
      </w:r>
      <w:r w:rsidR="001F5DC3" w:rsidRPr="00EB337F">
        <w:rPr>
          <w:rFonts w:ascii="Times New Roman" w:hAnsi="Times New Roman" w:cs="Times New Roman"/>
          <w:sz w:val="28"/>
          <w:szCs w:val="28"/>
        </w:rPr>
        <w:t xml:space="preserve"> </w:t>
      </w:r>
      <w:r w:rsidR="00D47ECA" w:rsidRPr="00EB337F">
        <w:rPr>
          <w:rFonts w:ascii="Times New Roman" w:hAnsi="Times New Roman" w:cs="Times New Roman"/>
          <w:sz w:val="28"/>
          <w:szCs w:val="28"/>
        </w:rPr>
        <w:t xml:space="preserve">(1) </w:t>
      </w:r>
      <w:r w:rsidR="00231403" w:rsidRPr="00EB337F">
        <w:rPr>
          <w:rFonts w:ascii="Times New Roman" w:hAnsi="Times New Roman" w:cs="Times New Roman"/>
          <w:sz w:val="28"/>
          <w:szCs w:val="28"/>
        </w:rPr>
        <w:t>Проект</w:t>
      </w:r>
      <w:r w:rsidR="00D13FE8" w:rsidRPr="00EB337F">
        <w:rPr>
          <w:rFonts w:ascii="Times New Roman" w:hAnsi="Times New Roman" w:cs="Times New Roman"/>
          <w:sz w:val="28"/>
          <w:szCs w:val="28"/>
        </w:rPr>
        <w:t>ите за паметници се публикуват на</w:t>
      </w:r>
      <w:r w:rsidR="00231403" w:rsidRPr="00EB337F">
        <w:rPr>
          <w:rFonts w:ascii="Times New Roman" w:hAnsi="Times New Roman" w:cs="Times New Roman"/>
          <w:sz w:val="28"/>
          <w:szCs w:val="28"/>
        </w:rPr>
        <w:t xml:space="preserve"> интернет страницата на общината, а техен макет се излага на обществено достъпно място </w:t>
      </w:r>
      <w:r w:rsidR="001C2866" w:rsidRPr="00EB337F">
        <w:rPr>
          <w:rFonts w:ascii="Times New Roman" w:hAnsi="Times New Roman" w:cs="Times New Roman"/>
          <w:sz w:val="28"/>
          <w:szCs w:val="28"/>
        </w:rPr>
        <w:t xml:space="preserve">в продължение на </w:t>
      </w:r>
      <w:r w:rsidR="00231403" w:rsidRPr="00EB337F">
        <w:rPr>
          <w:rFonts w:ascii="Times New Roman" w:hAnsi="Times New Roman" w:cs="Times New Roman"/>
          <w:sz w:val="28"/>
          <w:szCs w:val="28"/>
        </w:rPr>
        <w:t xml:space="preserve">един месец от датата на </w:t>
      </w:r>
      <w:r w:rsidR="001C2866" w:rsidRPr="00EB337F">
        <w:rPr>
          <w:rFonts w:ascii="Times New Roman" w:hAnsi="Times New Roman" w:cs="Times New Roman"/>
          <w:sz w:val="28"/>
          <w:szCs w:val="28"/>
        </w:rPr>
        <w:t>предложението</w:t>
      </w:r>
      <w:r w:rsidR="00231403" w:rsidRPr="00EB337F">
        <w:rPr>
          <w:rFonts w:ascii="Times New Roman" w:hAnsi="Times New Roman" w:cs="Times New Roman"/>
          <w:sz w:val="28"/>
          <w:szCs w:val="28"/>
        </w:rPr>
        <w:t>, с оглед провеждане на</w:t>
      </w:r>
      <w:r w:rsidR="00231403" w:rsidRPr="00EB33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31403" w:rsidRPr="00EB337F">
        <w:rPr>
          <w:rFonts w:ascii="Times New Roman" w:hAnsi="Times New Roman" w:cs="Times New Roman"/>
          <w:sz w:val="28"/>
          <w:szCs w:val="28"/>
        </w:rPr>
        <w:t>обществено обсъждане, проведено съгласно чл.</w:t>
      </w:r>
      <w:r w:rsidR="00231403" w:rsidRPr="00EB33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31403" w:rsidRPr="00EB337F">
        <w:rPr>
          <w:rFonts w:ascii="Times New Roman" w:hAnsi="Times New Roman" w:cs="Times New Roman"/>
          <w:sz w:val="28"/>
          <w:szCs w:val="28"/>
        </w:rPr>
        <w:t>127, ал.</w:t>
      </w:r>
      <w:r w:rsidR="00231403" w:rsidRPr="00EB33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31403" w:rsidRPr="00EB337F">
        <w:rPr>
          <w:rFonts w:ascii="Times New Roman" w:hAnsi="Times New Roman" w:cs="Times New Roman"/>
          <w:sz w:val="28"/>
          <w:szCs w:val="28"/>
        </w:rPr>
        <w:t>1 от Зако</w:t>
      </w:r>
      <w:r w:rsidRPr="00EB337F">
        <w:rPr>
          <w:rFonts w:ascii="Times New Roman" w:hAnsi="Times New Roman" w:cs="Times New Roman"/>
          <w:sz w:val="28"/>
          <w:szCs w:val="28"/>
        </w:rPr>
        <w:t>на за устройство на територията.</w:t>
      </w:r>
      <w:r w:rsidR="00D47ECA" w:rsidRPr="00EB33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7ECA" w:rsidRPr="00EB337F" w:rsidRDefault="00D47ECA" w:rsidP="00D47EC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lastRenderedPageBreak/>
        <w:t xml:space="preserve">      (2) Протоколът от общественото обсъждане се прилага към останалите документи по чл. 5.</w:t>
      </w:r>
    </w:p>
    <w:p w:rsidR="00231403" w:rsidRPr="00EB337F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Чл. 11.</w:t>
      </w:r>
      <w:r w:rsidRPr="00EB337F">
        <w:rPr>
          <w:rFonts w:ascii="Times New Roman" w:hAnsi="Times New Roman" w:cs="Times New Roman"/>
          <w:sz w:val="28"/>
          <w:szCs w:val="28"/>
        </w:rPr>
        <w:t xml:space="preserve"> </w:t>
      </w:r>
      <w:r w:rsidR="005C5510" w:rsidRPr="00EB337F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5C5510" w:rsidRPr="00EB337F">
        <w:rPr>
          <w:rFonts w:ascii="Times New Roman" w:hAnsi="Times New Roman" w:cs="Times New Roman"/>
          <w:sz w:val="28"/>
          <w:szCs w:val="28"/>
        </w:rPr>
        <w:t>изм. Протокол №7/26.01.2016 г.</w:t>
      </w:r>
      <w:r w:rsidR="005C5510" w:rsidRPr="00EB337F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5C5510" w:rsidRPr="00EB337F">
        <w:rPr>
          <w:rFonts w:ascii="Times New Roman" w:hAnsi="Times New Roman" w:cs="Times New Roman"/>
          <w:sz w:val="28"/>
          <w:szCs w:val="28"/>
        </w:rPr>
        <w:t xml:space="preserve"> </w:t>
      </w:r>
      <w:r w:rsidR="001F5DC3" w:rsidRPr="00EB337F">
        <w:rPr>
          <w:rFonts w:ascii="Times New Roman" w:hAnsi="Times New Roman" w:cs="Times New Roman"/>
          <w:sz w:val="28"/>
          <w:szCs w:val="28"/>
        </w:rPr>
        <w:t xml:space="preserve">Предложението </w:t>
      </w:r>
      <w:r w:rsidR="00A004F7" w:rsidRPr="00EB337F">
        <w:rPr>
          <w:rFonts w:ascii="Times New Roman" w:hAnsi="Times New Roman" w:cs="Times New Roman"/>
          <w:sz w:val="28"/>
          <w:szCs w:val="28"/>
        </w:rPr>
        <w:t>за изграждане</w:t>
      </w:r>
      <w:r w:rsidR="00D47ECA" w:rsidRPr="00EB337F">
        <w:rPr>
          <w:rFonts w:ascii="Times New Roman" w:hAnsi="Times New Roman" w:cs="Times New Roman"/>
          <w:sz w:val="28"/>
          <w:szCs w:val="28"/>
        </w:rPr>
        <w:t>, поставяне, преместване или премахване</w:t>
      </w:r>
      <w:r w:rsidR="00A004F7" w:rsidRPr="00EB337F">
        <w:rPr>
          <w:rFonts w:ascii="Times New Roman" w:hAnsi="Times New Roman" w:cs="Times New Roman"/>
          <w:sz w:val="28"/>
          <w:szCs w:val="28"/>
        </w:rPr>
        <w:t xml:space="preserve"> на паметник</w:t>
      </w:r>
      <w:r w:rsidRPr="00EB337F">
        <w:rPr>
          <w:rFonts w:ascii="Times New Roman" w:hAnsi="Times New Roman" w:cs="Times New Roman"/>
          <w:sz w:val="28"/>
          <w:szCs w:val="28"/>
        </w:rPr>
        <w:t xml:space="preserve"> се обсъжда</w:t>
      </w:r>
      <w:r w:rsidR="00D47ECA" w:rsidRPr="00EB337F">
        <w:rPr>
          <w:rFonts w:ascii="Times New Roman" w:hAnsi="Times New Roman" w:cs="Times New Roman"/>
          <w:sz w:val="28"/>
          <w:szCs w:val="28"/>
        </w:rPr>
        <w:t xml:space="preserve"> </w:t>
      </w:r>
      <w:r w:rsidRPr="00EB337F">
        <w:rPr>
          <w:rFonts w:ascii="Times New Roman" w:hAnsi="Times New Roman" w:cs="Times New Roman"/>
          <w:sz w:val="28"/>
          <w:szCs w:val="28"/>
        </w:rPr>
        <w:t xml:space="preserve">на </w:t>
      </w:r>
      <w:r w:rsidR="008D077A" w:rsidRPr="00EB337F">
        <w:rPr>
          <w:rFonts w:ascii="Times New Roman" w:hAnsi="Times New Roman" w:cs="Times New Roman"/>
          <w:sz w:val="28"/>
          <w:szCs w:val="28"/>
        </w:rPr>
        <w:t xml:space="preserve">съвместно </w:t>
      </w:r>
      <w:r w:rsidRPr="00EB337F">
        <w:rPr>
          <w:rFonts w:ascii="Times New Roman" w:hAnsi="Times New Roman" w:cs="Times New Roman"/>
          <w:sz w:val="28"/>
          <w:szCs w:val="28"/>
        </w:rPr>
        <w:t>заседание на Постоянните комисии по „Култура</w:t>
      </w:r>
      <w:r w:rsidR="00D158EC" w:rsidRPr="00EB337F">
        <w:rPr>
          <w:rFonts w:ascii="Times New Roman" w:hAnsi="Times New Roman" w:cs="Times New Roman"/>
          <w:sz w:val="28"/>
          <w:szCs w:val="28"/>
        </w:rPr>
        <w:t xml:space="preserve"> и читалищна дейност</w:t>
      </w:r>
      <w:r w:rsidRPr="00EB337F">
        <w:rPr>
          <w:rFonts w:ascii="Times New Roman" w:hAnsi="Times New Roman" w:cs="Times New Roman"/>
          <w:sz w:val="28"/>
          <w:szCs w:val="28"/>
        </w:rPr>
        <w:t xml:space="preserve">”, „Устройство на територията” и „Образование и </w:t>
      </w:r>
      <w:r w:rsidR="006C3518" w:rsidRPr="00EB337F">
        <w:rPr>
          <w:rFonts w:ascii="Times New Roman" w:hAnsi="Times New Roman" w:cs="Times New Roman"/>
          <w:sz w:val="28"/>
          <w:szCs w:val="28"/>
        </w:rPr>
        <w:t>вероизповедани</w:t>
      </w:r>
      <w:r w:rsidR="001F5DC3" w:rsidRPr="00EB337F">
        <w:rPr>
          <w:rFonts w:ascii="Times New Roman" w:hAnsi="Times New Roman" w:cs="Times New Roman"/>
          <w:sz w:val="28"/>
          <w:szCs w:val="28"/>
        </w:rPr>
        <w:t>я</w:t>
      </w:r>
      <w:r w:rsidRPr="00EB337F">
        <w:rPr>
          <w:rFonts w:ascii="Times New Roman" w:hAnsi="Times New Roman" w:cs="Times New Roman"/>
          <w:sz w:val="28"/>
          <w:szCs w:val="28"/>
        </w:rPr>
        <w:t xml:space="preserve">”, които изготвят </w:t>
      </w:r>
      <w:r w:rsidR="001F5DC3" w:rsidRPr="00EB337F">
        <w:rPr>
          <w:rFonts w:ascii="Times New Roman" w:hAnsi="Times New Roman" w:cs="Times New Roman"/>
          <w:sz w:val="28"/>
          <w:szCs w:val="28"/>
        </w:rPr>
        <w:t xml:space="preserve">общ </w:t>
      </w:r>
      <w:r w:rsidRPr="00EB337F">
        <w:rPr>
          <w:rFonts w:ascii="Times New Roman" w:hAnsi="Times New Roman" w:cs="Times New Roman"/>
          <w:sz w:val="28"/>
          <w:szCs w:val="28"/>
        </w:rPr>
        <w:t>проект за решение</w:t>
      </w:r>
      <w:r w:rsidR="00A004F7" w:rsidRPr="00EB33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D077A" w:rsidRPr="00EB337F">
        <w:rPr>
          <w:rFonts w:ascii="Times New Roman" w:hAnsi="Times New Roman" w:cs="Times New Roman"/>
          <w:sz w:val="28"/>
          <w:szCs w:val="28"/>
        </w:rPr>
        <w:t xml:space="preserve">и </w:t>
      </w:r>
      <w:r w:rsidR="001F5DC3" w:rsidRPr="00EB337F">
        <w:rPr>
          <w:rFonts w:ascii="Times New Roman" w:hAnsi="Times New Roman" w:cs="Times New Roman"/>
          <w:sz w:val="28"/>
          <w:szCs w:val="28"/>
        </w:rPr>
        <w:t xml:space="preserve">председателите им </w:t>
      </w:r>
      <w:r w:rsidR="008D077A" w:rsidRPr="00EB337F">
        <w:rPr>
          <w:rFonts w:ascii="Times New Roman" w:hAnsi="Times New Roman" w:cs="Times New Roman"/>
          <w:sz w:val="28"/>
          <w:szCs w:val="28"/>
        </w:rPr>
        <w:t xml:space="preserve">го внасят </w:t>
      </w:r>
      <w:r w:rsidRPr="00EB337F">
        <w:rPr>
          <w:rFonts w:ascii="Times New Roman" w:hAnsi="Times New Roman" w:cs="Times New Roman"/>
          <w:sz w:val="28"/>
          <w:szCs w:val="28"/>
        </w:rPr>
        <w:t xml:space="preserve">за разглеждане </w:t>
      </w:r>
      <w:r w:rsidR="008D077A" w:rsidRPr="00EB337F">
        <w:rPr>
          <w:rFonts w:ascii="Times New Roman" w:hAnsi="Times New Roman" w:cs="Times New Roman"/>
          <w:sz w:val="28"/>
          <w:szCs w:val="28"/>
        </w:rPr>
        <w:t xml:space="preserve">от </w:t>
      </w:r>
      <w:r w:rsidRPr="00EB337F">
        <w:rPr>
          <w:rFonts w:ascii="Times New Roman" w:hAnsi="Times New Roman" w:cs="Times New Roman"/>
          <w:sz w:val="28"/>
          <w:szCs w:val="28"/>
        </w:rPr>
        <w:t>Общински съвет.</w:t>
      </w: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 xml:space="preserve">Чл. 12. </w:t>
      </w:r>
      <w:r w:rsidRPr="00EB337F">
        <w:rPr>
          <w:rFonts w:ascii="Times New Roman" w:hAnsi="Times New Roman" w:cs="Times New Roman"/>
          <w:sz w:val="28"/>
          <w:szCs w:val="28"/>
        </w:rPr>
        <w:t>(1) Решението на</w:t>
      </w:r>
      <w:r w:rsidR="00D47ECA" w:rsidRPr="00EB337F">
        <w:rPr>
          <w:rFonts w:ascii="Times New Roman" w:hAnsi="Times New Roman" w:cs="Times New Roman"/>
          <w:sz w:val="28"/>
          <w:szCs w:val="28"/>
        </w:rPr>
        <w:t xml:space="preserve"> общинския съвет за изграждане,</w:t>
      </w:r>
      <w:r w:rsidRPr="00EB337F">
        <w:rPr>
          <w:rFonts w:ascii="Times New Roman" w:hAnsi="Times New Roman" w:cs="Times New Roman"/>
          <w:sz w:val="28"/>
          <w:szCs w:val="28"/>
        </w:rPr>
        <w:t xml:space="preserve"> поставяне</w:t>
      </w:r>
      <w:r w:rsidR="00D47ECA" w:rsidRPr="00EB337F">
        <w:rPr>
          <w:rFonts w:ascii="Times New Roman" w:hAnsi="Times New Roman" w:cs="Times New Roman"/>
          <w:sz w:val="28"/>
          <w:szCs w:val="28"/>
        </w:rPr>
        <w:t>, преместване и премахване</w:t>
      </w:r>
      <w:r w:rsidRPr="00EB337F">
        <w:rPr>
          <w:rFonts w:ascii="Times New Roman" w:hAnsi="Times New Roman" w:cs="Times New Roman"/>
          <w:sz w:val="28"/>
          <w:szCs w:val="28"/>
        </w:rPr>
        <w:t xml:space="preserve"> на паметници, монументално-декоративни структури и елементи в публични пространства, в урбани</w:t>
      </w:r>
      <w:r w:rsidR="00D47ECA" w:rsidRPr="00EB337F">
        <w:rPr>
          <w:rFonts w:ascii="Times New Roman" w:hAnsi="Times New Roman" w:cs="Times New Roman"/>
          <w:sz w:val="28"/>
          <w:szCs w:val="28"/>
        </w:rPr>
        <w:t>зирани и извънселищни територии</w:t>
      </w:r>
      <w:r w:rsidRPr="00EB337F">
        <w:rPr>
          <w:rFonts w:ascii="Times New Roman" w:hAnsi="Times New Roman" w:cs="Times New Roman"/>
          <w:sz w:val="28"/>
          <w:szCs w:val="28"/>
        </w:rPr>
        <w:t xml:space="preserve"> на територията на  Община Бургас</w:t>
      </w:r>
      <w:r w:rsidR="001F5DC3" w:rsidRPr="00EB337F">
        <w:rPr>
          <w:rFonts w:ascii="Times New Roman" w:hAnsi="Times New Roman" w:cs="Times New Roman"/>
          <w:sz w:val="28"/>
          <w:szCs w:val="28"/>
        </w:rPr>
        <w:t>,</w:t>
      </w:r>
      <w:r w:rsidRPr="00EB337F">
        <w:rPr>
          <w:rFonts w:ascii="Times New Roman" w:hAnsi="Times New Roman" w:cs="Times New Roman"/>
          <w:sz w:val="28"/>
          <w:szCs w:val="28"/>
        </w:rPr>
        <w:t xml:space="preserve"> се взема с мноз</w:t>
      </w:r>
      <w:r w:rsidR="008D077A" w:rsidRPr="00EB337F">
        <w:rPr>
          <w:rFonts w:ascii="Times New Roman" w:hAnsi="Times New Roman" w:cs="Times New Roman"/>
          <w:sz w:val="28"/>
          <w:szCs w:val="28"/>
        </w:rPr>
        <w:t xml:space="preserve">инство повече от половината от общия брой </w:t>
      </w:r>
      <w:r w:rsidRPr="00EB337F">
        <w:rPr>
          <w:rFonts w:ascii="Times New Roman" w:hAnsi="Times New Roman" w:cs="Times New Roman"/>
          <w:sz w:val="28"/>
          <w:szCs w:val="28"/>
        </w:rPr>
        <w:t xml:space="preserve">на общинските съветници. Ако предложението не получи необходимия брой гласове, ново предложение за същия обект може да се направи </w:t>
      </w:r>
      <w:r w:rsidR="001F5DC3" w:rsidRPr="00EB337F">
        <w:rPr>
          <w:rFonts w:ascii="Times New Roman" w:hAnsi="Times New Roman" w:cs="Times New Roman"/>
          <w:sz w:val="28"/>
          <w:szCs w:val="28"/>
        </w:rPr>
        <w:t>не по-</w:t>
      </w:r>
      <w:r w:rsidRPr="00EB337F">
        <w:rPr>
          <w:rFonts w:ascii="Times New Roman" w:hAnsi="Times New Roman" w:cs="Times New Roman"/>
          <w:sz w:val="28"/>
          <w:szCs w:val="28"/>
        </w:rPr>
        <w:t xml:space="preserve">рано </w:t>
      </w:r>
      <w:r w:rsidR="001F5DC3" w:rsidRPr="00EB337F">
        <w:rPr>
          <w:rFonts w:ascii="Times New Roman" w:hAnsi="Times New Roman" w:cs="Times New Roman"/>
          <w:sz w:val="28"/>
          <w:szCs w:val="28"/>
        </w:rPr>
        <w:t xml:space="preserve">от </w:t>
      </w:r>
      <w:r w:rsidRPr="00EB337F">
        <w:rPr>
          <w:rFonts w:ascii="Times New Roman" w:hAnsi="Times New Roman" w:cs="Times New Roman"/>
          <w:sz w:val="28"/>
          <w:szCs w:val="28"/>
        </w:rPr>
        <w:t xml:space="preserve">1 година.  </w:t>
      </w:r>
    </w:p>
    <w:p w:rsidR="00231403" w:rsidRPr="00EB337F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>(2) С решението по ал.1 Общинският съвет се произнася и по въпроса за източника на финансиране и необходимите средства за изграждане на паметник</w:t>
      </w:r>
      <w:r w:rsidR="001F5DC3" w:rsidRPr="00EB337F">
        <w:rPr>
          <w:rFonts w:ascii="Times New Roman" w:hAnsi="Times New Roman" w:cs="Times New Roman"/>
          <w:sz w:val="28"/>
          <w:szCs w:val="28"/>
        </w:rPr>
        <w:t>а</w:t>
      </w:r>
      <w:r w:rsidRPr="00EB337F">
        <w:rPr>
          <w:rFonts w:ascii="Times New Roman" w:hAnsi="Times New Roman" w:cs="Times New Roman"/>
          <w:sz w:val="28"/>
          <w:szCs w:val="28"/>
        </w:rPr>
        <w:t>.</w:t>
      </w: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 xml:space="preserve">Чл. 13. </w:t>
      </w:r>
      <w:r w:rsidRPr="00EB337F">
        <w:rPr>
          <w:rFonts w:ascii="Times New Roman" w:hAnsi="Times New Roman" w:cs="Times New Roman"/>
          <w:sz w:val="28"/>
          <w:szCs w:val="28"/>
        </w:rPr>
        <w:t xml:space="preserve">(1) Кметът на общината изготвя и поддържа регистър на паметниците на територията на общината. Регистърът се утвърждава от общинския съвет. </w:t>
      </w:r>
    </w:p>
    <w:p w:rsidR="00231403" w:rsidRPr="00EB337F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>(2) Кметът на общината или упълномощено от него лице упражнява контрол по изграждането и пряко отговаря за ремонта, стопанисването и опазването на паметниците, мемориалните знаци или художествените пластики, на територията на общината.</w:t>
      </w: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Чл. 14.</w:t>
      </w:r>
      <w:r w:rsidRPr="00EB337F">
        <w:rPr>
          <w:rFonts w:ascii="Times New Roman" w:hAnsi="Times New Roman" w:cs="Times New Roman"/>
          <w:sz w:val="28"/>
          <w:szCs w:val="28"/>
        </w:rPr>
        <w:t xml:space="preserve">  Изграждането на  паметник, мемориален знак или художествена пластика се извършва на база:</w:t>
      </w: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lastRenderedPageBreak/>
        <w:t>1. Действащ ПУП, за който са проведени процедури, предвидени в глава седма, раздел I</w:t>
      </w:r>
      <w:r w:rsidRPr="00EB337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B337F">
        <w:rPr>
          <w:rFonts w:ascii="Times New Roman" w:hAnsi="Times New Roman" w:cs="Times New Roman"/>
          <w:sz w:val="28"/>
          <w:szCs w:val="28"/>
        </w:rPr>
        <w:t>I и</w:t>
      </w:r>
      <w:r w:rsidRPr="00EB337F">
        <w:rPr>
          <w:rFonts w:ascii="Times New Roman" w:hAnsi="Times New Roman" w:cs="Times New Roman"/>
          <w:sz w:val="28"/>
          <w:szCs w:val="28"/>
          <w:lang w:val="en-US"/>
        </w:rPr>
        <w:t xml:space="preserve"> IV </w:t>
      </w:r>
      <w:r w:rsidRPr="00EB337F">
        <w:rPr>
          <w:rFonts w:ascii="Times New Roman" w:hAnsi="Times New Roman" w:cs="Times New Roman"/>
          <w:sz w:val="28"/>
          <w:szCs w:val="28"/>
        </w:rPr>
        <w:t>от Закона за устройство на територията, за създаване, обявяване и одобряване на устройствени планове.</w:t>
      </w: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>2. Одобрен инвестиционен проект, за който са проведени процедури предвидени в глава осма, раздел II от Закона за устройство на територията, за съгласуване и одобряване на инвестиционни проекти.</w:t>
      </w:r>
    </w:p>
    <w:p w:rsidR="00231403" w:rsidRPr="00EB337F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 xml:space="preserve">3. Разрешение за строеж, за което са проведени процедури съгласно глава осма, раздел </w:t>
      </w:r>
      <w:r w:rsidRPr="00EB337F">
        <w:rPr>
          <w:rFonts w:ascii="Times New Roman" w:hAnsi="Times New Roman" w:cs="Times New Roman"/>
          <w:sz w:val="28"/>
          <w:szCs w:val="28"/>
          <w:lang w:val="en-US"/>
        </w:rPr>
        <w:t xml:space="preserve">III </w:t>
      </w:r>
      <w:r w:rsidRPr="00EB337F">
        <w:rPr>
          <w:rFonts w:ascii="Times New Roman" w:hAnsi="Times New Roman" w:cs="Times New Roman"/>
          <w:sz w:val="28"/>
          <w:szCs w:val="28"/>
        </w:rPr>
        <w:t>от Закона за устройство на територията.</w:t>
      </w:r>
    </w:p>
    <w:p w:rsidR="001F5DC3" w:rsidRPr="00EB337F" w:rsidRDefault="001F5DC3" w:rsidP="001F5DC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Чл. 15.</w:t>
      </w:r>
      <w:r w:rsidRPr="00EB337F">
        <w:rPr>
          <w:rFonts w:ascii="Times New Roman" w:hAnsi="Times New Roman" w:cs="Times New Roman"/>
          <w:sz w:val="28"/>
          <w:szCs w:val="28"/>
        </w:rPr>
        <w:t xml:space="preserve">  </w:t>
      </w:r>
      <w:r w:rsidR="004701B2" w:rsidRPr="00EB337F">
        <w:rPr>
          <w:rFonts w:ascii="Times New Roman" w:hAnsi="Times New Roman" w:cs="Times New Roman"/>
          <w:sz w:val="28"/>
          <w:szCs w:val="28"/>
        </w:rPr>
        <w:t xml:space="preserve">(1) </w:t>
      </w:r>
      <w:r w:rsidRPr="00EB337F">
        <w:rPr>
          <w:rFonts w:ascii="Times New Roman" w:hAnsi="Times New Roman" w:cs="Times New Roman"/>
          <w:sz w:val="28"/>
          <w:szCs w:val="28"/>
        </w:rPr>
        <w:t>Изискванията по чл</w:t>
      </w:r>
      <w:r w:rsidR="00A004F7" w:rsidRPr="00EB337F">
        <w:rPr>
          <w:rFonts w:ascii="Times New Roman" w:hAnsi="Times New Roman" w:cs="Times New Roman"/>
          <w:sz w:val="28"/>
          <w:szCs w:val="28"/>
        </w:rPr>
        <w:t>. 5, т. 2 и 3, чл. 7</w:t>
      </w:r>
      <w:r w:rsidR="00D47ECA" w:rsidRPr="00EB337F">
        <w:rPr>
          <w:rFonts w:ascii="Times New Roman" w:hAnsi="Times New Roman" w:cs="Times New Roman"/>
          <w:sz w:val="28"/>
          <w:szCs w:val="28"/>
        </w:rPr>
        <w:t>, чл.10</w:t>
      </w:r>
      <w:r w:rsidRPr="00EB337F">
        <w:rPr>
          <w:rFonts w:ascii="Times New Roman" w:hAnsi="Times New Roman" w:cs="Times New Roman"/>
          <w:sz w:val="28"/>
          <w:szCs w:val="28"/>
        </w:rPr>
        <w:t xml:space="preserve"> и чл. 14 не се прилагат при поставяне на паметни плочи.</w:t>
      </w:r>
    </w:p>
    <w:p w:rsidR="004701B2" w:rsidRPr="00EB337F" w:rsidRDefault="004701B2" w:rsidP="004701B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sz w:val="28"/>
          <w:szCs w:val="28"/>
        </w:rPr>
        <w:t>(2) Изискванията по чл. 5, т. 2, 3, 4, 5 и 6 не се прилагат при премахване на паметници, монументи и паметни плочи.</w:t>
      </w:r>
    </w:p>
    <w:p w:rsidR="00231403" w:rsidRPr="00EB337F" w:rsidRDefault="00A004F7" w:rsidP="00FF456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Чл.</w:t>
      </w:r>
      <w:r w:rsidR="00231403" w:rsidRPr="00EB337F">
        <w:rPr>
          <w:rFonts w:ascii="Times New Roman" w:hAnsi="Times New Roman" w:cs="Times New Roman"/>
          <w:sz w:val="28"/>
          <w:szCs w:val="28"/>
        </w:rPr>
        <w:t xml:space="preserve"> </w:t>
      </w:r>
      <w:r w:rsidR="001F5DC3" w:rsidRPr="00EB337F">
        <w:rPr>
          <w:rFonts w:ascii="Times New Roman" w:hAnsi="Times New Roman" w:cs="Times New Roman"/>
          <w:b/>
          <w:sz w:val="28"/>
          <w:szCs w:val="28"/>
        </w:rPr>
        <w:t>16.</w:t>
      </w:r>
      <w:r w:rsidR="001F5DC3" w:rsidRPr="00EB337F">
        <w:rPr>
          <w:rFonts w:ascii="Times New Roman" w:hAnsi="Times New Roman" w:cs="Times New Roman"/>
          <w:sz w:val="28"/>
          <w:szCs w:val="28"/>
        </w:rPr>
        <w:t xml:space="preserve"> </w:t>
      </w:r>
      <w:r w:rsidR="00231403" w:rsidRPr="00EB337F">
        <w:rPr>
          <w:rFonts w:ascii="Times New Roman" w:hAnsi="Times New Roman" w:cs="Times New Roman"/>
          <w:sz w:val="28"/>
          <w:szCs w:val="28"/>
        </w:rPr>
        <w:t>Всички паметници, мемориални знаци или художествени пластики са публична общинска собственост при спазване на закона за авторското право и сродните му права.</w:t>
      </w: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31403" w:rsidRPr="00EB337F" w:rsidRDefault="00231403" w:rsidP="00231403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ПРЕХОДНИ И ЗАКЛЮЧИТЕЛНИ РАЗПОРЕДБИ</w:t>
      </w:r>
    </w:p>
    <w:p w:rsidR="00231403" w:rsidRPr="00EB337F" w:rsidRDefault="00231403" w:rsidP="00231403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</w:p>
    <w:p w:rsidR="00231403" w:rsidRPr="00EB337F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§ 1.</w:t>
      </w:r>
      <w:r w:rsidRPr="00EB337F">
        <w:rPr>
          <w:rFonts w:ascii="Times New Roman" w:hAnsi="Times New Roman" w:cs="Times New Roman"/>
          <w:sz w:val="28"/>
          <w:szCs w:val="28"/>
        </w:rPr>
        <w:t xml:space="preserve"> Настоящият правилник е приет на основание чл.</w:t>
      </w:r>
      <w:r w:rsidRPr="00EB33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337F">
        <w:rPr>
          <w:rFonts w:ascii="Times New Roman" w:hAnsi="Times New Roman" w:cs="Times New Roman"/>
          <w:sz w:val="28"/>
          <w:szCs w:val="28"/>
        </w:rPr>
        <w:t>21, ал.</w:t>
      </w:r>
      <w:r w:rsidRPr="00EB33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337F">
        <w:rPr>
          <w:rFonts w:ascii="Times New Roman" w:hAnsi="Times New Roman" w:cs="Times New Roman"/>
          <w:sz w:val="28"/>
          <w:szCs w:val="28"/>
        </w:rPr>
        <w:t xml:space="preserve">2 от Закона за местното самоуправление и местната администрация. </w:t>
      </w:r>
    </w:p>
    <w:p w:rsidR="00231403" w:rsidRPr="00EB337F" w:rsidRDefault="00FF4569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§ 2</w:t>
      </w:r>
      <w:r w:rsidR="00231403" w:rsidRPr="00EB337F">
        <w:rPr>
          <w:rFonts w:ascii="Times New Roman" w:hAnsi="Times New Roman" w:cs="Times New Roman"/>
          <w:b/>
          <w:sz w:val="28"/>
          <w:szCs w:val="28"/>
        </w:rPr>
        <w:t>.</w:t>
      </w:r>
      <w:r w:rsidR="00231403" w:rsidRPr="00EB337F">
        <w:rPr>
          <w:rFonts w:ascii="Times New Roman" w:hAnsi="Times New Roman" w:cs="Times New Roman"/>
          <w:sz w:val="28"/>
          <w:szCs w:val="28"/>
        </w:rPr>
        <w:t xml:space="preserve"> За неуредени в настоящия правилник въпроси общинският съвет приема отделни решения. </w:t>
      </w:r>
    </w:p>
    <w:p w:rsidR="00231403" w:rsidRPr="00EB337F" w:rsidRDefault="00FF4569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§ 3</w:t>
      </w:r>
      <w:r w:rsidR="00231403" w:rsidRPr="00EB337F">
        <w:rPr>
          <w:rFonts w:ascii="Times New Roman" w:hAnsi="Times New Roman" w:cs="Times New Roman"/>
          <w:b/>
          <w:sz w:val="28"/>
          <w:szCs w:val="28"/>
        </w:rPr>
        <w:t>.</w:t>
      </w:r>
      <w:r w:rsidR="00231403" w:rsidRPr="00EB337F">
        <w:rPr>
          <w:rFonts w:ascii="Times New Roman" w:hAnsi="Times New Roman" w:cs="Times New Roman"/>
          <w:sz w:val="28"/>
          <w:szCs w:val="28"/>
        </w:rPr>
        <w:t xml:space="preserve"> Правилникът е приет на заседание на Общински съвет - Бургас, проведено на </w:t>
      </w:r>
      <w:r w:rsidR="007E3F7D" w:rsidRPr="00EB337F">
        <w:rPr>
          <w:rFonts w:ascii="Times New Roman" w:hAnsi="Times New Roman" w:cs="Times New Roman"/>
          <w:sz w:val="28"/>
          <w:szCs w:val="28"/>
        </w:rPr>
        <w:t xml:space="preserve">…………2020 </w:t>
      </w:r>
      <w:r w:rsidR="00231403" w:rsidRPr="00EB337F">
        <w:rPr>
          <w:rFonts w:ascii="Times New Roman" w:hAnsi="Times New Roman" w:cs="Times New Roman"/>
          <w:sz w:val="28"/>
          <w:szCs w:val="28"/>
        </w:rPr>
        <w:t>г.</w:t>
      </w:r>
    </w:p>
    <w:p w:rsidR="00624F17" w:rsidRPr="00FF4569" w:rsidRDefault="00FF4569" w:rsidP="00FF456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B337F">
        <w:rPr>
          <w:rFonts w:ascii="Times New Roman" w:hAnsi="Times New Roman" w:cs="Times New Roman"/>
          <w:b/>
          <w:sz w:val="28"/>
          <w:szCs w:val="28"/>
        </w:rPr>
        <w:t>§4</w:t>
      </w:r>
      <w:r w:rsidR="00231403" w:rsidRPr="00EB337F">
        <w:rPr>
          <w:rFonts w:ascii="Times New Roman" w:hAnsi="Times New Roman" w:cs="Times New Roman"/>
          <w:b/>
          <w:sz w:val="28"/>
          <w:szCs w:val="28"/>
        </w:rPr>
        <w:t>.</w:t>
      </w:r>
      <w:r w:rsidR="00231403" w:rsidRPr="00EB337F">
        <w:rPr>
          <w:rFonts w:ascii="Times New Roman" w:hAnsi="Times New Roman" w:cs="Times New Roman"/>
          <w:sz w:val="28"/>
          <w:szCs w:val="28"/>
        </w:rPr>
        <w:t xml:space="preserve"> Правилникът влиза в сила след изтичане на срока за контрол за законосъобразност от страна на Областния управител.</w:t>
      </w:r>
      <w:r w:rsidR="00231403" w:rsidRPr="00330A8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24F17" w:rsidRPr="00FF4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92B"/>
    <w:rsid w:val="00011AFE"/>
    <w:rsid w:val="000B44EC"/>
    <w:rsid w:val="00197931"/>
    <w:rsid w:val="001C2866"/>
    <w:rsid w:val="001E35CC"/>
    <w:rsid w:val="001F5DC3"/>
    <w:rsid w:val="00231403"/>
    <w:rsid w:val="00304B0B"/>
    <w:rsid w:val="00330A88"/>
    <w:rsid w:val="0037692B"/>
    <w:rsid w:val="004701B2"/>
    <w:rsid w:val="004B4886"/>
    <w:rsid w:val="005C5510"/>
    <w:rsid w:val="00624F17"/>
    <w:rsid w:val="00650F9C"/>
    <w:rsid w:val="006C3518"/>
    <w:rsid w:val="007B3399"/>
    <w:rsid w:val="007E3F7D"/>
    <w:rsid w:val="008D077A"/>
    <w:rsid w:val="00A004F7"/>
    <w:rsid w:val="00A44889"/>
    <w:rsid w:val="00A61AC9"/>
    <w:rsid w:val="00AF0C95"/>
    <w:rsid w:val="00BD699E"/>
    <w:rsid w:val="00C03440"/>
    <w:rsid w:val="00C07736"/>
    <w:rsid w:val="00D13FE8"/>
    <w:rsid w:val="00D158EC"/>
    <w:rsid w:val="00D30735"/>
    <w:rsid w:val="00D47ECA"/>
    <w:rsid w:val="00EB337F"/>
    <w:rsid w:val="00FF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1D4AD2-BF3D-4182-8D1E-EEC2B20A1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4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0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A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1039</Words>
  <Characters>5928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Reneta Raykova</cp:lastModifiedBy>
  <cp:revision>2</cp:revision>
  <cp:lastPrinted>2016-02-01T07:37:00Z</cp:lastPrinted>
  <dcterms:created xsi:type="dcterms:W3CDTF">2020-01-27T14:29:00Z</dcterms:created>
  <dcterms:modified xsi:type="dcterms:W3CDTF">2020-01-27T14:29:00Z</dcterms:modified>
</cp:coreProperties>
</file>