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C1D" w:rsidRPr="00E55274" w:rsidRDefault="00183C1D" w:rsidP="005E1D1C">
      <w:pPr>
        <w:jc w:val="both"/>
        <w:rPr>
          <w:b/>
          <w:lang w:val="en-US"/>
        </w:rPr>
      </w:pPr>
      <w:r>
        <w:rPr>
          <w:b/>
        </w:rPr>
        <w:t>На заинте</w:t>
      </w:r>
      <w:r w:rsidR="00AC2AB5">
        <w:rPr>
          <w:b/>
        </w:rPr>
        <w:t>ресованите лица се предост</w:t>
      </w:r>
      <w:r w:rsidR="009C733A">
        <w:rPr>
          <w:b/>
        </w:rPr>
        <w:t>авя 14-дневен срок, считан от 8</w:t>
      </w:r>
      <w:r w:rsidR="00F65856">
        <w:rPr>
          <w:b/>
          <w:lang w:val="en-US"/>
        </w:rPr>
        <w:t>.</w:t>
      </w:r>
      <w:r w:rsidR="00E55274">
        <w:rPr>
          <w:b/>
        </w:rPr>
        <w:t>01.2020</w:t>
      </w:r>
      <w:r w:rsidR="00F65856">
        <w:rPr>
          <w:b/>
        </w:rPr>
        <w:t xml:space="preserve"> г.</w:t>
      </w:r>
      <w:r w:rsidRPr="00F65856">
        <w:rPr>
          <w:b/>
        </w:rPr>
        <w:t>,</w:t>
      </w:r>
      <w:r>
        <w:rPr>
          <w:b/>
        </w:rPr>
        <w:t xml:space="preserve"> за предложения и становища по настоящия проект за изменение на </w:t>
      </w:r>
      <w:r w:rsidR="005E1D1C">
        <w:rPr>
          <w:b/>
        </w:rPr>
        <w:t>Наредба</w:t>
      </w:r>
      <w:r w:rsidR="005E1D1C" w:rsidRPr="005E1D1C">
        <w:rPr>
          <w:b/>
        </w:rPr>
        <w:t xml:space="preserve"> за </w:t>
      </w:r>
      <w:r w:rsidR="00E55274">
        <w:rPr>
          <w:b/>
        </w:rPr>
        <w:t>реда и условията за ползване на спортни обекти и съоръжения, собственост на община Бургас, предоставени за управление на ОП “Спортни имоти“</w:t>
      </w:r>
      <w:r>
        <w:rPr>
          <w:b/>
        </w:rPr>
        <w:t xml:space="preserve">. </w:t>
      </w:r>
      <w:r w:rsidR="00AC2AB5" w:rsidRPr="00AC2AB5">
        <w:rPr>
          <w:b/>
        </w:rPr>
        <w:t>Предоставеният срок е предвиденият в чл. 26, ал. 4, изречение второ</w:t>
      </w:r>
      <w:r w:rsidR="00AC2AB5">
        <w:rPr>
          <w:b/>
        </w:rPr>
        <w:t xml:space="preserve">, от ЗНА, поради необходимостта </w:t>
      </w:r>
      <w:r w:rsidR="00E55274">
        <w:rPr>
          <w:b/>
        </w:rPr>
        <w:t>да бъде определена комисия, която</w:t>
      </w:r>
      <w:r w:rsidR="00E55274">
        <w:rPr>
          <w:b/>
          <w:lang w:val="en-US"/>
        </w:rPr>
        <w:t xml:space="preserve"> </w:t>
      </w:r>
      <w:r w:rsidR="00E55274">
        <w:rPr>
          <w:b/>
        </w:rPr>
        <w:t xml:space="preserve">съгласно Наредбата, трябва в срок до 14  февруари </w:t>
      </w:r>
      <w:r w:rsidR="00AC2AB5" w:rsidRPr="00AC2AB5">
        <w:rPr>
          <w:b/>
        </w:rPr>
        <w:t xml:space="preserve">да </w:t>
      </w:r>
      <w:r w:rsidR="00E55274">
        <w:rPr>
          <w:b/>
        </w:rPr>
        <w:t xml:space="preserve">разгледа подадените заявления </w:t>
      </w:r>
      <w:r w:rsidR="004B2B6E">
        <w:rPr>
          <w:b/>
        </w:rPr>
        <w:t>от бургаски спортни клубове за ползване на</w:t>
      </w:r>
      <w:r w:rsidR="00E55274">
        <w:rPr>
          <w:b/>
        </w:rPr>
        <w:t xml:space="preserve"> обекти и съоръжения</w:t>
      </w:r>
      <w:r w:rsidR="004B2B6E">
        <w:rPr>
          <w:b/>
        </w:rPr>
        <w:t>, общинска собственост.</w:t>
      </w:r>
      <w:r w:rsidR="009C733A">
        <w:rPr>
          <w:b/>
        </w:rPr>
        <w:t xml:space="preserve"> </w:t>
      </w:r>
      <w:r>
        <w:rPr>
          <w:b/>
        </w:rPr>
        <w:t xml:space="preserve">Предложения могат да бъдат  депозирани в деловодството на Общински съвет – Бургас, както и на следния електронен адрес: </w:t>
      </w:r>
      <w:r>
        <w:rPr>
          <w:b/>
          <w:color w:val="0000FF"/>
          <w:u w:val="single"/>
        </w:rPr>
        <w:t xml:space="preserve"> </w:t>
      </w:r>
      <w:r w:rsidR="00E55274">
        <w:rPr>
          <w:b/>
          <w:color w:val="0000FF"/>
          <w:u w:val="single"/>
          <w:lang w:val="en-US"/>
        </w:rPr>
        <w:t>drakaliev@abv.bg</w:t>
      </w:r>
    </w:p>
    <w:p w:rsidR="00183C1D" w:rsidRDefault="00183C1D" w:rsidP="00183C1D">
      <w:pPr>
        <w:jc w:val="both"/>
        <w:rPr>
          <w:b/>
          <w:color w:val="FF0000"/>
        </w:rPr>
      </w:pPr>
    </w:p>
    <w:p w:rsidR="00183C1D" w:rsidRDefault="00183C1D" w:rsidP="00183C1D">
      <w:pPr>
        <w:jc w:val="both"/>
        <w:rPr>
          <w:b/>
          <w:bCs/>
        </w:rPr>
      </w:pPr>
    </w:p>
    <w:p w:rsidR="00183C1D" w:rsidRDefault="00183C1D" w:rsidP="00183C1D">
      <w:pPr>
        <w:rPr>
          <w:b/>
        </w:rPr>
      </w:pPr>
    </w:p>
    <w:p w:rsidR="00AC2AB5" w:rsidRPr="00AC2AB5" w:rsidRDefault="00AC2AB5" w:rsidP="00AC2AB5">
      <w:pPr>
        <w:autoSpaceDE w:val="0"/>
        <w:autoSpaceDN w:val="0"/>
        <w:adjustRightInd w:val="0"/>
        <w:spacing w:after="200"/>
        <w:jc w:val="center"/>
        <w:rPr>
          <w:rFonts w:eastAsia="Cambria"/>
          <w:b/>
          <w:color w:val="000000"/>
          <w:sz w:val="32"/>
          <w:szCs w:val="32"/>
          <w:lang w:eastAsia="en-US"/>
        </w:rPr>
      </w:pPr>
    </w:p>
    <w:p w:rsidR="00183C1D" w:rsidRDefault="00183C1D" w:rsidP="00183C1D">
      <w:pPr>
        <w:ind w:left="7788"/>
        <w:rPr>
          <w:b/>
        </w:rPr>
      </w:pPr>
    </w:p>
    <w:p w:rsidR="00183C1D" w:rsidRDefault="00183C1D" w:rsidP="00183C1D">
      <w:pPr>
        <w:ind w:left="7788"/>
        <w:rPr>
          <w:b/>
        </w:rPr>
      </w:pPr>
    </w:p>
    <w:p w:rsidR="00183C1D" w:rsidRDefault="00183C1D" w:rsidP="000A01BE">
      <w:pPr>
        <w:ind w:left="7788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ПРОЕКТ</w:t>
      </w:r>
    </w:p>
    <w:p w:rsidR="00183C1D" w:rsidRDefault="00183C1D" w:rsidP="00183C1D">
      <w:pPr>
        <w:rPr>
          <w:b/>
        </w:rPr>
      </w:pPr>
    </w:p>
    <w:p w:rsidR="00183C1D" w:rsidRDefault="00183C1D" w:rsidP="00183C1D">
      <w:pPr>
        <w:jc w:val="both"/>
        <w:rPr>
          <w:b/>
        </w:rPr>
      </w:pPr>
    </w:p>
    <w:p w:rsidR="00183C1D" w:rsidRPr="00E55274" w:rsidRDefault="005E1D1C" w:rsidP="00E55274">
      <w:pPr>
        <w:jc w:val="both"/>
        <w:rPr>
          <w:b/>
        </w:rPr>
      </w:pPr>
      <w:r w:rsidRPr="00E55274">
        <w:rPr>
          <w:b/>
        </w:rPr>
        <w:t xml:space="preserve">НАРЕДБА </w:t>
      </w:r>
      <w:r w:rsidR="00183C1D" w:rsidRPr="00E55274">
        <w:rPr>
          <w:b/>
        </w:rPr>
        <w:t xml:space="preserve">ЗА ИЗМЕНЕНИЕ НА </w:t>
      </w:r>
      <w:r w:rsidR="00E55274" w:rsidRPr="00E55274">
        <w:rPr>
          <w:b/>
          <w:color w:val="3B3B3B"/>
          <w:shd w:val="clear" w:color="auto" w:fill="F6F6F2"/>
        </w:rPr>
        <w:t>НАРЕДБА</w:t>
      </w:r>
      <w:r w:rsidR="00E55274">
        <w:rPr>
          <w:b/>
          <w:color w:val="3B3B3B"/>
          <w:shd w:val="clear" w:color="auto" w:fill="F6F6F2"/>
          <w:lang w:val="en-US"/>
        </w:rPr>
        <w:t>TA</w:t>
      </w:r>
      <w:r w:rsidR="00E55274" w:rsidRPr="00E55274">
        <w:rPr>
          <w:b/>
          <w:color w:val="3B3B3B"/>
          <w:shd w:val="clear" w:color="auto" w:fill="F6F6F2"/>
        </w:rPr>
        <w:t xml:space="preserve"> ЗА РЕДА И УСЛОВИЯТА ЗА ПОЛЗВАНЕ НА СПОРТНИ ОБЕКТИ И СЪОРЪЖЕНИЯ, СОБСТВЕНОСТ НА ОБЩИНА БУРГАС, ПРЕДОСТАВЕНИ ЗА УПРАВЛЕНИЕ НА ОП „СПОРТНИ ИМОТИ“</w:t>
      </w:r>
    </w:p>
    <w:p w:rsidR="00183C1D" w:rsidRPr="00EC06EC" w:rsidRDefault="00183C1D" w:rsidP="00183C1D">
      <w:pPr>
        <w:jc w:val="both"/>
        <w:rPr>
          <w:b/>
          <w:sz w:val="28"/>
          <w:szCs w:val="28"/>
        </w:rPr>
      </w:pPr>
    </w:p>
    <w:p w:rsidR="00183C1D" w:rsidRPr="00EC06EC" w:rsidRDefault="00EC06EC" w:rsidP="00183C1D">
      <w:pPr>
        <w:jc w:val="both"/>
        <w:rPr>
          <w:sz w:val="28"/>
          <w:szCs w:val="28"/>
        </w:rPr>
      </w:pPr>
      <w:r w:rsidRPr="00EC06EC">
        <w:rPr>
          <w:b/>
          <w:sz w:val="28"/>
          <w:szCs w:val="28"/>
        </w:rPr>
        <w:tab/>
        <w:t xml:space="preserve"> Параграф 1</w:t>
      </w:r>
      <w:r w:rsidR="00183C1D" w:rsidRPr="00EC06EC">
        <w:rPr>
          <w:b/>
          <w:sz w:val="28"/>
          <w:szCs w:val="28"/>
        </w:rPr>
        <w:t xml:space="preserve">: </w:t>
      </w:r>
      <w:r w:rsidRPr="00EC06EC">
        <w:rPr>
          <w:sz w:val="28"/>
          <w:szCs w:val="28"/>
        </w:rPr>
        <w:t>Текста на чл.10</w:t>
      </w:r>
      <w:r>
        <w:rPr>
          <w:sz w:val="28"/>
          <w:szCs w:val="28"/>
        </w:rPr>
        <w:t>, ал.4</w:t>
      </w:r>
      <w:r w:rsidR="00183C1D" w:rsidRPr="00EC06EC">
        <w:rPr>
          <w:sz w:val="28"/>
          <w:szCs w:val="28"/>
        </w:rPr>
        <w:t xml:space="preserve"> се изменя и придобива следното съдържание:</w:t>
      </w:r>
    </w:p>
    <w:p w:rsidR="00183C1D" w:rsidRDefault="00183C1D" w:rsidP="0032761D">
      <w:pPr>
        <w:ind w:firstLine="708"/>
        <w:jc w:val="both"/>
        <w:rPr>
          <w:sz w:val="28"/>
          <w:szCs w:val="28"/>
        </w:rPr>
      </w:pPr>
      <w:r w:rsidRPr="00EC06EC">
        <w:rPr>
          <w:sz w:val="28"/>
          <w:szCs w:val="28"/>
        </w:rPr>
        <w:t>„</w:t>
      </w:r>
      <w:r w:rsidR="00EC06EC" w:rsidRPr="00EC06EC">
        <w:rPr>
          <w:sz w:val="28"/>
          <w:szCs w:val="28"/>
        </w:rPr>
        <w:t>В двусед</w:t>
      </w:r>
      <w:r w:rsidR="00EC06EC">
        <w:rPr>
          <w:sz w:val="28"/>
          <w:szCs w:val="28"/>
        </w:rPr>
        <w:t>мичен с</w:t>
      </w:r>
      <w:r w:rsidR="00EC06EC" w:rsidRPr="00EC06EC">
        <w:rPr>
          <w:sz w:val="28"/>
          <w:szCs w:val="28"/>
        </w:rPr>
        <w:t>рок от изтичане на срока по чл.</w:t>
      </w:r>
      <w:r w:rsidR="00EC06EC" w:rsidRPr="00EC06EC">
        <w:rPr>
          <w:sz w:val="28"/>
          <w:szCs w:val="28"/>
          <w:lang w:val="ru-RU"/>
        </w:rPr>
        <w:t>10</w:t>
      </w:r>
      <w:r w:rsidR="00EC06EC" w:rsidRPr="00EC06EC">
        <w:rPr>
          <w:sz w:val="28"/>
          <w:szCs w:val="28"/>
        </w:rPr>
        <w:t xml:space="preserve"> ал.1</w:t>
      </w:r>
      <w:r w:rsidR="00EC06EC">
        <w:rPr>
          <w:sz w:val="28"/>
          <w:szCs w:val="28"/>
        </w:rPr>
        <w:t>, комисия в</w:t>
      </w:r>
      <w:r w:rsidR="00EC06EC" w:rsidRPr="00EC06EC">
        <w:rPr>
          <w:sz w:val="28"/>
          <w:szCs w:val="28"/>
          <w:lang w:eastAsia="zh-CN"/>
        </w:rPr>
        <w:t xml:space="preserve"> състав от 5 члена, </w:t>
      </w:r>
      <w:r w:rsidR="00EC06EC" w:rsidRPr="00EC06EC">
        <w:rPr>
          <w:bCs/>
          <w:sz w:val="28"/>
          <w:szCs w:val="28"/>
          <w:lang w:eastAsia="zh-CN"/>
        </w:rPr>
        <w:t xml:space="preserve">включваща </w:t>
      </w:r>
      <w:r w:rsidR="00EC06EC">
        <w:rPr>
          <w:bCs/>
          <w:sz w:val="28"/>
          <w:szCs w:val="28"/>
          <w:lang w:eastAsia="zh-CN"/>
        </w:rPr>
        <w:t>двама представители от общинска администрация, назначени със заповед на кмета на о</w:t>
      </w:r>
      <w:r w:rsidR="00EC06EC" w:rsidRPr="00EC06EC">
        <w:rPr>
          <w:bCs/>
          <w:sz w:val="28"/>
          <w:szCs w:val="28"/>
          <w:lang w:eastAsia="zh-CN"/>
        </w:rPr>
        <w:t xml:space="preserve">бщина Бургас, </w:t>
      </w:r>
      <w:r w:rsidR="00EC06EC">
        <w:rPr>
          <w:bCs/>
          <w:sz w:val="28"/>
          <w:szCs w:val="28"/>
          <w:lang w:eastAsia="zh-CN"/>
        </w:rPr>
        <w:t>един представител на ОП “Спортни имоти“ и председатели</w:t>
      </w:r>
      <w:r w:rsidR="00EC06EC" w:rsidRPr="00EC06EC">
        <w:rPr>
          <w:bCs/>
          <w:sz w:val="28"/>
          <w:szCs w:val="28"/>
          <w:lang w:eastAsia="zh-CN"/>
        </w:rPr>
        <w:t>т</w:t>
      </w:r>
      <w:r w:rsidR="00EC06EC">
        <w:rPr>
          <w:bCs/>
          <w:sz w:val="28"/>
          <w:szCs w:val="28"/>
          <w:lang w:eastAsia="zh-CN"/>
        </w:rPr>
        <w:t>е на Постоянните комисии</w:t>
      </w:r>
      <w:r w:rsidR="00EC06EC" w:rsidRPr="00EC06EC">
        <w:rPr>
          <w:bCs/>
          <w:sz w:val="28"/>
          <w:szCs w:val="28"/>
          <w:lang w:eastAsia="zh-CN"/>
        </w:rPr>
        <w:t xml:space="preserve"> </w:t>
      </w:r>
      <w:r w:rsidR="00EC06EC">
        <w:rPr>
          <w:bCs/>
          <w:sz w:val="28"/>
          <w:szCs w:val="28"/>
          <w:lang w:eastAsia="zh-CN"/>
        </w:rPr>
        <w:t>по общинска собственост, общински предприятия и търговски дружества, и по спорт, деца и младежки дейности към Общински съвет – Бургас,</w:t>
      </w:r>
      <w:r w:rsidR="00EC06EC" w:rsidRPr="00EC06EC">
        <w:rPr>
          <w:bCs/>
          <w:sz w:val="28"/>
          <w:szCs w:val="28"/>
          <w:lang w:eastAsia="zh-CN"/>
        </w:rPr>
        <w:t xml:space="preserve"> </w:t>
      </w:r>
      <w:r w:rsidR="00EC06EC" w:rsidRPr="00EC06EC">
        <w:rPr>
          <w:sz w:val="28"/>
          <w:szCs w:val="28"/>
        </w:rPr>
        <w:t xml:space="preserve">разглежда постъпилите заявления и приложените към тях документи. </w:t>
      </w:r>
      <w:r w:rsidR="00EC06EC">
        <w:rPr>
          <w:bCs/>
          <w:iCs/>
          <w:sz w:val="28"/>
          <w:szCs w:val="28"/>
        </w:rPr>
        <w:t xml:space="preserve">Комисията избира от своя състав председател, а поне един от нейните членове </w:t>
      </w:r>
      <w:r w:rsidR="00AC2AB5" w:rsidRPr="00EC06EC">
        <w:rPr>
          <w:bCs/>
          <w:iCs/>
          <w:sz w:val="28"/>
          <w:szCs w:val="28"/>
        </w:rPr>
        <w:t>следва да бъде правоспособен юрист.</w:t>
      </w:r>
      <w:r w:rsidRPr="00EC06EC">
        <w:rPr>
          <w:sz w:val="28"/>
          <w:szCs w:val="28"/>
        </w:rPr>
        <w:t>“</w:t>
      </w:r>
    </w:p>
    <w:p w:rsidR="009C733A" w:rsidRPr="00EC06EC" w:rsidRDefault="009C733A" w:rsidP="0032761D">
      <w:pPr>
        <w:ind w:firstLine="708"/>
        <w:jc w:val="both"/>
        <w:rPr>
          <w:b/>
          <w:sz w:val="28"/>
          <w:szCs w:val="28"/>
        </w:rPr>
      </w:pPr>
    </w:p>
    <w:p w:rsidR="00432F46" w:rsidRPr="00EC06EC" w:rsidRDefault="00EC06EC" w:rsidP="009C733A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9C733A">
        <w:rPr>
          <w:b/>
          <w:sz w:val="28"/>
          <w:szCs w:val="28"/>
        </w:rPr>
        <w:t>Параграф</w:t>
      </w:r>
      <w:r w:rsidR="009C733A" w:rsidRPr="009C733A">
        <w:rPr>
          <w:b/>
          <w:sz w:val="28"/>
          <w:szCs w:val="28"/>
        </w:rPr>
        <w:t xml:space="preserve"> 2:</w:t>
      </w:r>
      <w:r w:rsidR="009C733A">
        <w:rPr>
          <w:sz w:val="28"/>
          <w:szCs w:val="28"/>
        </w:rPr>
        <w:t xml:space="preserve"> Навсякъде в Наредбата текстът</w:t>
      </w:r>
      <w:r>
        <w:rPr>
          <w:sz w:val="28"/>
          <w:szCs w:val="28"/>
        </w:rPr>
        <w:t xml:space="preserve"> „</w:t>
      </w:r>
      <w:r w:rsidRPr="00AE330D">
        <w:rPr>
          <w:sz w:val="28"/>
          <w:szCs w:val="28"/>
        </w:rPr>
        <w:t>Комисията по чл. 10 от Наредбата за финансово подпомагане на бургаски спортни клубове</w:t>
      </w:r>
      <w:r>
        <w:rPr>
          <w:sz w:val="28"/>
          <w:szCs w:val="28"/>
        </w:rPr>
        <w:t xml:space="preserve">“ се заменя с </w:t>
      </w:r>
      <w:r w:rsidR="009C733A">
        <w:rPr>
          <w:sz w:val="28"/>
          <w:szCs w:val="28"/>
        </w:rPr>
        <w:t xml:space="preserve">текста </w:t>
      </w:r>
      <w:r>
        <w:rPr>
          <w:sz w:val="28"/>
          <w:szCs w:val="28"/>
        </w:rPr>
        <w:t>„</w:t>
      </w:r>
      <w:r w:rsidR="009C733A" w:rsidRPr="00AE330D">
        <w:rPr>
          <w:sz w:val="28"/>
          <w:szCs w:val="28"/>
        </w:rPr>
        <w:t xml:space="preserve">Комисията по чл. 10 </w:t>
      </w:r>
      <w:r w:rsidR="009C733A">
        <w:rPr>
          <w:sz w:val="28"/>
          <w:szCs w:val="28"/>
        </w:rPr>
        <w:t>ал. 4“.</w:t>
      </w:r>
    </w:p>
    <w:p w:rsidR="00730C4B" w:rsidRPr="00EC06EC" w:rsidRDefault="00730C4B">
      <w:pPr>
        <w:rPr>
          <w:sz w:val="28"/>
          <w:szCs w:val="28"/>
        </w:rPr>
      </w:pPr>
    </w:p>
    <w:p w:rsidR="00730C4B" w:rsidRDefault="00730C4B"/>
    <w:p w:rsidR="00730C4B" w:rsidRDefault="00730C4B"/>
    <w:p w:rsidR="00730C4B" w:rsidRDefault="00730C4B"/>
    <w:p w:rsidR="00730C4B" w:rsidRDefault="00730C4B"/>
    <w:p w:rsidR="00730C4B" w:rsidRDefault="00730C4B">
      <w:bookmarkStart w:id="0" w:name="_GoBack"/>
      <w:bookmarkEnd w:id="0"/>
    </w:p>
    <w:sectPr w:rsidR="00730C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C1D"/>
    <w:rsid w:val="000A01BE"/>
    <w:rsid w:val="00183C1D"/>
    <w:rsid w:val="001F6F1E"/>
    <w:rsid w:val="00211AFB"/>
    <w:rsid w:val="002615C6"/>
    <w:rsid w:val="002A68E7"/>
    <w:rsid w:val="002F6B8C"/>
    <w:rsid w:val="00301C95"/>
    <w:rsid w:val="0032761D"/>
    <w:rsid w:val="00367153"/>
    <w:rsid w:val="00432F46"/>
    <w:rsid w:val="004B2B6E"/>
    <w:rsid w:val="005E1D1C"/>
    <w:rsid w:val="006E4EB4"/>
    <w:rsid w:val="00730C4B"/>
    <w:rsid w:val="007A337E"/>
    <w:rsid w:val="00955109"/>
    <w:rsid w:val="009C733A"/>
    <w:rsid w:val="009E4404"/>
    <w:rsid w:val="00A54E34"/>
    <w:rsid w:val="00AC2AB5"/>
    <w:rsid w:val="00BA4560"/>
    <w:rsid w:val="00CC7FB2"/>
    <w:rsid w:val="00CD6A78"/>
    <w:rsid w:val="00DB362C"/>
    <w:rsid w:val="00E55274"/>
    <w:rsid w:val="00EC06EC"/>
    <w:rsid w:val="00F6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39A2AF-B099-49B5-90B3-942677E86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3C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83C1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E4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0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Reneta Raykova</cp:lastModifiedBy>
  <cp:revision>15</cp:revision>
  <dcterms:created xsi:type="dcterms:W3CDTF">2019-11-20T09:06:00Z</dcterms:created>
  <dcterms:modified xsi:type="dcterms:W3CDTF">2020-01-07T15:10:00Z</dcterms:modified>
</cp:coreProperties>
</file>