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999" w:rsidRDefault="002D1999" w:rsidP="002D1999">
      <w:pPr>
        <w:keepNext/>
        <w:tabs>
          <w:tab w:val="left" w:pos="432"/>
        </w:tabs>
        <w:suppressAutoHyphens/>
        <w:autoSpaceDN w:val="0"/>
        <w:spacing w:after="0" w:line="240" w:lineRule="auto"/>
        <w:ind w:left="432" w:hanging="432"/>
        <w:jc w:val="center"/>
      </w:pPr>
      <w:r>
        <w:rPr>
          <w:noProof/>
          <w:lang w:eastAsia="bg-BG"/>
        </w:rPr>
        <w:drawing>
          <wp:anchor distT="0" distB="0" distL="114300" distR="114300" simplePos="0" relativeHeight="251659264" behindDoc="0" locked="0" layoutInCell="1" allowOverlap="1" wp14:anchorId="0F0EB3C4" wp14:editId="42132F55">
            <wp:simplePos x="0" y="0"/>
            <wp:positionH relativeFrom="column">
              <wp:posOffset>-342900</wp:posOffset>
            </wp:positionH>
            <wp:positionV relativeFrom="paragraph">
              <wp:posOffset>0</wp:posOffset>
            </wp:positionV>
            <wp:extent cx="713740" cy="1066165"/>
            <wp:effectExtent l="0" t="0" r="0" b="63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Tahoma" w:eastAsia="Times New Roman" w:hAnsi="Tahoma" w:cs="Tunga"/>
          <w:b/>
          <w:spacing w:val="100"/>
          <w:sz w:val="36"/>
          <w:szCs w:val="36"/>
          <w:lang w:eastAsia="ar-SA"/>
        </w:rPr>
        <w:t>ОБЩИНСКИ СЪВЕТ</w:t>
      </w:r>
    </w:p>
    <w:p w:rsidR="002D1999" w:rsidRDefault="002D1999" w:rsidP="002D1999">
      <w:pPr>
        <w:suppressAutoHyphens/>
        <w:autoSpaceDN w:val="0"/>
        <w:spacing w:after="0" w:line="240" w:lineRule="auto"/>
        <w:jc w:val="center"/>
        <w:rPr>
          <w:rFonts w:ascii="Tahoma" w:eastAsia="Times New Roman" w:hAnsi="Tahoma" w:cs="Arial"/>
          <w:sz w:val="20"/>
          <w:szCs w:val="20"/>
          <w:lang w:eastAsia="ar-SA"/>
        </w:rPr>
      </w:pPr>
      <w:r>
        <w:rPr>
          <w:rFonts w:ascii="Tahoma" w:eastAsia="Times New Roman" w:hAnsi="Tahoma" w:cs="Arial"/>
          <w:sz w:val="20"/>
          <w:szCs w:val="20"/>
          <w:lang w:eastAsia="ar-SA"/>
        </w:rPr>
        <w:t>8000 Бургас, ул. ”Александровска” № 26</w:t>
      </w:r>
    </w:p>
    <w:p w:rsidR="002D1999" w:rsidRDefault="002D1999" w:rsidP="002D1999">
      <w:pPr>
        <w:suppressAutoHyphens/>
        <w:autoSpaceDN w:val="0"/>
        <w:spacing w:after="0" w:line="240" w:lineRule="auto"/>
        <w:jc w:val="center"/>
        <w:rPr>
          <w:rFonts w:ascii="Tahoma" w:eastAsia="Times New Roman" w:hAnsi="Tahoma" w:cs="Arial"/>
          <w:sz w:val="20"/>
          <w:szCs w:val="20"/>
          <w:lang w:eastAsia="ar-SA"/>
        </w:rPr>
      </w:pPr>
      <w:r>
        <w:rPr>
          <w:rFonts w:ascii="Tahoma" w:eastAsia="Times New Roman" w:hAnsi="Tahoma" w:cs="Arial"/>
          <w:sz w:val="20"/>
          <w:szCs w:val="20"/>
          <w:lang w:eastAsia="ar-SA"/>
        </w:rPr>
        <w:t>тел.: 056/ 84 13 00;</w:t>
      </w:r>
    </w:p>
    <w:p w:rsidR="002D1999" w:rsidRDefault="0033751A" w:rsidP="002D1999">
      <w:pPr>
        <w:suppressAutoHyphens/>
        <w:autoSpaceDN w:val="0"/>
        <w:spacing w:after="0" w:line="240" w:lineRule="auto"/>
        <w:jc w:val="center"/>
      </w:pPr>
      <w:hyperlink r:id="rId6" w:history="1">
        <w:r w:rsidR="002D1999">
          <w:rPr>
            <w:rStyle w:val="Hyperlink"/>
            <w:rFonts w:ascii="Times New Roman" w:eastAsia="Times New Roman" w:hAnsi="Times New Roman"/>
            <w:sz w:val="24"/>
            <w:szCs w:val="24"/>
            <w:lang w:eastAsia="ar-SA"/>
          </w:rPr>
          <w:t>www.burgas</w:t>
        </w:r>
        <w:r w:rsidR="002D1999">
          <w:rPr>
            <w:rStyle w:val="Hyperlink"/>
            <w:rFonts w:ascii="Times New Roman" w:eastAsia="Times New Roman" w:hAnsi="Times New Roman"/>
            <w:sz w:val="24"/>
            <w:szCs w:val="24"/>
            <w:lang w:val="en-US" w:eastAsia="ar-SA"/>
          </w:rPr>
          <w:t>council</w:t>
        </w:r>
        <w:r w:rsidR="002D1999">
          <w:rPr>
            <w:rStyle w:val="Hyperlink"/>
            <w:rFonts w:ascii="Times New Roman" w:eastAsia="Times New Roman" w:hAnsi="Times New Roman"/>
            <w:sz w:val="24"/>
            <w:szCs w:val="24"/>
            <w:lang w:eastAsia="ar-SA"/>
          </w:rPr>
          <w:t>.</w:t>
        </w:r>
        <w:r w:rsidR="002D1999">
          <w:rPr>
            <w:rStyle w:val="Hyperlink"/>
            <w:rFonts w:ascii="Times New Roman" w:eastAsia="Times New Roman" w:hAnsi="Times New Roman"/>
            <w:sz w:val="24"/>
            <w:szCs w:val="24"/>
            <w:lang w:val="en-US" w:eastAsia="ar-SA"/>
          </w:rPr>
          <w:t>org</w:t>
        </w:r>
      </w:hyperlink>
      <w:r w:rsidR="002D1999">
        <w:rPr>
          <w:rFonts w:ascii="Tahoma" w:eastAsia="Times New Roman" w:hAnsi="Tahoma"/>
          <w:sz w:val="20"/>
          <w:szCs w:val="20"/>
          <w:lang w:val="ru-RU" w:eastAsia="ar-SA"/>
        </w:rPr>
        <w:t xml:space="preserve">; </w:t>
      </w:r>
      <w:r w:rsidR="002D1999">
        <w:rPr>
          <w:rFonts w:ascii="Tahoma" w:eastAsia="Times New Roman" w:hAnsi="Tahoma"/>
          <w:sz w:val="20"/>
          <w:szCs w:val="20"/>
          <w:lang w:val="en-US" w:eastAsia="ar-SA"/>
        </w:rPr>
        <w:t>e-mail</w:t>
      </w:r>
      <w:r w:rsidR="002D1999">
        <w:rPr>
          <w:rFonts w:ascii="Tahoma" w:eastAsia="Times New Roman" w:hAnsi="Tahoma"/>
          <w:sz w:val="20"/>
          <w:szCs w:val="20"/>
          <w:lang w:eastAsia="ar-SA"/>
        </w:rPr>
        <w:t xml:space="preserve">: </w:t>
      </w:r>
      <w:r w:rsidR="002D1999">
        <w:rPr>
          <w:rFonts w:ascii="Tahoma" w:eastAsia="Times New Roman" w:hAnsi="Tahoma"/>
          <w:sz w:val="20"/>
          <w:szCs w:val="20"/>
          <w:lang w:val="pt-BR" w:eastAsia="ar-SA"/>
        </w:rPr>
        <w:t>council</w:t>
      </w:r>
      <w:r w:rsidR="002D1999">
        <w:rPr>
          <w:rFonts w:ascii="Tahoma" w:eastAsia="Times New Roman" w:hAnsi="Tahoma"/>
          <w:sz w:val="20"/>
          <w:szCs w:val="20"/>
          <w:lang w:eastAsia="ar-SA"/>
        </w:rPr>
        <w:t>@</w:t>
      </w:r>
      <w:r w:rsidR="002D1999">
        <w:rPr>
          <w:rFonts w:ascii="Tahoma" w:eastAsia="Times New Roman" w:hAnsi="Tahoma"/>
          <w:sz w:val="20"/>
          <w:szCs w:val="20"/>
          <w:lang w:val="pt-BR" w:eastAsia="ar-SA"/>
        </w:rPr>
        <w:t>burgas</w:t>
      </w:r>
      <w:r w:rsidR="002D1999">
        <w:rPr>
          <w:rFonts w:ascii="Tahoma" w:eastAsia="Times New Roman" w:hAnsi="Tahoma"/>
          <w:sz w:val="20"/>
          <w:szCs w:val="20"/>
          <w:lang w:eastAsia="ar-SA"/>
        </w:rPr>
        <w:t>.</w:t>
      </w:r>
      <w:r w:rsidR="002D1999">
        <w:rPr>
          <w:rFonts w:ascii="Tahoma" w:eastAsia="Times New Roman" w:hAnsi="Tahoma"/>
          <w:sz w:val="20"/>
          <w:szCs w:val="20"/>
          <w:lang w:val="pt-BR" w:eastAsia="ar-SA"/>
        </w:rPr>
        <w:t>org</w:t>
      </w:r>
    </w:p>
    <w:p w:rsidR="002D1999" w:rsidRDefault="002D1999" w:rsidP="002D1999">
      <w:pPr>
        <w:suppressAutoHyphens/>
        <w:autoSpaceDN w:val="0"/>
        <w:spacing w:after="0" w:line="240" w:lineRule="auto"/>
        <w:ind w:firstLine="708"/>
      </w:pPr>
      <w:r>
        <w:rPr>
          <w:noProof/>
          <w:lang w:eastAsia="bg-BG"/>
        </w:rPr>
        <mc:AlternateContent>
          <mc:Choice Requires="wps">
            <w:drawing>
              <wp:anchor distT="4294967295" distB="4294967295" distL="114300" distR="114300" simplePos="0" relativeHeight="251660288" behindDoc="0" locked="0" layoutInCell="1" allowOverlap="1" wp14:anchorId="750BB481" wp14:editId="5D18B6E4">
                <wp:simplePos x="0" y="0"/>
                <wp:positionH relativeFrom="column">
                  <wp:posOffset>457200</wp:posOffset>
                </wp:positionH>
                <wp:positionV relativeFrom="paragraph">
                  <wp:posOffset>69850</wp:posOffset>
                </wp:positionV>
                <wp:extent cx="5257800" cy="0"/>
                <wp:effectExtent l="0" t="0" r="19050" b="19050"/>
                <wp:wrapNone/>
                <wp:docPr id="2" name="Съединител &quot;права стрелка&quo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28E225AC" id="_x0000_t32" coordsize="21600,21600" o:spt="32" o:oned="t" path="m,l21600,21600e" filled="f">
                <v:path arrowok="t" fillok="f" o:connecttype="none"/>
                <o:lock v:ext="edit" shapetype="t"/>
              </v:shapetype>
              <v:shape id="Съединител &quot;права стрелка&quot; 2" o:spid="_x0000_s1026" type="#_x0000_t32" style="position:absolute;margin-left:36pt;margin-top:5.5pt;width:414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BbiI7s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rsidR="002D1999" w:rsidRDefault="002D1999" w:rsidP="002D1999">
      <w:pPr>
        <w:suppressAutoHyphens/>
        <w:autoSpaceDN w:val="0"/>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p>
    <w:p w:rsidR="002D1999" w:rsidRDefault="002D1999" w:rsidP="002D1999">
      <w:pPr>
        <w:pBdr>
          <w:bottom w:val="single" w:sz="4" w:space="1" w:color="000000"/>
        </w:pBdr>
        <w:suppressAutoHyphens/>
        <w:autoSpaceDN w:val="0"/>
        <w:spacing w:after="0" w:line="240" w:lineRule="auto"/>
        <w:jc w:val="center"/>
        <w:rPr>
          <w:rFonts w:ascii="Times New Roman" w:eastAsia="Times New Roman" w:hAnsi="Times New Roman"/>
          <w:b/>
          <w:bCs/>
          <w:caps/>
          <w:sz w:val="24"/>
          <w:szCs w:val="24"/>
          <w:lang w:eastAsia="bg-BG"/>
        </w:rPr>
      </w:pPr>
      <w:r>
        <w:rPr>
          <w:rFonts w:ascii="Times New Roman" w:eastAsia="Times New Roman" w:hAnsi="Times New Roman"/>
          <w:b/>
          <w:bCs/>
          <w:caps/>
          <w:sz w:val="24"/>
          <w:szCs w:val="24"/>
          <w:lang w:eastAsia="bg-BG"/>
        </w:rPr>
        <w:t>ПОСТОЯННА КОМИСИЯ ПО ОПАЗВАНЕ НА ОКОЛНАТА СРЕДА, ЗЕМЕДЕЛИЕ И ХРАНИ </w:t>
      </w:r>
    </w:p>
    <w:p w:rsidR="002D1999" w:rsidRDefault="002D1999" w:rsidP="002D1999">
      <w:pPr>
        <w:pBdr>
          <w:bottom w:val="single" w:sz="4" w:space="1" w:color="000000"/>
        </w:pBdr>
        <w:suppressAutoHyphens/>
        <w:autoSpaceDN w:val="0"/>
        <w:spacing w:after="0" w:line="240" w:lineRule="auto"/>
        <w:jc w:val="center"/>
        <w:rPr>
          <w:rFonts w:ascii="Times New Roman" w:eastAsia="Times New Roman" w:hAnsi="Times New Roman"/>
          <w:b/>
          <w:bCs/>
          <w:caps/>
          <w:sz w:val="24"/>
          <w:szCs w:val="24"/>
          <w:lang w:eastAsia="bg-BG"/>
        </w:rPr>
      </w:pPr>
    </w:p>
    <w:p w:rsidR="002D1999" w:rsidRDefault="002D1999" w:rsidP="002D1999">
      <w:pPr>
        <w:suppressAutoHyphens/>
        <w:autoSpaceDN w:val="0"/>
        <w:spacing w:before="100" w:after="0" w:line="240" w:lineRule="auto"/>
        <w:jc w:val="center"/>
        <w:rPr>
          <w:rFonts w:ascii="Times New Roman" w:eastAsia="Times New Roman" w:hAnsi="Times New Roman"/>
          <w:b/>
          <w:bCs/>
          <w:caps/>
          <w:sz w:val="24"/>
          <w:szCs w:val="24"/>
          <w:lang w:eastAsia="bg-BG"/>
        </w:rPr>
      </w:pPr>
    </w:p>
    <w:p w:rsidR="002D1999" w:rsidRPr="001E05B2" w:rsidRDefault="002D1999" w:rsidP="002D1999">
      <w:pPr>
        <w:suppressAutoHyphens/>
        <w:autoSpaceDN w:val="0"/>
        <w:spacing w:before="100" w:after="0" w:line="240" w:lineRule="auto"/>
        <w:jc w:val="center"/>
      </w:pPr>
      <w:r>
        <w:rPr>
          <w:rFonts w:ascii="Times New Roman" w:eastAsia="Times New Roman" w:hAnsi="Times New Roman"/>
          <w:b/>
          <w:bCs/>
          <w:caps/>
          <w:sz w:val="24"/>
          <w:szCs w:val="24"/>
          <w:lang w:eastAsia="bg-BG"/>
        </w:rPr>
        <w:t>ПРОТОКОЛ</w:t>
      </w:r>
      <w:r>
        <w:rPr>
          <w:rFonts w:ascii="Times New Roman" w:eastAsia="Times New Roman" w:hAnsi="Times New Roman"/>
          <w:b/>
          <w:bCs/>
          <w:caps/>
          <w:sz w:val="24"/>
          <w:szCs w:val="24"/>
          <w:lang w:eastAsia="bg-BG"/>
        </w:rPr>
        <w:br/>
      </w:r>
      <w:r>
        <w:rPr>
          <w:rFonts w:ascii="Times New Roman" w:eastAsia="Times New Roman" w:hAnsi="Times New Roman"/>
          <w:b/>
          <w:bCs/>
          <w:kern w:val="3"/>
          <w:sz w:val="24"/>
          <w:szCs w:val="24"/>
          <w:lang w:eastAsia="bg-BG"/>
        </w:rPr>
        <w:t>№3</w:t>
      </w:r>
    </w:p>
    <w:p w:rsidR="002D1999" w:rsidRDefault="002D1999" w:rsidP="002D1999">
      <w:pPr>
        <w:suppressAutoHyphens/>
        <w:autoSpaceDN w:val="0"/>
        <w:spacing w:before="100" w:after="0" w:line="240" w:lineRule="auto"/>
        <w:jc w:val="center"/>
      </w:pPr>
      <w:r>
        <w:rPr>
          <w:rFonts w:ascii="Arial" w:eastAsia="Times New Roman" w:hAnsi="Arial" w:cs="Arial"/>
          <w:vanish/>
          <w:sz w:val="16"/>
          <w:szCs w:val="16"/>
          <w:lang w:eastAsia="bg-BG"/>
        </w:rPr>
        <w:t>Top of FormBottom of Form</w:t>
      </w:r>
    </w:p>
    <w:p w:rsidR="002D1999" w:rsidRDefault="002D1999" w:rsidP="002D1999">
      <w:pPr>
        <w:suppressAutoHyphens/>
        <w:autoSpaceDN w:val="0"/>
        <w:spacing w:after="0" w:line="240" w:lineRule="auto"/>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Днес, 21.01.2020 г. от 11:00 часа, в Зала № 2, ет. 1, Община Бургас, ул. „Александровска“ № 26, се проведе заседание на ПКООСЗХ.</w:t>
      </w:r>
    </w:p>
    <w:p w:rsidR="002D1999" w:rsidRDefault="002D1999" w:rsidP="00A864C5">
      <w:pPr>
        <w:spacing w:after="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На заседанието на комисията присъстваха</w:t>
      </w:r>
      <w:r w:rsidRPr="00A864C5">
        <w:rPr>
          <w:rFonts w:ascii="Times New Roman" w:eastAsia="Times New Roman" w:hAnsi="Times New Roman"/>
          <w:sz w:val="24"/>
          <w:szCs w:val="24"/>
          <w:lang w:eastAsia="bg-BG"/>
        </w:rPr>
        <w:t xml:space="preserve">: Георги Митев </w:t>
      </w:r>
      <w:proofErr w:type="spellStart"/>
      <w:r w:rsidRPr="00A864C5">
        <w:rPr>
          <w:rFonts w:ascii="Times New Roman" w:eastAsia="Times New Roman" w:hAnsi="Times New Roman"/>
          <w:sz w:val="24"/>
          <w:szCs w:val="24"/>
          <w:lang w:eastAsia="bg-BG"/>
        </w:rPr>
        <w:t>Митев</w:t>
      </w:r>
      <w:proofErr w:type="spellEnd"/>
      <w:r w:rsidRPr="00A864C5">
        <w:rPr>
          <w:rFonts w:ascii="Times New Roman" w:eastAsia="Times New Roman" w:hAnsi="Times New Roman"/>
          <w:sz w:val="24"/>
          <w:szCs w:val="24"/>
          <w:lang w:eastAsia="bg-BG"/>
        </w:rPr>
        <w:t xml:space="preserve"> – председател и членове: Бойчо Стоянов Георгиев, Стоян Демирев Грозев</w:t>
      </w:r>
      <w:r w:rsidR="00A864C5" w:rsidRPr="00A864C5">
        <w:rPr>
          <w:rFonts w:ascii="Times New Roman" w:eastAsia="Times New Roman" w:hAnsi="Times New Roman"/>
          <w:sz w:val="24"/>
          <w:szCs w:val="24"/>
          <w:lang w:eastAsia="bg-BG"/>
        </w:rPr>
        <w:t>, Калояна Живкова Петкова</w:t>
      </w:r>
      <w:r w:rsidRPr="00A864C5">
        <w:rPr>
          <w:rFonts w:ascii="Times New Roman" w:eastAsia="Times New Roman" w:hAnsi="Times New Roman"/>
          <w:sz w:val="24"/>
          <w:szCs w:val="24"/>
          <w:lang w:eastAsia="bg-BG"/>
        </w:rPr>
        <w:t xml:space="preserve">, Георги Михайлов Спасов,  Георги Събев </w:t>
      </w:r>
      <w:proofErr w:type="spellStart"/>
      <w:r w:rsidRPr="00A864C5">
        <w:rPr>
          <w:rFonts w:ascii="Times New Roman" w:eastAsia="Times New Roman" w:hAnsi="Times New Roman"/>
          <w:sz w:val="24"/>
          <w:szCs w:val="24"/>
          <w:lang w:eastAsia="bg-BG"/>
        </w:rPr>
        <w:t>Събев</w:t>
      </w:r>
      <w:proofErr w:type="spellEnd"/>
      <w:r w:rsidRPr="00A864C5">
        <w:rPr>
          <w:rFonts w:ascii="Times New Roman" w:eastAsia="Times New Roman" w:hAnsi="Times New Roman"/>
          <w:sz w:val="24"/>
          <w:szCs w:val="24"/>
          <w:lang w:eastAsia="bg-BG"/>
        </w:rPr>
        <w:t xml:space="preserve"> и Юлиян Христов Георгиев. </w:t>
      </w:r>
      <w:r>
        <w:rPr>
          <w:rFonts w:ascii="Times New Roman" w:eastAsia="Times New Roman" w:hAnsi="Times New Roman"/>
          <w:sz w:val="24"/>
          <w:szCs w:val="24"/>
          <w:lang w:eastAsia="bg-BG"/>
        </w:rPr>
        <w:t xml:space="preserve">На заседанието присъстваха: </w:t>
      </w:r>
      <w:r w:rsidR="00A864C5" w:rsidRPr="00360788">
        <w:rPr>
          <w:rFonts w:ascii="Times New Roman" w:eastAsia="Times New Roman" w:hAnsi="Times New Roman"/>
          <w:sz w:val="24"/>
          <w:szCs w:val="24"/>
          <w:lang w:eastAsia="bg-BG"/>
        </w:rPr>
        <w:t>Весна Балтина – зам.-кмет „Евр</w:t>
      </w:r>
      <w:r w:rsidR="00A864C5">
        <w:rPr>
          <w:rFonts w:ascii="Times New Roman" w:eastAsia="Times New Roman" w:hAnsi="Times New Roman"/>
          <w:sz w:val="24"/>
          <w:szCs w:val="24"/>
          <w:lang w:eastAsia="bg-BG"/>
        </w:rPr>
        <w:t>опейски политики, околна среда“,</w:t>
      </w:r>
      <w:r w:rsidR="00A864C5" w:rsidRPr="002D1999">
        <w:rPr>
          <w:rFonts w:ascii="Times New Roman" w:eastAsia="Times New Roman" w:hAnsi="Times New Roman"/>
          <w:sz w:val="24"/>
          <w:szCs w:val="24"/>
          <w:lang w:eastAsia="bg-BG"/>
        </w:rPr>
        <w:t xml:space="preserve"> </w:t>
      </w:r>
      <w:r w:rsidR="00A864C5" w:rsidRPr="006D065A">
        <w:rPr>
          <w:rFonts w:ascii="Times New Roman" w:eastAsia="Times New Roman" w:hAnsi="Times New Roman"/>
          <w:sz w:val="24"/>
          <w:szCs w:val="24"/>
          <w:lang w:eastAsia="bg-BG"/>
        </w:rPr>
        <w:t xml:space="preserve">Живко Димитров </w:t>
      </w:r>
      <w:r w:rsidR="00A864C5">
        <w:rPr>
          <w:rFonts w:ascii="Times New Roman" w:eastAsia="Times New Roman" w:hAnsi="Times New Roman"/>
          <w:sz w:val="24"/>
          <w:szCs w:val="24"/>
          <w:lang w:eastAsia="bg-BG"/>
        </w:rPr>
        <w:t>–</w:t>
      </w:r>
      <w:r w:rsidR="00A864C5" w:rsidRPr="006D065A">
        <w:rPr>
          <w:rFonts w:ascii="Times New Roman" w:eastAsia="Times New Roman" w:hAnsi="Times New Roman"/>
          <w:sz w:val="24"/>
          <w:szCs w:val="24"/>
          <w:lang w:eastAsia="bg-BG"/>
        </w:rPr>
        <w:t xml:space="preserve"> директор на дирекция </w:t>
      </w:r>
      <w:r w:rsidR="00A864C5">
        <w:rPr>
          <w:rFonts w:ascii="Times New Roman" w:eastAsia="Times New Roman" w:hAnsi="Times New Roman"/>
          <w:sz w:val="24"/>
          <w:szCs w:val="24"/>
          <w:lang w:eastAsia="bg-BG"/>
        </w:rPr>
        <w:t>„Управление на общинската собст</w:t>
      </w:r>
      <w:r w:rsidR="00A864C5" w:rsidRPr="006D065A">
        <w:rPr>
          <w:rFonts w:ascii="Times New Roman" w:eastAsia="Times New Roman" w:hAnsi="Times New Roman"/>
          <w:sz w:val="24"/>
          <w:szCs w:val="24"/>
          <w:lang w:eastAsia="bg-BG"/>
        </w:rPr>
        <w:t>веност</w:t>
      </w:r>
      <w:r w:rsidR="00A864C5">
        <w:rPr>
          <w:rFonts w:ascii="Times New Roman" w:eastAsia="Times New Roman" w:hAnsi="Times New Roman"/>
          <w:sz w:val="24"/>
          <w:szCs w:val="24"/>
          <w:lang w:eastAsia="bg-BG"/>
        </w:rPr>
        <w:t xml:space="preserve">“, </w:t>
      </w:r>
      <w:r w:rsidR="00A864C5" w:rsidRPr="009B1EA2">
        <w:rPr>
          <w:rFonts w:ascii="Times New Roman" w:eastAsia="Times New Roman" w:hAnsi="Times New Roman"/>
          <w:sz w:val="24"/>
          <w:szCs w:val="24"/>
          <w:lang w:eastAsia="bg-BG"/>
        </w:rPr>
        <w:t>Веселина Таралова</w:t>
      </w:r>
      <w:r w:rsidR="00A864C5">
        <w:rPr>
          <w:rFonts w:ascii="Times New Roman" w:eastAsia="Times New Roman" w:hAnsi="Times New Roman"/>
          <w:sz w:val="24"/>
          <w:szCs w:val="24"/>
          <w:lang w:eastAsia="bg-BG"/>
        </w:rPr>
        <w:t xml:space="preserve"> – директор на дирекция</w:t>
      </w:r>
      <w:r w:rsidR="00A864C5" w:rsidRPr="009B1EA2">
        <w:rPr>
          <w:rFonts w:ascii="Times New Roman" w:eastAsia="Times New Roman" w:hAnsi="Times New Roman"/>
          <w:sz w:val="24"/>
          <w:szCs w:val="24"/>
          <w:lang w:eastAsia="bg-BG"/>
        </w:rPr>
        <w:t xml:space="preserve"> „Образование и демографски въпроси”</w:t>
      </w:r>
      <w:r w:rsidR="00A864C5">
        <w:rPr>
          <w:rFonts w:ascii="Times New Roman" w:eastAsia="Times New Roman" w:hAnsi="Times New Roman"/>
          <w:sz w:val="24"/>
          <w:szCs w:val="24"/>
          <w:lang w:eastAsia="bg-BG"/>
        </w:rPr>
        <w:t xml:space="preserve">, </w:t>
      </w:r>
      <w:r w:rsidR="00A864C5" w:rsidRPr="00C26924">
        <w:rPr>
          <w:rFonts w:ascii="Times New Roman" w:eastAsia="Times New Roman" w:hAnsi="Times New Roman"/>
          <w:sz w:val="24"/>
          <w:szCs w:val="24"/>
          <w:lang w:eastAsia="bg-BG"/>
        </w:rPr>
        <w:t>Ивелина Стратева</w:t>
      </w:r>
      <w:r w:rsidR="00A864C5">
        <w:rPr>
          <w:rFonts w:ascii="Times New Roman" w:eastAsia="Times New Roman" w:hAnsi="Times New Roman"/>
          <w:sz w:val="24"/>
          <w:szCs w:val="24"/>
          <w:lang w:eastAsia="bg-BG"/>
        </w:rPr>
        <w:t xml:space="preserve"> – директор на дирекция „Икономика и стопански </w:t>
      </w:r>
      <w:r w:rsidR="00A864C5" w:rsidRPr="00C26924">
        <w:rPr>
          <w:rFonts w:ascii="Times New Roman" w:eastAsia="Times New Roman" w:hAnsi="Times New Roman"/>
          <w:sz w:val="24"/>
          <w:szCs w:val="24"/>
          <w:lang w:eastAsia="bg-BG"/>
        </w:rPr>
        <w:t>дейности”</w:t>
      </w:r>
      <w:r w:rsidR="00A864C5">
        <w:rPr>
          <w:rFonts w:ascii="Times New Roman" w:eastAsia="Times New Roman" w:hAnsi="Times New Roman"/>
          <w:sz w:val="24"/>
          <w:szCs w:val="24"/>
          <w:lang w:eastAsia="bg-BG"/>
        </w:rPr>
        <w:t xml:space="preserve">, Богдана Маринова – директор на дирекция „Човешки ресурси“ и </w:t>
      </w:r>
      <w:r w:rsidR="00A864C5" w:rsidRPr="00A864C5">
        <w:rPr>
          <w:rFonts w:ascii="Times New Roman" w:eastAsia="Times New Roman" w:hAnsi="Times New Roman"/>
          <w:sz w:val="24"/>
          <w:szCs w:val="24"/>
          <w:lang w:eastAsia="bg-BG"/>
        </w:rPr>
        <w:t xml:space="preserve">Маринета Николова </w:t>
      </w:r>
      <w:r w:rsidR="00A864C5">
        <w:rPr>
          <w:rFonts w:ascii="Times New Roman" w:eastAsia="Times New Roman" w:hAnsi="Times New Roman"/>
          <w:sz w:val="24"/>
          <w:szCs w:val="24"/>
          <w:lang w:eastAsia="bg-BG"/>
        </w:rPr>
        <w:t>–</w:t>
      </w:r>
      <w:r w:rsidR="00A864C5" w:rsidRPr="00A864C5">
        <w:rPr>
          <w:rFonts w:ascii="Times New Roman" w:eastAsia="Times New Roman" w:hAnsi="Times New Roman"/>
          <w:sz w:val="24"/>
          <w:szCs w:val="24"/>
          <w:lang w:eastAsia="bg-BG"/>
        </w:rPr>
        <w:t xml:space="preserve"> началник на отдел </w:t>
      </w:r>
      <w:r w:rsidR="00A864C5">
        <w:rPr>
          <w:rFonts w:ascii="Times New Roman" w:eastAsia="Times New Roman" w:hAnsi="Times New Roman"/>
          <w:sz w:val="24"/>
          <w:szCs w:val="24"/>
          <w:lang w:eastAsia="bg-BG"/>
        </w:rPr>
        <w:t>„</w:t>
      </w:r>
      <w:r w:rsidR="00A864C5" w:rsidRPr="00A864C5">
        <w:rPr>
          <w:rFonts w:ascii="Times New Roman" w:eastAsia="Times New Roman" w:hAnsi="Times New Roman"/>
          <w:sz w:val="24"/>
          <w:szCs w:val="24"/>
          <w:lang w:eastAsia="bg-BG"/>
        </w:rPr>
        <w:t>Екологични политики и програми</w:t>
      </w:r>
      <w:r w:rsidR="00A864C5">
        <w:rPr>
          <w:rFonts w:ascii="Times New Roman" w:eastAsia="Times New Roman" w:hAnsi="Times New Roman"/>
          <w:sz w:val="24"/>
          <w:szCs w:val="24"/>
          <w:lang w:eastAsia="bg-BG"/>
        </w:rPr>
        <w:t xml:space="preserve">“. </w:t>
      </w:r>
      <w:r w:rsidRPr="00A864C5">
        <w:rPr>
          <w:rFonts w:ascii="Times New Roman" w:eastAsia="Times New Roman" w:hAnsi="Times New Roman"/>
          <w:sz w:val="24"/>
          <w:szCs w:val="24"/>
          <w:lang w:eastAsia="bg-BG"/>
        </w:rPr>
        <w:t>С</w:t>
      </w:r>
      <w:r w:rsidR="00A864C5" w:rsidRPr="00A864C5">
        <w:rPr>
          <w:rFonts w:ascii="Times New Roman" w:eastAsia="Times New Roman" w:hAnsi="Times New Roman"/>
          <w:sz w:val="24"/>
          <w:szCs w:val="24"/>
          <w:lang w:eastAsia="bg-BG"/>
        </w:rPr>
        <w:t>ъс</w:t>
      </w:r>
      <w:r w:rsidRPr="00A864C5">
        <w:rPr>
          <w:rFonts w:ascii="Times New Roman" w:eastAsia="Times New Roman" w:hAnsi="Times New Roman"/>
          <w:sz w:val="24"/>
          <w:szCs w:val="24"/>
          <w:lang w:eastAsia="bg-BG"/>
        </w:rPr>
        <w:t xml:space="preserve"> </w:t>
      </w:r>
      <w:r w:rsidR="00A864C5" w:rsidRPr="00A864C5">
        <w:rPr>
          <w:rFonts w:ascii="Times New Roman" w:eastAsia="Times New Roman" w:hAnsi="Times New Roman"/>
          <w:sz w:val="24"/>
          <w:szCs w:val="24"/>
          <w:lang w:eastAsia="bg-BG"/>
        </w:rPr>
        <w:t>7</w:t>
      </w:r>
      <w:r w:rsidRPr="00A864C5">
        <w:rPr>
          <w:rFonts w:ascii="Times New Roman" w:eastAsia="Times New Roman" w:hAnsi="Times New Roman"/>
          <w:sz w:val="24"/>
          <w:szCs w:val="24"/>
          <w:lang w:eastAsia="bg-BG"/>
        </w:rPr>
        <w:t xml:space="preserve"> гл. „за“, 0 гл. „против“ и 0 гл. „въздържали се“ се прие следния</w:t>
      </w:r>
      <w:r w:rsidRPr="003676CC">
        <w:rPr>
          <w:rFonts w:ascii="Times New Roman" w:eastAsia="Times New Roman" w:hAnsi="Times New Roman"/>
          <w:sz w:val="24"/>
          <w:szCs w:val="24"/>
          <w:lang w:eastAsia="bg-BG"/>
        </w:rPr>
        <w:t xml:space="preserve"> </w:t>
      </w:r>
    </w:p>
    <w:p w:rsidR="00A864C5" w:rsidRPr="003676CC" w:rsidRDefault="00A864C5" w:rsidP="00A864C5">
      <w:pPr>
        <w:spacing w:after="0"/>
        <w:jc w:val="both"/>
        <w:rPr>
          <w:rFonts w:ascii="Times New Roman" w:eastAsia="Times New Roman" w:hAnsi="Times New Roman"/>
          <w:sz w:val="24"/>
          <w:szCs w:val="24"/>
          <w:lang w:eastAsia="bg-BG"/>
        </w:rPr>
      </w:pPr>
    </w:p>
    <w:p w:rsidR="002D1999" w:rsidRDefault="002D1999" w:rsidP="002D1999">
      <w:pPr>
        <w:suppressAutoHyphens/>
        <w:autoSpaceDN w:val="0"/>
        <w:spacing w:after="0" w:line="240" w:lineRule="auto"/>
        <w:contextualSpacing/>
        <w:jc w:val="center"/>
        <w:rPr>
          <w:rFonts w:ascii="Times New Roman" w:eastAsia="Times New Roman" w:hAnsi="Times New Roman"/>
          <w:b/>
          <w:bCs/>
          <w:sz w:val="24"/>
          <w:szCs w:val="24"/>
          <w:lang w:eastAsia="bg-BG"/>
        </w:rPr>
      </w:pPr>
      <w:r w:rsidRPr="003676CC">
        <w:rPr>
          <w:rFonts w:ascii="Times New Roman" w:eastAsia="Times New Roman" w:hAnsi="Times New Roman"/>
          <w:b/>
          <w:bCs/>
          <w:sz w:val="24"/>
          <w:szCs w:val="24"/>
          <w:lang w:eastAsia="bg-BG"/>
        </w:rPr>
        <w:t>ДНЕВЕН РЕД</w:t>
      </w:r>
    </w:p>
    <w:p w:rsidR="002D1999" w:rsidRDefault="002D1999" w:rsidP="002D1999">
      <w:pPr>
        <w:suppressAutoHyphens/>
        <w:autoSpaceDN w:val="0"/>
        <w:spacing w:after="0" w:line="240" w:lineRule="auto"/>
        <w:contextualSpacing/>
        <w:jc w:val="center"/>
        <w:rPr>
          <w:rFonts w:ascii="Times New Roman" w:eastAsia="Times New Roman" w:hAnsi="Times New Roman"/>
          <w:b/>
          <w:bCs/>
          <w:sz w:val="24"/>
          <w:szCs w:val="24"/>
          <w:lang w:eastAsia="bg-BG"/>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D55365">
        <w:rPr>
          <w:rFonts w:ascii="Times New Roman" w:hAnsi="Times New Roman" w:cs="Times New Roman"/>
          <w:i/>
          <w:sz w:val="24"/>
          <w:szCs w:val="24"/>
        </w:rPr>
        <w:t>ОбС 08-00-9542</w:t>
      </w:r>
      <w:r>
        <w:rPr>
          <w:rFonts w:ascii="Times New Roman" w:hAnsi="Times New Roman" w:cs="Times New Roman"/>
          <w:sz w:val="24"/>
          <w:szCs w:val="24"/>
        </w:rPr>
        <w:t xml:space="preserve"> </w:t>
      </w:r>
      <w:r w:rsidRPr="00D55365">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55365">
        <w:rPr>
          <w:rFonts w:ascii="Times New Roman" w:hAnsi="Times New Roman" w:cs="Times New Roman"/>
          <w:b/>
          <w:bCs/>
          <w:sz w:val="24"/>
          <w:szCs w:val="24"/>
        </w:rPr>
        <w:t xml:space="preserve"> кмет на Община Бургас,</w:t>
      </w:r>
      <w:r w:rsidRPr="00D55365">
        <w:rPr>
          <w:rFonts w:ascii="Times New Roman" w:hAnsi="Times New Roman" w:cs="Times New Roman"/>
          <w:sz w:val="24"/>
          <w:szCs w:val="24"/>
        </w:rPr>
        <w:t xml:space="preserve"> </w:t>
      </w:r>
      <w:r w:rsidRPr="00D55365">
        <w:rPr>
          <w:rFonts w:ascii="Times New Roman" w:hAnsi="Times New Roman" w:cs="Times New Roman"/>
          <w:i/>
          <w:iCs/>
          <w:sz w:val="24"/>
          <w:szCs w:val="24"/>
        </w:rPr>
        <w:t>относно:</w:t>
      </w:r>
      <w:r w:rsidRPr="00D55365">
        <w:rPr>
          <w:rFonts w:ascii="Times New Roman" w:hAnsi="Times New Roman" w:cs="Times New Roman"/>
          <w:sz w:val="24"/>
          <w:szCs w:val="24"/>
        </w:rPr>
        <w:t xml:space="preserve"> Приемане на Правила за прием на деца в първи клас в учебни заведения на територията на община Бургас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2020/2021 година</w:t>
      </w:r>
    </w:p>
    <w:p w:rsidR="002D1999" w:rsidRPr="002B79AD" w:rsidRDefault="002D1999" w:rsidP="002D1999">
      <w:pPr>
        <w:pStyle w:val="ListParagraph"/>
        <w:spacing w:line="240" w:lineRule="auto"/>
        <w:jc w:val="bot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08-00-9516</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Приемане на Правилник за изменение на Правилника за реда за предоставяне на еднократни безвъзмездни финансови помощи в полза на физически лица</w:t>
      </w:r>
    </w:p>
    <w:p w:rsidR="002D1999" w:rsidRPr="003224B5" w:rsidRDefault="002D1999" w:rsidP="002D1999">
      <w:pPr>
        <w:pStyle w:val="ListParagrap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08-00-9517</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Приемане на Правилник за изменение на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p>
    <w:p w:rsidR="002D1999" w:rsidRPr="002B79AD" w:rsidRDefault="002D1999" w:rsidP="002D1999">
      <w:pPr>
        <w:pStyle w:val="ListParagrap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C10B45">
        <w:rPr>
          <w:rFonts w:ascii="Times New Roman" w:hAnsi="Times New Roman" w:cs="Times New Roman"/>
          <w:i/>
          <w:sz w:val="24"/>
          <w:szCs w:val="24"/>
        </w:rPr>
        <w:t>ОбС 08-00-9519</w:t>
      </w:r>
      <w:r>
        <w:rPr>
          <w:rFonts w:ascii="Times New Roman" w:hAnsi="Times New Roman" w:cs="Times New Roman"/>
          <w:sz w:val="24"/>
          <w:szCs w:val="24"/>
        </w:rPr>
        <w:t xml:space="preserve"> </w:t>
      </w:r>
      <w:r w:rsidRPr="00C10B4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C10B4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C10B45">
        <w:rPr>
          <w:rFonts w:ascii="Times New Roman" w:hAnsi="Times New Roman" w:cs="Times New Roman"/>
          <w:b/>
          <w:bCs/>
          <w:sz w:val="24"/>
          <w:szCs w:val="24"/>
        </w:rPr>
        <w:t xml:space="preserve"> Бургас, </w:t>
      </w:r>
      <w:r w:rsidRPr="00C10B45">
        <w:rPr>
          <w:rFonts w:ascii="Times New Roman" w:hAnsi="Times New Roman" w:cs="Times New Roman"/>
          <w:i/>
          <w:iCs/>
          <w:sz w:val="24"/>
          <w:szCs w:val="24"/>
        </w:rPr>
        <w:t xml:space="preserve">относно: </w:t>
      </w:r>
      <w:r w:rsidRPr="00C10B45">
        <w:rPr>
          <w:rFonts w:ascii="Times New Roman" w:hAnsi="Times New Roman" w:cs="Times New Roman"/>
          <w:sz w:val="24"/>
          <w:szCs w:val="24"/>
        </w:rPr>
        <w:t xml:space="preserve">Приемане на Правилник за </w:t>
      </w:r>
      <w:r w:rsidRPr="00C10B45">
        <w:rPr>
          <w:rFonts w:ascii="Times New Roman" w:hAnsi="Times New Roman" w:cs="Times New Roman"/>
          <w:sz w:val="24"/>
          <w:szCs w:val="24"/>
        </w:rPr>
        <w:lastRenderedPageBreak/>
        <w:t>изменение и допълнение на Правилника за организацията и дейността на обществения посредник на територията на община Бургас</w:t>
      </w:r>
    </w:p>
    <w:p w:rsidR="002D1999" w:rsidRPr="002B79AD" w:rsidRDefault="002D1999" w:rsidP="002D1999">
      <w:pPr>
        <w:pStyle w:val="ListParagraph"/>
        <w:spacing w:line="240" w:lineRule="auto"/>
        <w:jc w:val="bot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D55365">
        <w:rPr>
          <w:rFonts w:ascii="Times New Roman" w:hAnsi="Times New Roman" w:cs="Times New Roman"/>
          <w:i/>
          <w:sz w:val="24"/>
          <w:szCs w:val="24"/>
        </w:rPr>
        <w:t>ОбС 08-00-9541</w:t>
      </w:r>
      <w:r>
        <w:rPr>
          <w:rFonts w:ascii="Times New Roman" w:hAnsi="Times New Roman" w:cs="Times New Roman"/>
          <w:sz w:val="24"/>
          <w:szCs w:val="24"/>
          <w:lang w:val="en-US"/>
        </w:rPr>
        <w:t xml:space="preserve"> </w:t>
      </w:r>
      <w:r w:rsidRPr="00D55365">
        <w:rPr>
          <w:rFonts w:ascii="Times New Roman" w:hAnsi="Times New Roman" w:cs="Times New Roman"/>
          <w:b/>
          <w:bCs/>
          <w:sz w:val="24"/>
          <w:szCs w:val="24"/>
        </w:rPr>
        <w:t xml:space="preserve">Докладна записка от инж. Йордан Георгиев </w:t>
      </w:r>
      <w:r>
        <w:rPr>
          <w:rFonts w:ascii="Times New Roman" w:hAnsi="Times New Roman" w:cs="Times New Roman"/>
          <w:b/>
          <w:bCs/>
          <w:sz w:val="24"/>
          <w:szCs w:val="24"/>
        </w:rPr>
        <w:t>–</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п</w:t>
      </w:r>
      <w:r w:rsidRPr="00D55365">
        <w:rPr>
          <w:rFonts w:ascii="Times New Roman" w:hAnsi="Times New Roman" w:cs="Times New Roman"/>
          <w:b/>
          <w:bCs/>
          <w:sz w:val="24"/>
          <w:szCs w:val="24"/>
        </w:rPr>
        <w:t>редседател на Постоянната комисия по спорт, деца и младежки дейности</w:t>
      </w:r>
      <w:r>
        <w:rPr>
          <w:rFonts w:ascii="Times New Roman" w:hAnsi="Times New Roman" w:cs="Times New Roman"/>
          <w:b/>
          <w:bCs/>
          <w:sz w:val="24"/>
          <w:szCs w:val="24"/>
          <w:lang w:val="en-US"/>
        </w:rPr>
        <w:t xml:space="preserve"> (</w:t>
      </w:r>
      <w:r w:rsidRPr="00D55365">
        <w:rPr>
          <w:rFonts w:ascii="Times New Roman" w:hAnsi="Times New Roman" w:cs="Times New Roman"/>
          <w:b/>
          <w:bCs/>
          <w:sz w:val="24"/>
          <w:szCs w:val="24"/>
        </w:rPr>
        <w:t>ПКСДМД</w:t>
      </w:r>
      <w:r>
        <w:rPr>
          <w:rFonts w:ascii="Times New Roman" w:hAnsi="Times New Roman" w:cs="Times New Roman"/>
          <w:b/>
          <w:bCs/>
          <w:sz w:val="24"/>
          <w:szCs w:val="24"/>
          <w:lang w:val="en-US"/>
        </w:rPr>
        <w:t>)</w:t>
      </w:r>
      <w:r>
        <w:rPr>
          <w:rFonts w:ascii="Times New Roman" w:hAnsi="Times New Roman" w:cs="Times New Roman"/>
          <w:b/>
          <w:bCs/>
          <w:sz w:val="24"/>
          <w:szCs w:val="24"/>
        </w:rPr>
        <w:t>,</w:t>
      </w:r>
      <w:r w:rsidRPr="00D55365">
        <w:rPr>
          <w:rFonts w:ascii="Times New Roman" w:hAnsi="Times New Roman" w:cs="Times New Roman"/>
          <w:b/>
          <w:bCs/>
          <w:sz w:val="24"/>
          <w:szCs w:val="24"/>
        </w:rPr>
        <w:t xml:space="preserve"> Георги Маринчев – </w:t>
      </w:r>
      <w:r>
        <w:rPr>
          <w:rFonts w:ascii="Times New Roman" w:hAnsi="Times New Roman" w:cs="Times New Roman"/>
          <w:b/>
          <w:bCs/>
          <w:sz w:val="24"/>
          <w:szCs w:val="24"/>
        </w:rPr>
        <w:t>зам.-п</w:t>
      </w:r>
      <w:r w:rsidRPr="00D55365">
        <w:rPr>
          <w:rFonts w:ascii="Times New Roman" w:hAnsi="Times New Roman" w:cs="Times New Roman"/>
          <w:b/>
          <w:bCs/>
          <w:sz w:val="24"/>
          <w:szCs w:val="24"/>
        </w:rPr>
        <w:t>редседател на ПКСДМД, Бойчо Георгиев, Красимир Калудов, Станимир Апостолов, Стоян Колев, Тодор Йосифов – членове на ПКСДМД,</w:t>
      </w:r>
      <w:r w:rsidRPr="00D55365">
        <w:rPr>
          <w:rFonts w:ascii="Times New Roman" w:hAnsi="Times New Roman" w:cs="Times New Roman"/>
          <w:sz w:val="24"/>
          <w:szCs w:val="24"/>
        </w:rPr>
        <w:t xml:space="preserve"> </w:t>
      </w:r>
      <w:r w:rsidRPr="00D55365">
        <w:rPr>
          <w:rFonts w:ascii="Times New Roman" w:hAnsi="Times New Roman" w:cs="Times New Roman"/>
          <w:i/>
          <w:iCs/>
          <w:sz w:val="24"/>
          <w:szCs w:val="24"/>
        </w:rPr>
        <w:t>относно:</w:t>
      </w:r>
      <w:r w:rsidRPr="00D55365">
        <w:rPr>
          <w:rFonts w:ascii="Times New Roman" w:hAnsi="Times New Roman" w:cs="Times New Roman"/>
          <w:sz w:val="24"/>
          <w:szCs w:val="24"/>
        </w:rPr>
        <w:t xml:space="preserve"> Приемане на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включени в календара на Община Бургас</w:t>
      </w:r>
    </w:p>
    <w:p w:rsidR="002D1999" w:rsidRPr="00D55365" w:rsidRDefault="002D1999" w:rsidP="002D1999">
      <w:pPr>
        <w:pStyle w:val="ListParagrap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08-00-9513</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Приемане на Наредба за изменение на Наредбата за финансово подпомагане на спортни клубове от Община Бургас </w:t>
      </w:r>
    </w:p>
    <w:p w:rsidR="002D1999" w:rsidRPr="003224B5" w:rsidRDefault="002D1999" w:rsidP="002D1999">
      <w:pPr>
        <w:pStyle w:val="ListParagrap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08-00-9514</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Приемане на Наредба за изменение на Наредбата за именуване и преименуване на общински обекти на територията на община Бургас</w:t>
      </w:r>
    </w:p>
    <w:p w:rsidR="002D1999" w:rsidRPr="003224B5" w:rsidRDefault="002D1999" w:rsidP="002D1999">
      <w:pPr>
        <w:pStyle w:val="ListParagrap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3224B5">
        <w:rPr>
          <w:rFonts w:ascii="Times New Roman" w:hAnsi="Times New Roman" w:cs="Times New Roman"/>
          <w:i/>
          <w:sz w:val="24"/>
          <w:szCs w:val="24"/>
        </w:rPr>
        <w:t>ОбС 08-00-9515</w:t>
      </w:r>
      <w:r>
        <w:rPr>
          <w:rFonts w:ascii="Times New Roman" w:hAnsi="Times New Roman" w:cs="Times New Roman"/>
          <w:sz w:val="24"/>
          <w:szCs w:val="24"/>
        </w:rPr>
        <w:t xml:space="preserve"> </w:t>
      </w:r>
      <w:r w:rsidRPr="003224B5">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3224B5">
        <w:rPr>
          <w:rFonts w:ascii="Times New Roman" w:hAnsi="Times New Roman" w:cs="Times New Roman"/>
          <w:b/>
          <w:bCs/>
          <w:sz w:val="24"/>
          <w:szCs w:val="24"/>
        </w:rPr>
        <w:t xml:space="preserve"> Бургас, </w:t>
      </w:r>
      <w:r w:rsidRPr="003224B5">
        <w:rPr>
          <w:rFonts w:ascii="Times New Roman" w:hAnsi="Times New Roman" w:cs="Times New Roman"/>
          <w:i/>
          <w:iCs/>
          <w:sz w:val="24"/>
          <w:szCs w:val="24"/>
        </w:rPr>
        <w:t xml:space="preserve">относно: </w:t>
      </w:r>
      <w:r w:rsidRPr="003224B5">
        <w:rPr>
          <w:rFonts w:ascii="Times New Roman" w:hAnsi="Times New Roman" w:cs="Times New Roman"/>
          <w:sz w:val="24"/>
          <w:szCs w:val="24"/>
        </w:rPr>
        <w:t>Приемане на Наредба за изменение на Наредбата за реда за придобиване, управление и разпореждане с общински имоти и вещи</w:t>
      </w:r>
    </w:p>
    <w:p w:rsidR="002D1999" w:rsidRPr="002B79AD" w:rsidRDefault="002D1999" w:rsidP="002D1999">
      <w:pPr>
        <w:pStyle w:val="ListParagraph"/>
        <w:spacing w:line="240" w:lineRule="auto"/>
        <w:jc w:val="bot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1F6B61">
        <w:rPr>
          <w:rFonts w:ascii="Times New Roman" w:hAnsi="Times New Roman" w:cs="Times New Roman"/>
          <w:i/>
          <w:sz w:val="24"/>
          <w:szCs w:val="24"/>
        </w:rPr>
        <w:t>ОбС 08-00-9567</w:t>
      </w:r>
      <w:r>
        <w:rPr>
          <w:rFonts w:ascii="Times New Roman" w:hAnsi="Times New Roman" w:cs="Times New Roman"/>
          <w:sz w:val="24"/>
          <w:szCs w:val="24"/>
        </w:rPr>
        <w:t xml:space="preserve"> </w:t>
      </w:r>
      <w:r w:rsidRPr="001F6B61">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1F6B61">
        <w:rPr>
          <w:rFonts w:ascii="Times New Roman" w:hAnsi="Times New Roman" w:cs="Times New Roman"/>
          <w:b/>
          <w:bCs/>
          <w:sz w:val="24"/>
          <w:szCs w:val="24"/>
        </w:rPr>
        <w:t xml:space="preserve"> кмет на Община Бургас, </w:t>
      </w:r>
      <w:r w:rsidRPr="001F6B61">
        <w:rPr>
          <w:rFonts w:ascii="Times New Roman" w:hAnsi="Times New Roman" w:cs="Times New Roman"/>
          <w:i/>
          <w:iCs/>
          <w:sz w:val="24"/>
          <w:szCs w:val="24"/>
        </w:rPr>
        <w:t xml:space="preserve">относно: </w:t>
      </w:r>
      <w:r w:rsidRPr="001F6B61">
        <w:rPr>
          <w:rFonts w:ascii="Times New Roman" w:hAnsi="Times New Roman" w:cs="Times New Roman"/>
          <w:sz w:val="24"/>
          <w:szCs w:val="24"/>
        </w:rPr>
        <w:t xml:space="preserve">Приемане на стратегия за управление на общинската собственост за периода 2019 </w:t>
      </w:r>
      <w:r>
        <w:rPr>
          <w:rFonts w:ascii="Times New Roman" w:hAnsi="Times New Roman" w:cs="Times New Roman"/>
          <w:sz w:val="24"/>
          <w:szCs w:val="24"/>
        </w:rPr>
        <w:t>–</w:t>
      </w:r>
      <w:r w:rsidRPr="001F6B61">
        <w:rPr>
          <w:rFonts w:ascii="Times New Roman" w:hAnsi="Times New Roman" w:cs="Times New Roman"/>
          <w:sz w:val="24"/>
          <w:szCs w:val="24"/>
        </w:rPr>
        <w:t xml:space="preserve"> 2023 </w:t>
      </w:r>
    </w:p>
    <w:p w:rsidR="002D1999" w:rsidRPr="004071E0" w:rsidRDefault="002D1999" w:rsidP="002D1999">
      <w:pPr>
        <w:pStyle w:val="ListParagrap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A460B7">
        <w:rPr>
          <w:rFonts w:ascii="Times New Roman" w:hAnsi="Times New Roman" w:cs="Times New Roman"/>
          <w:i/>
          <w:sz w:val="24"/>
          <w:szCs w:val="24"/>
        </w:rPr>
        <w:t>ОбС 08-00-9536</w:t>
      </w:r>
      <w:r>
        <w:rPr>
          <w:rFonts w:ascii="Times New Roman" w:hAnsi="Times New Roman" w:cs="Times New Roman"/>
          <w:sz w:val="24"/>
          <w:szCs w:val="24"/>
          <w:lang w:val="en-US"/>
        </w:rPr>
        <w:t xml:space="preserve"> </w:t>
      </w:r>
      <w:r w:rsidRPr="00A460B7">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A460B7">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A460B7">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A460B7">
        <w:rPr>
          <w:rFonts w:ascii="Times New Roman" w:hAnsi="Times New Roman" w:cs="Times New Roman"/>
          <w:b/>
          <w:bCs/>
          <w:sz w:val="24"/>
          <w:szCs w:val="24"/>
        </w:rPr>
        <w:t xml:space="preserve">, </w:t>
      </w:r>
      <w:r w:rsidRPr="00A460B7">
        <w:rPr>
          <w:rFonts w:ascii="Times New Roman" w:hAnsi="Times New Roman" w:cs="Times New Roman"/>
          <w:i/>
          <w:iCs/>
          <w:sz w:val="24"/>
          <w:szCs w:val="24"/>
        </w:rPr>
        <w:t xml:space="preserve">относно: </w:t>
      </w:r>
      <w:r w:rsidRPr="00A460B7">
        <w:rPr>
          <w:rFonts w:ascii="Times New Roman" w:hAnsi="Times New Roman" w:cs="Times New Roman"/>
          <w:sz w:val="24"/>
          <w:szCs w:val="24"/>
        </w:rPr>
        <w:t>Определяне размера на дивидента и разпределение на печалбата за 2019 г. на търговските дружества със сто процента участие на Община Бургас в капитала </w:t>
      </w:r>
    </w:p>
    <w:p w:rsidR="002D1999" w:rsidRPr="00604CD1" w:rsidRDefault="002D1999" w:rsidP="002D1999">
      <w:pPr>
        <w:pStyle w:val="ListParagrap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9E58E0">
        <w:rPr>
          <w:rFonts w:ascii="Times New Roman" w:hAnsi="Times New Roman" w:cs="Times New Roman"/>
          <w:i/>
          <w:sz w:val="24"/>
          <w:szCs w:val="24"/>
        </w:rPr>
        <w:t>ОбС 08-00-9589</w:t>
      </w:r>
      <w:r>
        <w:rPr>
          <w:rFonts w:ascii="Times New Roman" w:hAnsi="Times New Roman" w:cs="Times New Roman"/>
          <w:sz w:val="24"/>
          <w:szCs w:val="24"/>
        </w:rPr>
        <w:t xml:space="preserve"> </w:t>
      </w:r>
      <w:r w:rsidRPr="009E58E0">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E58E0">
        <w:rPr>
          <w:rFonts w:ascii="Times New Roman" w:hAnsi="Times New Roman" w:cs="Times New Roman"/>
          <w:b/>
          <w:bCs/>
          <w:sz w:val="24"/>
          <w:szCs w:val="24"/>
        </w:rPr>
        <w:t xml:space="preserve"> кмет на Община Бургас, </w:t>
      </w:r>
      <w:r w:rsidRPr="009E58E0">
        <w:rPr>
          <w:rFonts w:ascii="Times New Roman" w:hAnsi="Times New Roman" w:cs="Times New Roman"/>
          <w:i/>
          <w:iCs/>
          <w:sz w:val="24"/>
          <w:szCs w:val="24"/>
        </w:rPr>
        <w:t>относно:</w:t>
      </w:r>
      <w:r w:rsidRPr="009E58E0">
        <w:rPr>
          <w:rFonts w:ascii="Times New Roman" w:hAnsi="Times New Roman" w:cs="Times New Roman"/>
          <w:sz w:val="24"/>
          <w:szCs w:val="24"/>
        </w:rPr>
        <w:t xml:space="preserve"> Одобряване промени в структурата на общинската администрация, определяне на общата численост на общинска администрация, годишния размер на средствата за работни заплати и разпределението му по месеци за 2020 г. </w:t>
      </w:r>
    </w:p>
    <w:p w:rsidR="002D1999" w:rsidRPr="002B79AD" w:rsidRDefault="002D1999" w:rsidP="002D1999">
      <w:pPr>
        <w:pStyle w:val="ListParagraph"/>
        <w:spacing w:line="240" w:lineRule="auto"/>
        <w:jc w:val="both"/>
        <w:rPr>
          <w:rFonts w:ascii="Times New Roman" w:hAnsi="Times New Roman" w:cs="Times New Roman"/>
          <w:sz w:val="24"/>
          <w:szCs w:val="24"/>
        </w:rPr>
      </w:pPr>
    </w:p>
    <w:p w:rsidR="002D1999" w:rsidRPr="004A38B4" w:rsidRDefault="002D1999" w:rsidP="002D1999">
      <w:pPr>
        <w:pStyle w:val="ListParagraph"/>
        <w:numPr>
          <w:ilvl w:val="0"/>
          <w:numId w:val="1"/>
        </w:numPr>
        <w:spacing w:line="240" w:lineRule="auto"/>
        <w:jc w:val="both"/>
        <w:rPr>
          <w:rFonts w:ascii="Times New Roman" w:hAnsi="Times New Roman" w:cs="Times New Roman"/>
          <w:i/>
          <w:sz w:val="24"/>
          <w:szCs w:val="24"/>
        </w:rPr>
      </w:pPr>
      <w:r w:rsidRPr="007A006E">
        <w:rPr>
          <w:rFonts w:ascii="Times New Roman" w:hAnsi="Times New Roman" w:cs="Times New Roman"/>
          <w:i/>
          <w:sz w:val="24"/>
          <w:szCs w:val="24"/>
        </w:rPr>
        <w:t>ОбС 08-00-9404</w:t>
      </w:r>
      <w:r>
        <w:rPr>
          <w:rFonts w:ascii="Times New Roman" w:hAnsi="Times New Roman" w:cs="Times New Roman"/>
          <w:sz w:val="24"/>
          <w:szCs w:val="24"/>
        </w:rPr>
        <w:t xml:space="preserve"> </w:t>
      </w:r>
      <w:r w:rsidRPr="007A006E">
        <w:rPr>
          <w:rFonts w:ascii="Times New Roman" w:hAnsi="Times New Roman" w:cs="Times New Roman"/>
          <w:b/>
          <w:bCs/>
          <w:sz w:val="24"/>
          <w:szCs w:val="24"/>
        </w:rPr>
        <w:t xml:space="preserve">Докладна записка от Стоян Грозев, Живко Табаков, Манол Тодор, Костадин Андонов, Иво Баев, Димитър Найденов </w:t>
      </w:r>
      <w:r>
        <w:rPr>
          <w:rFonts w:ascii="Times New Roman" w:hAnsi="Times New Roman" w:cs="Times New Roman"/>
          <w:b/>
          <w:bCs/>
          <w:sz w:val="24"/>
          <w:szCs w:val="24"/>
        </w:rPr>
        <w:t>–</w:t>
      </w:r>
      <w:r w:rsidRPr="007A006E">
        <w:rPr>
          <w:rFonts w:ascii="Times New Roman" w:hAnsi="Times New Roman" w:cs="Times New Roman"/>
          <w:b/>
          <w:bCs/>
          <w:sz w:val="24"/>
          <w:szCs w:val="24"/>
        </w:rPr>
        <w:t xml:space="preserve"> общински съветници, </w:t>
      </w:r>
      <w:r w:rsidRPr="007A006E">
        <w:rPr>
          <w:rFonts w:ascii="Times New Roman" w:hAnsi="Times New Roman" w:cs="Times New Roman"/>
          <w:i/>
          <w:iCs/>
          <w:sz w:val="24"/>
          <w:szCs w:val="24"/>
        </w:rPr>
        <w:t xml:space="preserve">относно: </w:t>
      </w:r>
      <w:r w:rsidRPr="007A006E">
        <w:rPr>
          <w:rFonts w:ascii="Times New Roman" w:hAnsi="Times New Roman" w:cs="Times New Roman"/>
          <w:sz w:val="24"/>
          <w:szCs w:val="24"/>
        </w:rPr>
        <w:t>Процедура по изготвяне на пълен анализ на качеството на атмосферния въздух на територията на гр. Бургас в партньорство с международни институции и независими лаборатории. закупуване на необходимата апаратура за мониторинг на всички замърсители, указани в анализа, цитиран по-горе, или сключване на договор с независима лаборатория, която да извършва мониторинга </w:t>
      </w:r>
      <w:r>
        <w:rPr>
          <w:rFonts w:ascii="Times New Roman" w:hAnsi="Times New Roman" w:cs="Times New Roman"/>
          <w:sz w:val="24"/>
          <w:szCs w:val="24"/>
        </w:rPr>
        <w:t xml:space="preserve">– </w:t>
      </w:r>
      <w:r w:rsidRPr="004A38B4">
        <w:rPr>
          <w:rFonts w:ascii="Times New Roman" w:hAnsi="Times New Roman" w:cs="Times New Roman"/>
          <w:i/>
          <w:sz w:val="24"/>
          <w:szCs w:val="24"/>
        </w:rPr>
        <w:t>има становище</w:t>
      </w:r>
    </w:p>
    <w:p w:rsidR="002D1999" w:rsidRPr="004A38B4" w:rsidRDefault="002D1999" w:rsidP="002D1999">
      <w:pPr>
        <w:pStyle w:val="ListParagraph"/>
        <w:rPr>
          <w:rFonts w:ascii="Times New Roman" w:hAnsi="Times New Roman" w:cs="Times New Roman"/>
          <w:i/>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9E58E0">
        <w:rPr>
          <w:rFonts w:ascii="Times New Roman" w:hAnsi="Times New Roman" w:cs="Times New Roman"/>
          <w:i/>
          <w:sz w:val="24"/>
          <w:szCs w:val="24"/>
        </w:rPr>
        <w:t>ОбС 08-00-9588</w:t>
      </w:r>
      <w:r>
        <w:rPr>
          <w:rFonts w:ascii="Times New Roman" w:hAnsi="Times New Roman" w:cs="Times New Roman"/>
          <w:sz w:val="24"/>
          <w:szCs w:val="24"/>
        </w:rPr>
        <w:t xml:space="preserve"> </w:t>
      </w:r>
      <w:r w:rsidRPr="009E58E0">
        <w:rPr>
          <w:rFonts w:ascii="Times New Roman" w:hAnsi="Times New Roman" w:cs="Times New Roman"/>
          <w:b/>
          <w:bCs/>
          <w:sz w:val="24"/>
          <w:szCs w:val="24"/>
        </w:rPr>
        <w:t xml:space="preserve">Доклад от Димитър Николов </w:t>
      </w:r>
      <w:r>
        <w:rPr>
          <w:rFonts w:ascii="Times New Roman" w:hAnsi="Times New Roman" w:cs="Times New Roman"/>
          <w:b/>
          <w:bCs/>
          <w:sz w:val="24"/>
          <w:szCs w:val="24"/>
        </w:rPr>
        <w:t>–</w:t>
      </w:r>
      <w:r w:rsidRPr="009E58E0">
        <w:rPr>
          <w:rFonts w:ascii="Times New Roman" w:hAnsi="Times New Roman" w:cs="Times New Roman"/>
          <w:b/>
          <w:bCs/>
          <w:sz w:val="24"/>
          <w:szCs w:val="24"/>
        </w:rPr>
        <w:t xml:space="preserve"> кмет на Община Бургас,</w:t>
      </w:r>
      <w:r w:rsidRPr="009E58E0">
        <w:rPr>
          <w:rFonts w:ascii="Times New Roman" w:hAnsi="Times New Roman" w:cs="Times New Roman"/>
          <w:i/>
          <w:iCs/>
          <w:sz w:val="24"/>
          <w:szCs w:val="24"/>
        </w:rPr>
        <w:t xml:space="preserve"> относно:</w:t>
      </w:r>
      <w:r w:rsidRPr="009E58E0">
        <w:rPr>
          <w:rFonts w:ascii="Times New Roman" w:hAnsi="Times New Roman" w:cs="Times New Roman"/>
          <w:sz w:val="24"/>
          <w:szCs w:val="24"/>
        </w:rPr>
        <w:t xml:space="preserve"> Проект на бюджет за 2020 г. </w:t>
      </w:r>
    </w:p>
    <w:p w:rsidR="002D1999" w:rsidRPr="004A38B4" w:rsidRDefault="002D1999" w:rsidP="002D1999">
      <w:pPr>
        <w:pStyle w:val="ListParagraph"/>
        <w:rPr>
          <w:rFonts w:ascii="Times New Roman" w:hAnsi="Times New Roman" w:cs="Times New Roman"/>
          <w:sz w:val="24"/>
          <w:szCs w:val="24"/>
        </w:rPr>
      </w:pPr>
    </w:p>
    <w:p w:rsidR="002D1999" w:rsidRDefault="002D1999" w:rsidP="002D1999">
      <w:pPr>
        <w:pStyle w:val="ListParagraph"/>
        <w:numPr>
          <w:ilvl w:val="0"/>
          <w:numId w:val="1"/>
        </w:numPr>
        <w:spacing w:line="240" w:lineRule="auto"/>
        <w:jc w:val="both"/>
        <w:rPr>
          <w:rFonts w:ascii="Times New Roman" w:hAnsi="Times New Roman" w:cs="Times New Roman"/>
          <w:sz w:val="24"/>
          <w:szCs w:val="24"/>
        </w:rPr>
      </w:pPr>
      <w:r w:rsidRPr="000A5D00">
        <w:rPr>
          <w:rFonts w:ascii="Times New Roman" w:hAnsi="Times New Roman" w:cs="Times New Roman"/>
          <w:i/>
          <w:sz w:val="24"/>
          <w:szCs w:val="24"/>
        </w:rPr>
        <w:t>ОбС 08-00-9529</w:t>
      </w:r>
      <w:r>
        <w:rPr>
          <w:rFonts w:ascii="Times New Roman" w:hAnsi="Times New Roman" w:cs="Times New Roman"/>
          <w:sz w:val="24"/>
          <w:szCs w:val="24"/>
          <w:lang w:val="en-US"/>
        </w:rPr>
        <w:t xml:space="preserve"> </w:t>
      </w:r>
      <w:r w:rsidRPr="000A5D00">
        <w:rPr>
          <w:rFonts w:ascii="Times New Roman" w:hAnsi="Times New Roman" w:cs="Times New Roman"/>
          <w:b/>
          <w:bCs/>
          <w:sz w:val="24"/>
          <w:szCs w:val="24"/>
        </w:rPr>
        <w:t xml:space="preserve">Докладна записка от Георги Дракалиев и Николай Стоянов </w:t>
      </w:r>
      <w:r>
        <w:rPr>
          <w:rFonts w:ascii="Times New Roman" w:hAnsi="Times New Roman" w:cs="Times New Roman"/>
          <w:b/>
          <w:bCs/>
          <w:sz w:val="24"/>
          <w:szCs w:val="24"/>
        </w:rPr>
        <w:t>–</w:t>
      </w:r>
      <w:r w:rsidRPr="000A5D00">
        <w:rPr>
          <w:rFonts w:ascii="Times New Roman" w:hAnsi="Times New Roman" w:cs="Times New Roman"/>
          <w:b/>
          <w:bCs/>
          <w:sz w:val="24"/>
          <w:szCs w:val="24"/>
        </w:rPr>
        <w:t xml:space="preserve"> общински съветници, </w:t>
      </w:r>
      <w:r w:rsidRPr="000A5D00">
        <w:rPr>
          <w:rFonts w:ascii="Times New Roman" w:hAnsi="Times New Roman" w:cs="Times New Roman"/>
          <w:i/>
          <w:iCs/>
          <w:sz w:val="24"/>
          <w:szCs w:val="24"/>
        </w:rPr>
        <w:t xml:space="preserve">относно: </w:t>
      </w:r>
      <w:r w:rsidRPr="000A5D00">
        <w:rPr>
          <w:rFonts w:ascii="Times New Roman" w:hAnsi="Times New Roman" w:cs="Times New Roman"/>
          <w:sz w:val="24"/>
          <w:szCs w:val="24"/>
        </w:rPr>
        <w:t>Удостояване с отличие на Община Бургас</w:t>
      </w:r>
    </w:p>
    <w:p w:rsidR="00E625C7" w:rsidRPr="00E625C7" w:rsidRDefault="00E625C7" w:rsidP="00E625C7">
      <w:pPr>
        <w:pStyle w:val="ListParagraph"/>
        <w:rPr>
          <w:rFonts w:ascii="Times New Roman" w:hAnsi="Times New Roman" w:cs="Times New Roman"/>
          <w:sz w:val="24"/>
          <w:szCs w:val="24"/>
        </w:rPr>
      </w:pPr>
    </w:p>
    <w:p w:rsidR="002D1999" w:rsidRPr="006D58D0" w:rsidRDefault="00E625C7" w:rsidP="006D58D0">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08-00-9523</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 xml:space="preserve"> Заявление за продължаване на срока на действие на разрешително за водовземане на минерална вода от находище „Бургаски минерални бани“, кв. Ветрен, гр. Бургас</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1</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08-00-9542</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Докладна записка от Димитър Николов – кмет на Община Бургас,</w:t>
      </w:r>
      <w:r w:rsidRPr="002D1999">
        <w:rPr>
          <w:rFonts w:ascii="Times New Roman" w:hAnsi="Times New Roman"/>
          <w:sz w:val="24"/>
          <w:szCs w:val="24"/>
        </w:rPr>
        <w:t xml:space="preserve"> </w:t>
      </w:r>
      <w:r w:rsidRPr="002D1999">
        <w:rPr>
          <w:rFonts w:ascii="Times New Roman" w:hAnsi="Times New Roman"/>
          <w:i/>
          <w:iCs/>
          <w:sz w:val="24"/>
          <w:szCs w:val="24"/>
        </w:rPr>
        <w:t>относно:</w:t>
      </w:r>
      <w:r w:rsidRPr="002D1999">
        <w:rPr>
          <w:rFonts w:ascii="Times New Roman" w:hAnsi="Times New Roman"/>
          <w:sz w:val="24"/>
          <w:szCs w:val="24"/>
        </w:rPr>
        <w:t xml:space="preserve"> Приемане на Правила за прием на деца в първи клас в учебни заведения на територията на община Бургас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2020/2021 година</w:t>
      </w:r>
    </w:p>
    <w:p w:rsidR="00032FDA" w:rsidRDefault="00032FDA" w:rsidP="00DF7BDC">
      <w:pPr>
        <w:pStyle w:val="NormalWeb"/>
        <w:ind w:firstLine="708"/>
        <w:contextualSpacing/>
        <w:jc w:val="both"/>
      </w:pPr>
      <w:r>
        <w:t>Веселина Таралова – директор на дирекция „Образование и демографски въпроси” обясни, че класирането при прием на деца в общински самостоятелни детски ясли, детски градини и полудневни подготвителни групи към училища на територията на Община Бургас и ученици в І клас в учебни заведения, отново се осъществява на база точкова система. Таралова допълни, че с приемането на Правилата се регламентира начина на класиране на децата съобразно подадената информация по посочените критерии. Тя заяви, че се уважава желанието на родителите, чрез регламентиране на начина на класиране на децата.</w:t>
      </w:r>
      <w:r w:rsidR="00DF7BDC">
        <w:t xml:space="preserve"> </w:t>
      </w:r>
      <w:r>
        <w:t>Същата отговори на въпроси на комисията.</w:t>
      </w:r>
    </w:p>
    <w:p w:rsidR="00032FDA" w:rsidRDefault="00032FDA" w:rsidP="00DF7BDC">
      <w:pPr>
        <w:pStyle w:val="NormalWeb"/>
        <w:ind w:firstLine="708"/>
        <w:contextualSpacing/>
        <w:jc w:val="both"/>
      </w:pPr>
      <w:r>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DF7BDC" w:rsidRDefault="00DF7BDC" w:rsidP="00032FDA">
      <w:pPr>
        <w:pStyle w:val="NormalWeb"/>
        <w:contextualSpacing/>
        <w:jc w:val="both"/>
        <w:rPr>
          <w:rStyle w:val="Strong"/>
        </w:rPr>
      </w:pPr>
    </w:p>
    <w:p w:rsidR="00032FDA" w:rsidRDefault="00032FDA" w:rsidP="00DF7BDC">
      <w:pPr>
        <w:pStyle w:val="NormalWeb"/>
        <w:contextualSpacing/>
        <w:jc w:val="center"/>
      </w:pPr>
      <w:r>
        <w:rPr>
          <w:rStyle w:val="Strong"/>
        </w:rPr>
        <w:t>РЕШЕНИЕ:</w:t>
      </w:r>
    </w:p>
    <w:p w:rsidR="00DF7BDC" w:rsidRDefault="00DF7BDC" w:rsidP="00DF7BDC">
      <w:pPr>
        <w:pStyle w:val="NormalWeb"/>
        <w:ind w:firstLine="708"/>
        <w:contextualSpacing/>
        <w:jc w:val="both"/>
        <w:rPr>
          <w:rStyle w:val="Strong"/>
        </w:rPr>
      </w:pPr>
    </w:p>
    <w:p w:rsidR="002D1999" w:rsidRDefault="00032FDA" w:rsidP="00DF7BDC">
      <w:pPr>
        <w:pStyle w:val="NormalWeb"/>
        <w:ind w:firstLine="708"/>
        <w:contextualSpacing/>
        <w:jc w:val="both"/>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2</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08-00-9516</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 xml:space="preserve">Докладна записка от Севдалина Христова Турманова – председател на Общински съвет – Бургас, </w:t>
      </w:r>
      <w:r w:rsidRPr="002D1999">
        <w:rPr>
          <w:rFonts w:ascii="Times New Roman" w:hAnsi="Times New Roman"/>
          <w:i/>
          <w:iCs/>
          <w:sz w:val="24"/>
          <w:szCs w:val="24"/>
        </w:rPr>
        <w:t xml:space="preserve">относно: </w:t>
      </w:r>
      <w:r w:rsidRPr="002D1999">
        <w:rPr>
          <w:rFonts w:ascii="Times New Roman" w:hAnsi="Times New Roman"/>
          <w:sz w:val="24"/>
          <w:szCs w:val="24"/>
        </w:rPr>
        <w:t>Приемане на Правилник за изменение на Правилника за реда за предоставяне на еднократни безвъзмездни финансови помощи в полза на физически лица</w:t>
      </w:r>
    </w:p>
    <w:p w:rsidR="00DF7BDC" w:rsidRDefault="00DF7BDC" w:rsidP="00DF7BDC">
      <w:pPr>
        <w:pStyle w:val="NormalWeb"/>
        <w:ind w:firstLine="708"/>
        <w:contextualSpacing/>
        <w:jc w:val="both"/>
      </w:pPr>
      <w:r>
        <w:t>Проф. Севдалина Турманова представи докладната записка.</w:t>
      </w:r>
    </w:p>
    <w:p w:rsidR="00DF7BDC" w:rsidRDefault="00DF7BDC" w:rsidP="00DF7BDC">
      <w:pPr>
        <w:pStyle w:val="NormalWeb"/>
        <w:ind w:firstLine="708"/>
        <w:contextualSpacing/>
        <w:jc w:val="both"/>
      </w:pPr>
      <w:r>
        <w:lastRenderedPageBreak/>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DF7BDC" w:rsidRDefault="00DF7BDC" w:rsidP="00DF7BDC">
      <w:pPr>
        <w:pStyle w:val="NormalWeb"/>
        <w:contextualSpacing/>
        <w:jc w:val="both"/>
        <w:rPr>
          <w:rStyle w:val="Strong"/>
        </w:rPr>
      </w:pPr>
    </w:p>
    <w:p w:rsidR="00DF7BDC" w:rsidRDefault="00DF7BDC" w:rsidP="00DF7BDC">
      <w:pPr>
        <w:pStyle w:val="NormalWeb"/>
        <w:contextualSpacing/>
        <w:jc w:val="center"/>
      </w:pPr>
      <w:r>
        <w:rPr>
          <w:rStyle w:val="Strong"/>
        </w:rPr>
        <w:t>РЕШЕНИЕ:</w:t>
      </w:r>
    </w:p>
    <w:p w:rsidR="00DF7BDC" w:rsidRDefault="00DF7BDC" w:rsidP="00DF7BDC">
      <w:pPr>
        <w:pStyle w:val="NormalWeb"/>
        <w:ind w:firstLine="708"/>
        <w:contextualSpacing/>
        <w:jc w:val="both"/>
        <w:rPr>
          <w:rStyle w:val="Strong"/>
        </w:rPr>
      </w:pPr>
    </w:p>
    <w:p w:rsidR="002D1999" w:rsidRDefault="00DF7BDC" w:rsidP="00DF7BDC">
      <w:pPr>
        <w:pStyle w:val="NormalWeb"/>
        <w:ind w:firstLine="708"/>
        <w:contextualSpacing/>
        <w:jc w:val="both"/>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3</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08-00-9517</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 xml:space="preserve">Докладна записка от Севдалина Христова Турманова – председател на Общински съвет – Бургас, </w:t>
      </w:r>
      <w:r w:rsidRPr="002D1999">
        <w:rPr>
          <w:rFonts w:ascii="Times New Roman" w:hAnsi="Times New Roman"/>
          <w:i/>
          <w:iCs/>
          <w:sz w:val="24"/>
          <w:szCs w:val="24"/>
        </w:rPr>
        <w:t xml:space="preserve">относно: </w:t>
      </w:r>
      <w:r w:rsidRPr="002D1999">
        <w:rPr>
          <w:rFonts w:ascii="Times New Roman" w:hAnsi="Times New Roman"/>
          <w:sz w:val="24"/>
          <w:szCs w:val="24"/>
        </w:rPr>
        <w:t>Приемане на Правилник за изменение на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p>
    <w:p w:rsidR="00DF7BDC" w:rsidRDefault="00DF7BDC" w:rsidP="00DF7BDC">
      <w:pPr>
        <w:pStyle w:val="NormalWeb"/>
        <w:ind w:firstLine="708"/>
        <w:contextualSpacing/>
        <w:jc w:val="both"/>
      </w:pPr>
      <w:r>
        <w:t>Проф. Севдалина Турманова представи докладната записка.</w:t>
      </w:r>
    </w:p>
    <w:p w:rsidR="00DF7BDC" w:rsidRDefault="00DF7BDC" w:rsidP="00DF7BDC">
      <w:pPr>
        <w:pStyle w:val="NormalWeb"/>
        <w:ind w:firstLine="708"/>
        <w:contextualSpacing/>
        <w:jc w:val="both"/>
      </w:pPr>
      <w:r>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DF7BDC" w:rsidRDefault="00DF7BDC" w:rsidP="00DF7BDC">
      <w:pPr>
        <w:pStyle w:val="NormalWeb"/>
        <w:contextualSpacing/>
        <w:jc w:val="both"/>
        <w:rPr>
          <w:rStyle w:val="Strong"/>
        </w:rPr>
      </w:pPr>
    </w:p>
    <w:p w:rsidR="00DF7BDC" w:rsidRDefault="00DF7BDC" w:rsidP="00DF7BDC">
      <w:pPr>
        <w:pStyle w:val="NormalWeb"/>
        <w:contextualSpacing/>
        <w:jc w:val="center"/>
      </w:pPr>
      <w:r>
        <w:rPr>
          <w:rStyle w:val="Strong"/>
        </w:rPr>
        <w:t>РЕШЕНИЕ:</w:t>
      </w:r>
    </w:p>
    <w:p w:rsidR="00DF7BDC" w:rsidRDefault="00DF7BDC" w:rsidP="00DF7BDC">
      <w:pPr>
        <w:pStyle w:val="NormalWeb"/>
        <w:ind w:firstLine="708"/>
        <w:contextualSpacing/>
        <w:jc w:val="both"/>
        <w:rPr>
          <w:rStyle w:val="Strong"/>
        </w:rPr>
      </w:pPr>
    </w:p>
    <w:p w:rsidR="002D1999" w:rsidRDefault="00DF7BDC" w:rsidP="00DF7BDC">
      <w:pPr>
        <w:pStyle w:val="NormalWeb"/>
        <w:ind w:firstLine="708"/>
        <w:contextualSpacing/>
        <w:jc w:val="both"/>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4</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08-00-9519</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 xml:space="preserve">Докладна записка от Севдалина Христова Турманова – председател на Общински съвет – Бургас, </w:t>
      </w:r>
      <w:r w:rsidRPr="002D1999">
        <w:rPr>
          <w:rFonts w:ascii="Times New Roman" w:hAnsi="Times New Roman"/>
          <w:i/>
          <w:iCs/>
          <w:sz w:val="24"/>
          <w:szCs w:val="24"/>
        </w:rPr>
        <w:t xml:space="preserve">относно: </w:t>
      </w:r>
      <w:r w:rsidRPr="002D1999">
        <w:rPr>
          <w:rFonts w:ascii="Times New Roman" w:hAnsi="Times New Roman"/>
          <w:sz w:val="24"/>
          <w:szCs w:val="24"/>
        </w:rPr>
        <w:t>Приемане на Правилник за изменение и допълнение на Правилника за организацията и дейността на обществения посредник на територията на община Бургас</w:t>
      </w:r>
    </w:p>
    <w:p w:rsidR="00DF7BDC" w:rsidRDefault="00DF7BDC" w:rsidP="00DF7BDC">
      <w:pPr>
        <w:pStyle w:val="NormalWeb"/>
        <w:ind w:firstLine="708"/>
        <w:contextualSpacing/>
        <w:jc w:val="both"/>
      </w:pPr>
      <w:r>
        <w:t>Проф. Севдалина Турманова представи докладната записка.</w:t>
      </w:r>
    </w:p>
    <w:p w:rsidR="00DF7BDC" w:rsidRDefault="00DF7BDC" w:rsidP="00DF7BDC">
      <w:pPr>
        <w:pStyle w:val="NormalWeb"/>
        <w:ind w:firstLine="708"/>
        <w:contextualSpacing/>
        <w:jc w:val="both"/>
      </w:pPr>
      <w:r>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DF7BDC" w:rsidRDefault="00DF7BDC" w:rsidP="00DF7BDC">
      <w:pPr>
        <w:pStyle w:val="NormalWeb"/>
        <w:contextualSpacing/>
        <w:jc w:val="both"/>
        <w:rPr>
          <w:rStyle w:val="Strong"/>
        </w:rPr>
      </w:pPr>
    </w:p>
    <w:p w:rsidR="00DF7BDC" w:rsidRDefault="00DF7BDC" w:rsidP="00DF7BDC">
      <w:pPr>
        <w:pStyle w:val="NormalWeb"/>
        <w:contextualSpacing/>
        <w:jc w:val="center"/>
      </w:pPr>
      <w:r>
        <w:rPr>
          <w:rStyle w:val="Strong"/>
        </w:rPr>
        <w:t>РЕШЕНИЕ:</w:t>
      </w:r>
    </w:p>
    <w:p w:rsidR="00DF7BDC" w:rsidRDefault="00DF7BDC" w:rsidP="00DF7BDC">
      <w:pPr>
        <w:pStyle w:val="NormalWeb"/>
        <w:ind w:firstLine="708"/>
        <w:contextualSpacing/>
        <w:jc w:val="both"/>
        <w:rPr>
          <w:rStyle w:val="Strong"/>
        </w:rPr>
      </w:pPr>
    </w:p>
    <w:p w:rsidR="002D1999" w:rsidRDefault="00DF7BDC" w:rsidP="00DF7BDC">
      <w:pPr>
        <w:pStyle w:val="NormalWeb"/>
        <w:ind w:firstLine="708"/>
        <w:contextualSpacing/>
        <w:jc w:val="both"/>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DF7BDC" w:rsidRDefault="00DF7BDC" w:rsidP="002D1999">
      <w:pPr>
        <w:suppressAutoHyphens/>
        <w:autoSpaceDN w:val="0"/>
        <w:spacing w:after="0" w:line="276" w:lineRule="auto"/>
        <w:jc w:val="center"/>
        <w:rPr>
          <w:rFonts w:ascii="Times New Roman" w:hAnsi="Times New Roman"/>
          <w:b/>
          <w:sz w:val="24"/>
          <w:szCs w:val="24"/>
        </w:rPr>
      </w:pPr>
    </w:p>
    <w:p w:rsidR="00DF7BDC" w:rsidRDefault="00DF7BDC" w:rsidP="002D1999">
      <w:pPr>
        <w:suppressAutoHyphens/>
        <w:autoSpaceDN w:val="0"/>
        <w:spacing w:after="0" w:line="276" w:lineRule="auto"/>
        <w:jc w:val="center"/>
        <w:rPr>
          <w:rFonts w:ascii="Times New Roman" w:hAnsi="Times New Roman"/>
          <w:b/>
          <w:sz w:val="24"/>
          <w:szCs w:val="24"/>
        </w:rPr>
      </w:pP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lastRenderedPageBreak/>
        <w:t>Точка 5</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lang w:val="en-US"/>
        </w:rPr>
      </w:pPr>
      <w:r w:rsidRPr="002D1999">
        <w:rPr>
          <w:rFonts w:ascii="Times New Roman" w:hAnsi="Times New Roman"/>
          <w:i/>
          <w:sz w:val="24"/>
          <w:szCs w:val="24"/>
        </w:rPr>
        <w:t>ОбС 08-00-9541</w:t>
      </w:r>
      <w:r w:rsidRPr="002D1999">
        <w:rPr>
          <w:rFonts w:ascii="Times New Roman" w:hAnsi="Times New Roman"/>
          <w:sz w:val="24"/>
          <w:szCs w:val="24"/>
          <w:lang w:val="en-US"/>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Докладна записка от инж. Йордан Георгиев –</w:t>
      </w:r>
      <w:r w:rsidRPr="002D1999">
        <w:rPr>
          <w:rFonts w:ascii="Times New Roman" w:hAnsi="Times New Roman"/>
          <w:b/>
          <w:bCs/>
          <w:sz w:val="24"/>
          <w:szCs w:val="24"/>
          <w:lang w:val="en-US"/>
        </w:rPr>
        <w:t xml:space="preserve"> </w:t>
      </w:r>
      <w:r w:rsidRPr="002D1999">
        <w:rPr>
          <w:rFonts w:ascii="Times New Roman" w:hAnsi="Times New Roman"/>
          <w:b/>
          <w:bCs/>
          <w:sz w:val="24"/>
          <w:szCs w:val="24"/>
        </w:rPr>
        <w:t>председател на Постоянната комисия по спорт, деца и младежки дейности</w:t>
      </w:r>
      <w:r w:rsidRPr="002D1999">
        <w:rPr>
          <w:rFonts w:ascii="Times New Roman" w:hAnsi="Times New Roman"/>
          <w:b/>
          <w:bCs/>
          <w:sz w:val="24"/>
          <w:szCs w:val="24"/>
          <w:lang w:val="en-US"/>
        </w:rPr>
        <w:t xml:space="preserve"> (</w:t>
      </w:r>
      <w:r w:rsidRPr="002D1999">
        <w:rPr>
          <w:rFonts w:ascii="Times New Roman" w:hAnsi="Times New Roman"/>
          <w:b/>
          <w:bCs/>
          <w:sz w:val="24"/>
          <w:szCs w:val="24"/>
        </w:rPr>
        <w:t>ПКСДМД</w:t>
      </w:r>
      <w:r w:rsidRPr="002D1999">
        <w:rPr>
          <w:rFonts w:ascii="Times New Roman" w:hAnsi="Times New Roman"/>
          <w:b/>
          <w:bCs/>
          <w:sz w:val="24"/>
          <w:szCs w:val="24"/>
          <w:lang w:val="en-US"/>
        </w:rPr>
        <w:t>)</w:t>
      </w:r>
      <w:r w:rsidRPr="002D1999">
        <w:rPr>
          <w:rFonts w:ascii="Times New Roman" w:hAnsi="Times New Roman"/>
          <w:b/>
          <w:bCs/>
          <w:sz w:val="24"/>
          <w:szCs w:val="24"/>
        </w:rPr>
        <w:t>, Георги Маринчев – зам.-председател на ПКСДМД, Бойчо Георгиев, Красимир Калудов, Станимир Апостолов, Стоян Колев, Тодор Йосифов – членове на ПКСДМД,</w:t>
      </w:r>
      <w:r w:rsidRPr="002D1999">
        <w:rPr>
          <w:rFonts w:ascii="Times New Roman" w:hAnsi="Times New Roman"/>
          <w:sz w:val="24"/>
          <w:szCs w:val="24"/>
        </w:rPr>
        <w:t xml:space="preserve"> </w:t>
      </w:r>
      <w:r w:rsidRPr="002D1999">
        <w:rPr>
          <w:rFonts w:ascii="Times New Roman" w:hAnsi="Times New Roman"/>
          <w:i/>
          <w:iCs/>
          <w:sz w:val="24"/>
          <w:szCs w:val="24"/>
        </w:rPr>
        <w:t>относно:</w:t>
      </w:r>
      <w:r w:rsidRPr="002D1999">
        <w:rPr>
          <w:rFonts w:ascii="Times New Roman" w:hAnsi="Times New Roman"/>
          <w:sz w:val="24"/>
          <w:szCs w:val="24"/>
        </w:rPr>
        <w:t xml:space="preserve"> Приемане на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включени в календара на Община Бургас</w:t>
      </w:r>
    </w:p>
    <w:p w:rsidR="00557AC1" w:rsidRDefault="00557AC1" w:rsidP="00557AC1">
      <w:pPr>
        <w:pStyle w:val="NormalWeb"/>
        <w:ind w:firstLine="708"/>
        <w:jc w:val="both"/>
      </w:pPr>
      <w:r>
        <w:t xml:space="preserve">В резултат на явно гласуване по докладната записка,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557AC1" w:rsidRDefault="00557AC1" w:rsidP="00557AC1">
      <w:pPr>
        <w:pStyle w:val="NormalWeb"/>
        <w:jc w:val="center"/>
      </w:pPr>
      <w:r>
        <w:rPr>
          <w:rStyle w:val="Strong"/>
        </w:rPr>
        <w:t>РЕШЕНИЕ:</w:t>
      </w:r>
    </w:p>
    <w:p w:rsidR="002D1999" w:rsidRDefault="00557AC1" w:rsidP="00557AC1">
      <w:pPr>
        <w:pStyle w:val="NormalWeb"/>
        <w:ind w:firstLine="708"/>
        <w:jc w:val="both"/>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6</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08-00-9513</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 xml:space="preserve">Докладна записка от Севдалина Христова Турманова – председател на Общински съвет – Бургас, </w:t>
      </w:r>
      <w:r w:rsidRPr="002D1999">
        <w:rPr>
          <w:rFonts w:ascii="Times New Roman" w:hAnsi="Times New Roman"/>
          <w:i/>
          <w:iCs/>
          <w:sz w:val="24"/>
          <w:szCs w:val="24"/>
        </w:rPr>
        <w:t xml:space="preserve">относно: </w:t>
      </w:r>
      <w:r w:rsidRPr="002D1999">
        <w:rPr>
          <w:rFonts w:ascii="Times New Roman" w:hAnsi="Times New Roman"/>
          <w:sz w:val="24"/>
          <w:szCs w:val="24"/>
        </w:rPr>
        <w:t>Приемане на Наредба за изменение на Наредбата за финансово подпомагане на спортни клубове от Община Бургас</w:t>
      </w:r>
    </w:p>
    <w:p w:rsidR="00DF7BDC" w:rsidRDefault="00DF7BDC" w:rsidP="00DF7BDC">
      <w:pPr>
        <w:pStyle w:val="NormalWeb"/>
        <w:ind w:firstLine="708"/>
        <w:contextualSpacing/>
        <w:jc w:val="both"/>
      </w:pPr>
      <w:r>
        <w:t>Проф. Севдалина Турманова представи докладната записка.</w:t>
      </w:r>
    </w:p>
    <w:p w:rsidR="00DF7BDC" w:rsidRDefault="00DF7BDC" w:rsidP="00DF7BDC">
      <w:pPr>
        <w:pStyle w:val="NormalWeb"/>
        <w:ind w:firstLine="708"/>
        <w:contextualSpacing/>
        <w:jc w:val="both"/>
      </w:pPr>
      <w:r>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DF7BDC" w:rsidRDefault="00DF7BDC" w:rsidP="00DF7BDC">
      <w:pPr>
        <w:pStyle w:val="NormalWeb"/>
        <w:contextualSpacing/>
        <w:jc w:val="both"/>
        <w:rPr>
          <w:rStyle w:val="Strong"/>
        </w:rPr>
      </w:pPr>
    </w:p>
    <w:p w:rsidR="00DF7BDC" w:rsidRDefault="00DF7BDC" w:rsidP="00DF7BDC">
      <w:pPr>
        <w:pStyle w:val="NormalWeb"/>
        <w:contextualSpacing/>
        <w:jc w:val="center"/>
      </w:pPr>
      <w:r>
        <w:rPr>
          <w:rStyle w:val="Strong"/>
        </w:rPr>
        <w:t>РЕШЕНИЕ:</w:t>
      </w:r>
    </w:p>
    <w:p w:rsidR="00DF7BDC" w:rsidRDefault="00DF7BDC" w:rsidP="00DF7BDC">
      <w:pPr>
        <w:pStyle w:val="NormalWeb"/>
        <w:ind w:firstLine="708"/>
        <w:contextualSpacing/>
        <w:jc w:val="both"/>
        <w:rPr>
          <w:rStyle w:val="Strong"/>
        </w:rPr>
      </w:pPr>
    </w:p>
    <w:p w:rsidR="002D1999" w:rsidRPr="00C52B55" w:rsidRDefault="00DF7BDC" w:rsidP="00DF7BDC">
      <w:pPr>
        <w:pStyle w:val="NormalWeb"/>
        <w:ind w:firstLine="708"/>
        <w:contextualSpacing/>
        <w:jc w:val="both"/>
        <w:rPr>
          <w:lang w:val="en-US"/>
        </w:rPr>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7</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08-00-9514</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 xml:space="preserve">Докладна записка от Севдалина Христова Турманова – председател на Общински съвет – Бургас, </w:t>
      </w:r>
      <w:r w:rsidRPr="002D1999">
        <w:rPr>
          <w:rFonts w:ascii="Times New Roman" w:hAnsi="Times New Roman"/>
          <w:i/>
          <w:iCs/>
          <w:sz w:val="24"/>
          <w:szCs w:val="24"/>
        </w:rPr>
        <w:t xml:space="preserve">относно: </w:t>
      </w:r>
      <w:r w:rsidRPr="002D1999">
        <w:rPr>
          <w:rFonts w:ascii="Times New Roman" w:hAnsi="Times New Roman"/>
          <w:sz w:val="24"/>
          <w:szCs w:val="24"/>
        </w:rPr>
        <w:t>Приемане на Наредба за изменение на Наредбата за именуване и преименуване на общински обекти на територията на община Бургас</w:t>
      </w:r>
    </w:p>
    <w:p w:rsidR="00C52B55" w:rsidRDefault="00C52B55" w:rsidP="00C52B55">
      <w:pPr>
        <w:pStyle w:val="NormalWeb"/>
        <w:ind w:firstLine="708"/>
        <w:contextualSpacing/>
        <w:jc w:val="both"/>
      </w:pPr>
      <w:r>
        <w:t>Проф. Севдалина Турманова представи докладната записка.</w:t>
      </w:r>
    </w:p>
    <w:p w:rsidR="00C52B55" w:rsidRDefault="00C52B55" w:rsidP="00C52B55">
      <w:pPr>
        <w:pStyle w:val="NormalWeb"/>
        <w:ind w:firstLine="708"/>
        <w:contextualSpacing/>
        <w:jc w:val="both"/>
      </w:pPr>
      <w:r>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C52B55" w:rsidRDefault="00C52B55" w:rsidP="00C52B55">
      <w:pPr>
        <w:pStyle w:val="NormalWeb"/>
        <w:contextualSpacing/>
        <w:jc w:val="both"/>
        <w:rPr>
          <w:rStyle w:val="Strong"/>
        </w:rPr>
      </w:pPr>
    </w:p>
    <w:p w:rsidR="00C52B55" w:rsidRDefault="00C52B55" w:rsidP="00C52B55">
      <w:pPr>
        <w:pStyle w:val="NormalWeb"/>
        <w:contextualSpacing/>
        <w:jc w:val="center"/>
      </w:pPr>
      <w:r>
        <w:rPr>
          <w:rStyle w:val="Strong"/>
        </w:rPr>
        <w:t>РЕШЕНИЕ:</w:t>
      </w:r>
    </w:p>
    <w:p w:rsidR="00C52B55" w:rsidRDefault="00C52B55" w:rsidP="00C52B55">
      <w:pPr>
        <w:pStyle w:val="NormalWeb"/>
        <w:ind w:firstLine="708"/>
        <w:contextualSpacing/>
        <w:jc w:val="both"/>
        <w:rPr>
          <w:rStyle w:val="Strong"/>
        </w:rPr>
      </w:pPr>
    </w:p>
    <w:p w:rsidR="002D1999" w:rsidRPr="00C52B55" w:rsidRDefault="00C52B55" w:rsidP="00C52B55">
      <w:pPr>
        <w:pStyle w:val="NormalWeb"/>
        <w:ind w:firstLine="708"/>
        <w:contextualSpacing/>
        <w:jc w:val="both"/>
        <w:rPr>
          <w:lang w:val="en-US"/>
        </w:rPr>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8</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08-00-9515</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 xml:space="preserve">Докладна записка от Севдалина Христова Турманова – председател на Общински съвет – Бургас, </w:t>
      </w:r>
      <w:r w:rsidRPr="002D1999">
        <w:rPr>
          <w:rFonts w:ascii="Times New Roman" w:hAnsi="Times New Roman"/>
          <w:i/>
          <w:iCs/>
          <w:sz w:val="24"/>
          <w:szCs w:val="24"/>
        </w:rPr>
        <w:t xml:space="preserve">относно: </w:t>
      </w:r>
      <w:r w:rsidRPr="002D1999">
        <w:rPr>
          <w:rFonts w:ascii="Times New Roman" w:hAnsi="Times New Roman"/>
          <w:sz w:val="24"/>
          <w:szCs w:val="24"/>
        </w:rPr>
        <w:t>Приемане на Наредба за изменение на Наредбата за реда за придобиване, управление и разпореждане с общински имоти и вещи</w:t>
      </w:r>
    </w:p>
    <w:p w:rsidR="00C52B55" w:rsidRDefault="00C52B55" w:rsidP="00C52B55">
      <w:pPr>
        <w:pStyle w:val="NormalWeb"/>
        <w:ind w:firstLine="708"/>
        <w:contextualSpacing/>
        <w:jc w:val="both"/>
      </w:pPr>
      <w:r>
        <w:t>Проф. Севдалина Турманова представи докладната записка.</w:t>
      </w:r>
    </w:p>
    <w:p w:rsidR="00C52B55" w:rsidRDefault="00C52B55" w:rsidP="00C52B55">
      <w:pPr>
        <w:pStyle w:val="NormalWeb"/>
        <w:ind w:firstLine="708"/>
        <w:contextualSpacing/>
        <w:jc w:val="both"/>
      </w:pPr>
      <w:r>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C52B55" w:rsidRDefault="00C52B55" w:rsidP="00C52B55">
      <w:pPr>
        <w:pStyle w:val="NormalWeb"/>
        <w:contextualSpacing/>
        <w:jc w:val="both"/>
        <w:rPr>
          <w:rStyle w:val="Strong"/>
        </w:rPr>
      </w:pPr>
    </w:p>
    <w:p w:rsidR="00C52B55" w:rsidRDefault="00C52B55" w:rsidP="00C52B55">
      <w:pPr>
        <w:pStyle w:val="NormalWeb"/>
        <w:contextualSpacing/>
        <w:jc w:val="center"/>
      </w:pPr>
      <w:r>
        <w:rPr>
          <w:rStyle w:val="Strong"/>
        </w:rPr>
        <w:t>РЕШЕНИЕ:</w:t>
      </w:r>
    </w:p>
    <w:p w:rsidR="00C52B55" w:rsidRDefault="00C52B55" w:rsidP="00C52B55">
      <w:pPr>
        <w:pStyle w:val="NormalWeb"/>
        <w:ind w:firstLine="708"/>
        <w:contextualSpacing/>
        <w:jc w:val="both"/>
        <w:rPr>
          <w:rStyle w:val="Strong"/>
        </w:rPr>
      </w:pPr>
    </w:p>
    <w:p w:rsidR="002D1999" w:rsidRPr="00C52B55" w:rsidRDefault="00C52B55" w:rsidP="00C52B55">
      <w:pPr>
        <w:pStyle w:val="NormalWeb"/>
        <w:ind w:firstLine="708"/>
        <w:contextualSpacing/>
        <w:jc w:val="both"/>
        <w:rPr>
          <w:lang w:val="en-US"/>
        </w:rPr>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9</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08-00-9567</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 xml:space="preserve">Докладна записка от Димитър Николов – кмет на Община Бургас, </w:t>
      </w:r>
      <w:r w:rsidRPr="002D1999">
        <w:rPr>
          <w:rFonts w:ascii="Times New Roman" w:hAnsi="Times New Roman"/>
          <w:i/>
          <w:iCs/>
          <w:sz w:val="24"/>
          <w:szCs w:val="24"/>
        </w:rPr>
        <w:t xml:space="preserve">относно: </w:t>
      </w:r>
      <w:r w:rsidRPr="002D1999">
        <w:rPr>
          <w:rFonts w:ascii="Times New Roman" w:hAnsi="Times New Roman"/>
          <w:sz w:val="24"/>
          <w:szCs w:val="24"/>
        </w:rPr>
        <w:t>Приемане на стратегия за управление на общинската собственост за периода 2019 – 2023</w:t>
      </w:r>
    </w:p>
    <w:p w:rsidR="00E4620F" w:rsidRDefault="00E4620F" w:rsidP="00E4620F">
      <w:pPr>
        <w:pStyle w:val="NormalWeb"/>
        <w:ind w:firstLine="708"/>
        <w:jc w:val="both"/>
      </w:pPr>
      <w:r>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E4620F" w:rsidRDefault="00E4620F" w:rsidP="00E4620F">
      <w:pPr>
        <w:pStyle w:val="NormalWeb"/>
        <w:jc w:val="center"/>
      </w:pPr>
      <w:r>
        <w:rPr>
          <w:rStyle w:val="Strong"/>
        </w:rPr>
        <w:t>РЕШЕНИЕ:</w:t>
      </w:r>
    </w:p>
    <w:p w:rsidR="002D1999" w:rsidRDefault="00E4620F" w:rsidP="00E4620F">
      <w:pPr>
        <w:pStyle w:val="NormalWeb"/>
        <w:ind w:firstLine="708"/>
        <w:jc w:val="both"/>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10</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lang w:val="en-US"/>
        </w:rPr>
      </w:pPr>
      <w:r w:rsidRPr="002D1999">
        <w:rPr>
          <w:rFonts w:ascii="Times New Roman" w:hAnsi="Times New Roman"/>
          <w:i/>
          <w:sz w:val="24"/>
          <w:szCs w:val="24"/>
        </w:rPr>
        <w:t>ОбС 08-00-9536</w:t>
      </w:r>
      <w:r w:rsidRPr="002D1999">
        <w:rPr>
          <w:rFonts w:ascii="Times New Roman" w:hAnsi="Times New Roman"/>
          <w:sz w:val="24"/>
          <w:szCs w:val="24"/>
          <w:lang w:val="en-US"/>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 xml:space="preserve">Докладна записка от Красимир Стойчев – зам.-кмет „Финанси, бюджет и икономика“, </w:t>
      </w:r>
      <w:r w:rsidRPr="002D1999">
        <w:rPr>
          <w:rFonts w:ascii="Times New Roman" w:hAnsi="Times New Roman"/>
          <w:i/>
          <w:iCs/>
          <w:sz w:val="24"/>
          <w:szCs w:val="24"/>
        </w:rPr>
        <w:t xml:space="preserve">относно: </w:t>
      </w:r>
      <w:r w:rsidRPr="002D1999">
        <w:rPr>
          <w:rFonts w:ascii="Times New Roman" w:hAnsi="Times New Roman"/>
          <w:sz w:val="24"/>
          <w:szCs w:val="24"/>
        </w:rPr>
        <w:t>Определяне размера на дивидента и разпределение на печалбата за 2019 г. на търговските дружества със сто процента участие на Община Бургас в капитала</w:t>
      </w:r>
    </w:p>
    <w:p w:rsidR="00E4620F" w:rsidRDefault="00E4620F" w:rsidP="00E4620F">
      <w:pPr>
        <w:pStyle w:val="NormalWeb"/>
        <w:ind w:firstLine="708"/>
        <w:contextualSpacing/>
        <w:jc w:val="both"/>
      </w:pPr>
      <w:r>
        <w:lastRenderedPageBreak/>
        <w:t>Ивелина Стратева – директор на дирекция „Икономика и стопански дейности” обясни, че размера на дивидента, който се отчислява от печалбата на лечебните заведения след данъчно облагане, е в размер 50 на сто от печалбата. Тя допълни, че Закона за лечебните заведения, дава възможност на общинските еднолични търговски дружества да не отчисляват дивидент, като извършените разходи се утвърждават от Общински съвет – Бургас.</w:t>
      </w:r>
    </w:p>
    <w:p w:rsidR="00E4620F" w:rsidRDefault="00E4620F" w:rsidP="00E4620F">
      <w:pPr>
        <w:pStyle w:val="NormalWeb"/>
        <w:ind w:firstLine="708"/>
        <w:contextualSpacing/>
        <w:jc w:val="both"/>
      </w:pPr>
      <w:r>
        <w:t xml:space="preserve">В резултат на явно гласуване по докладната записка,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E4620F" w:rsidRDefault="00E4620F" w:rsidP="00E4620F">
      <w:pPr>
        <w:pStyle w:val="NormalWeb"/>
        <w:contextualSpacing/>
        <w:jc w:val="both"/>
        <w:rPr>
          <w:rStyle w:val="Strong"/>
        </w:rPr>
      </w:pPr>
    </w:p>
    <w:p w:rsidR="00E4620F" w:rsidRDefault="00E4620F" w:rsidP="00E4620F">
      <w:pPr>
        <w:pStyle w:val="NormalWeb"/>
        <w:contextualSpacing/>
        <w:jc w:val="center"/>
      </w:pPr>
      <w:r>
        <w:rPr>
          <w:rStyle w:val="Strong"/>
        </w:rPr>
        <w:t>РЕШЕНИЕ:</w:t>
      </w:r>
    </w:p>
    <w:p w:rsidR="00E4620F" w:rsidRDefault="00E4620F" w:rsidP="00E4620F">
      <w:pPr>
        <w:pStyle w:val="NormalWeb"/>
        <w:ind w:firstLine="708"/>
        <w:contextualSpacing/>
        <w:jc w:val="both"/>
        <w:rPr>
          <w:rStyle w:val="Strong"/>
        </w:rPr>
      </w:pPr>
    </w:p>
    <w:p w:rsidR="002D1999" w:rsidRDefault="00E4620F" w:rsidP="00E4620F">
      <w:pPr>
        <w:pStyle w:val="NormalWeb"/>
        <w:ind w:firstLine="708"/>
        <w:contextualSpacing/>
        <w:jc w:val="both"/>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11</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08-00-9589</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 xml:space="preserve">Докладна записка от Димитър Николов – кмет на Община Бургас, </w:t>
      </w:r>
      <w:r w:rsidRPr="002D1999">
        <w:rPr>
          <w:rFonts w:ascii="Times New Roman" w:hAnsi="Times New Roman"/>
          <w:i/>
          <w:iCs/>
          <w:sz w:val="24"/>
          <w:szCs w:val="24"/>
        </w:rPr>
        <w:t>относно:</w:t>
      </w:r>
      <w:r w:rsidRPr="002D1999">
        <w:rPr>
          <w:rFonts w:ascii="Times New Roman" w:hAnsi="Times New Roman"/>
          <w:sz w:val="24"/>
          <w:szCs w:val="24"/>
        </w:rPr>
        <w:t xml:space="preserve"> Одобряване промени в структурата на общинската администрация, определяне на общата численост на общинска администрация, годишния размер на средствата за работни заплати и разпределението му по месеци за 2020 г.</w:t>
      </w:r>
    </w:p>
    <w:p w:rsidR="00E4620F" w:rsidRDefault="00E4620F" w:rsidP="00E4620F">
      <w:pPr>
        <w:pStyle w:val="NormalWeb"/>
        <w:ind w:firstLine="708"/>
        <w:contextualSpacing/>
        <w:jc w:val="both"/>
      </w:pPr>
      <w:r>
        <w:t>Богдана Маринова – директор на дирекция „Човешки ресурси“ обясни, че в 4 населени места не се е провело избор за кмет и следва да се назначат кметски наместници. Тя уточни, че тези населени места не отговарят на условията на чл. 16 от Закона за административно-териториалното устройство на Република България, а именно наличие на население над 350 души. Същата допълни, че новата структура на общинската администрация ще бъде разпределена в пет ресора: ресор „Образование, здравеопазване, социални дейности и младежки политики“; ресор „Стратегическо развитие и екология, дигитализация и адаптация към промените на климата“; ресор „Култура, туризъм и спорт“; ресор „Финанси, бюджет и икономика“; ресор „Строителство, инвестиции и регионално развитие“.</w:t>
      </w:r>
    </w:p>
    <w:p w:rsidR="00E4620F" w:rsidRDefault="00E4620F" w:rsidP="00E4620F">
      <w:pPr>
        <w:pStyle w:val="NormalWeb"/>
        <w:ind w:firstLine="708"/>
        <w:contextualSpacing/>
        <w:jc w:val="both"/>
      </w:pPr>
      <w:r>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E4620F" w:rsidRDefault="00E4620F" w:rsidP="00E4620F">
      <w:pPr>
        <w:pStyle w:val="NormalWeb"/>
        <w:contextualSpacing/>
        <w:jc w:val="both"/>
        <w:rPr>
          <w:rStyle w:val="Strong"/>
        </w:rPr>
      </w:pPr>
    </w:p>
    <w:p w:rsidR="00E4620F" w:rsidRDefault="00E4620F" w:rsidP="00E4620F">
      <w:pPr>
        <w:pStyle w:val="NormalWeb"/>
        <w:contextualSpacing/>
        <w:jc w:val="center"/>
      </w:pPr>
      <w:r>
        <w:rPr>
          <w:rStyle w:val="Strong"/>
        </w:rPr>
        <w:t>РЕШЕНИЕ:</w:t>
      </w:r>
    </w:p>
    <w:p w:rsidR="00E4620F" w:rsidRDefault="00E4620F" w:rsidP="00E4620F">
      <w:pPr>
        <w:pStyle w:val="NormalWeb"/>
        <w:ind w:firstLine="708"/>
        <w:contextualSpacing/>
        <w:jc w:val="both"/>
        <w:rPr>
          <w:rStyle w:val="Strong"/>
        </w:rPr>
      </w:pPr>
    </w:p>
    <w:p w:rsidR="002D1999" w:rsidRDefault="00E4620F" w:rsidP="00E4620F">
      <w:pPr>
        <w:pStyle w:val="NormalWeb"/>
        <w:ind w:firstLine="708"/>
        <w:contextualSpacing/>
        <w:jc w:val="both"/>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12</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08-00-9404</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i/>
          <w:sz w:val="24"/>
          <w:szCs w:val="24"/>
        </w:rPr>
      </w:pPr>
      <w:r w:rsidRPr="002D1999">
        <w:rPr>
          <w:rFonts w:ascii="Times New Roman" w:hAnsi="Times New Roman"/>
          <w:b/>
          <w:bCs/>
          <w:sz w:val="24"/>
          <w:szCs w:val="24"/>
        </w:rPr>
        <w:t xml:space="preserve">Докладна записка от Стоян Грозев, Живко Табаков, Манол Тодор, Костадин Андонов, Иво Баев, Димитър Найденов – общински съветници, </w:t>
      </w:r>
      <w:r w:rsidRPr="002D1999">
        <w:rPr>
          <w:rFonts w:ascii="Times New Roman" w:hAnsi="Times New Roman"/>
          <w:i/>
          <w:iCs/>
          <w:sz w:val="24"/>
          <w:szCs w:val="24"/>
        </w:rPr>
        <w:t xml:space="preserve">относно: </w:t>
      </w:r>
      <w:r w:rsidRPr="002D1999">
        <w:rPr>
          <w:rFonts w:ascii="Times New Roman" w:hAnsi="Times New Roman"/>
          <w:sz w:val="24"/>
          <w:szCs w:val="24"/>
        </w:rPr>
        <w:t xml:space="preserve">Процедура по изготвяне на пълен анализ на качеството на атмосферния въздух на </w:t>
      </w:r>
      <w:r w:rsidRPr="002D1999">
        <w:rPr>
          <w:rFonts w:ascii="Times New Roman" w:hAnsi="Times New Roman"/>
          <w:sz w:val="24"/>
          <w:szCs w:val="24"/>
        </w:rPr>
        <w:lastRenderedPageBreak/>
        <w:t xml:space="preserve">територията на гр. Бургас в партньорство с международни институции и независими лаборатории. закупуване на необходимата апаратура за мониторинг на всички замърсители, указани в анализа, цитиран по-горе, или сключване на договор с независима лаборатория, която да извършва мониторинга – </w:t>
      </w:r>
      <w:r w:rsidRPr="002D1999">
        <w:rPr>
          <w:rFonts w:ascii="Times New Roman" w:hAnsi="Times New Roman"/>
          <w:i/>
          <w:sz w:val="24"/>
          <w:szCs w:val="24"/>
        </w:rPr>
        <w:t>има становище</w:t>
      </w:r>
    </w:p>
    <w:p w:rsidR="00863BEB" w:rsidRDefault="00863BEB" w:rsidP="00863BEB">
      <w:pPr>
        <w:pStyle w:val="NormalWeb"/>
        <w:ind w:firstLine="708"/>
        <w:contextualSpacing/>
        <w:jc w:val="both"/>
      </w:pPr>
      <w:r>
        <w:t>Стоян Грозев уточни, че докладна записка с вх.№ 9404 е оттеглена и е входиран нов проект за решение обсъден и съобразен с общинска администрация.</w:t>
      </w:r>
    </w:p>
    <w:p w:rsidR="00863BEB" w:rsidRDefault="00863BEB" w:rsidP="00863BEB">
      <w:pPr>
        <w:pStyle w:val="NormalWeb"/>
        <w:ind w:firstLine="708"/>
        <w:contextualSpacing/>
        <w:jc w:val="both"/>
      </w:pPr>
      <w:r>
        <w:t>Калояна Живкова посочи, че докладната записка е прецизирана разумно, като е по-добре да се надгражда системата за мониторинг на Община Бургас, да се модернизира и надгражда Мобилната станция с необходимата апаратура за мониторинг на замърсителите.</w:t>
      </w:r>
    </w:p>
    <w:p w:rsidR="00863BEB" w:rsidRDefault="00863BEB" w:rsidP="00863BEB">
      <w:pPr>
        <w:pStyle w:val="NormalWeb"/>
        <w:ind w:firstLine="708"/>
        <w:contextualSpacing/>
        <w:jc w:val="both"/>
      </w:pPr>
      <w:r>
        <w:t xml:space="preserve">Юлиян Георгиев предложи на следващо редовно заседание на Постоянната комисия по опазване на околната среда, земеделие и храни, да се покани Тонка Атанасова - </w:t>
      </w:r>
      <w:r>
        <w:rPr>
          <w:rStyle w:val="st"/>
        </w:rPr>
        <w:t xml:space="preserve">директор на РИОСВ Бургас. Той заяви, че тя би могла да изрази компетентно мнение при анализ на замърсяване качеството на атмосферния въздух. Председателя на комисията подложи на гласуване предложението за покана на г-жа Атанасова и, </w:t>
      </w:r>
      <w:r>
        <w:rPr>
          <w:rStyle w:val="Emphasis"/>
        </w:rPr>
        <w:t>със 7 гл. "за", 0 гл. "против" и 0 гл. "въздържали се", то беше подкрепено.</w:t>
      </w:r>
    </w:p>
    <w:p w:rsidR="00863BEB" w:rsidRDefault="00863BEB" w:rsidP="00863BEB">
      <w:pPr>
        <w:pStyle w:val="NormalWeb"/>
        <w:ind w:firstLine="708"/>
        <w:contextualSpacing/>
        <w:jc w:val="both"/>
      </w:pPr>
      <w:r>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863BEB" w:rsidRDefault="00863BEB" w:rsidP="00863BEB">
      <w:pPr>
        <w:pStyle w:val="NormalWeb"/>
        <w:contextualSpacing/>
        <w:jc w:val="both"/>
        <w:rPr>
          <w:rStyle w:val="Strong"/>
        </w:rPr>
      </w:pPr>
    </w:p>
    <w:p w:rsidR="00863BEB" w:rsidRDefault="00863BEB" w:rsidP="00863BEB">
      <w:pPr>
        <w:pStyle w:val="NormalWeb"/>
        <w:contextualSpacing/>
        <w:jc w:val="center"/>
      </w:pPr>
      <w:r>
        <w:rPr>
          <w:rStyle w:val="Strong"/>
        </w:rPr>
        <w:t>РЕШЕНИЕ:</w:t>
      </w:r>
    </w:p>
    <w:p w:rsidR="00863BEB" w:rsidRDefault="00863BEB" w:rsidP="00863BEB">
      <w:pPr>
        <w:pStyle w:val="NormalWeb"/>
        <w:ind w:left="708"/>
        <w:contextualSpacing/>
        <w:jc w:val="both"/>
        <w:rPr>
          <w:rStyle w:val="Strong"/>
        </w:rPr>
      </w:pPr>
    </w:p>
    <w:p w:rsidR="00863BEB" w:rsidRDefault="00863BEB" w:rsidP="00863BEB">
      <w:pPr>
        <w:pStyle w:val="NormalWeb"/>
        <w:numPr>
          <w:ilvl w:val="0"/>
          <w:numId w:val="3"/>
        </w:numPr>
        <w:contextualSpacing/>
        <w:jc w:val="both"/>
      </w:pPr>
      <w:r>
        <w:rPr>
          <w:rStyle w:val="Strong"/>
        </w:rPr>
        <w:t>Подкрепя</w:t>
      </w:r>
      <w:r>
        <w:t xml:space="preserve"> докладната записка и проекта за решение;</w:t>
      </w:r>
    </w:p>
    <w:p w:rsidR="002D1999" w:rsidRPr="00863BEB" w:rsidRDefault="00863BEB" w:rsidP="00863BEB">
      <w:pPr>
        <w:pStyle w:val="NormalWeb"/>
        <w:numPr>
          <w:ilvl w:val="0"/>
          <w:numId w:val="3"/>
        </w:numPr>
        <w:contextualSpacing/>
        <w:jc w:val="both"/>
      </w:pPr>
      <w:r>
        <w:rPr>
          <w:rStyle w:val="Strong"/>
        </w:rPr>
        <w:t>На следва</w:t>
      </w:r>
      <w:bookmarkStart w:id="0" w:name="_GoBack"/>
      <w:bookmarkEnd w:id="0"/>
      <w:r>
        <w:rPr>
          <w:rStyle w:val="Strong"/>
        </w:rPr>
        <w:t xml:space="preserve">що редовно заседание на ПКООСЗХ да се покани Тонка Атанасова </w:t>
      </w:r>
      <w:r w:rsidR="0033751A">
        <w:rPr>
          <w:rStyle w:val="Strong"/>
        </w:rPr>
        <w:t>–</w:t>
      </w:r>
      <w:r>
        <w:rPr>
          <w:rStyle w:val="Strong"/>
        </w:rPr>
        <w:t xml:space="preserve"> </w:t>
      </w:r>
      <w:r>
        <w:rPr>
          <w:rStyle w:val="st"/>
          <w:b/>
          <w:bCs/>
        </w:rPr>
        <w:t>директор на РИОСВ Бургас.</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13</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rPr>
      </w:pPr>
      <w:r w:rsidRPr="002D1999">
        <w:rPr>
          <w:rFonts w:ascii="Times New Roman" w:hAnsi="Times New Roman"/>
          <w:i/>
          <w:sz w:val="24"/>
          <w:szCs w:val="24"/>
        </w:rPr>
        <w:t>ОбС 08-00-9588</w:t>
      </w:r>
      <w:r w:rsidRPr="002D1999">
        <w:rPr>
          <w:rFonts w:ascii="Times New Roman" w:hAnsi="Times New Roman"/>
          <w:sz w:val="24"/>
          <w:szCs w:val="24"/>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Доклад от Димитър Николов – кмет на Община Бургас,</w:t>
      </w:r>
      <w:r w:rsidRPr="002D1999">
        <w:rPr>
          <w:rFonts w:ascii="Times New Roman" w:hAnsi="Times New Roman"/>
          <w:i/>
          <w:iCs/>
          <w:sz w:val="24"/>
          <w:szCs w:val="24"/>
        </w:rPr>
        <w:t xml:space="preserve"> относно:</w:t>
      </w:r>
      <w:r w:rsidRPr="002D1999">
        <w:rPr>
          <w:rFonts w:ascii="Times New Roman" w:hAnsi="Times New Roman"/>
          <w:sz w:val="24"/>
          <w:szCs w:val="24"/>
        </w:rPr>
        <w:t xml:space="preserve"> Проект на бюджет за 2020 г.</w:t>
      </w:r>
    </w:p>
    <w:p w:rsidR="000F3EC8" w:rsidRDefault="000F3EC8" w:rsidP="000F3EC8">
      <w:pPr>
        <w:pStyle w:val="NormalWeb"/>
        <w:ind w:firstLine="708"/>
        <w:jc w:val="both"/>
      </w:pPr>
      <w:r>
        <w:t xml:space="preserve">След като се запознаха с доклада и в резултат на явно гласуване, </w:t>
      </w:r>
      <w:r>
        <w:rPr>
          <w:rStyle w:val="Strong"/>
          <w:i/>
          <w:iCs/>
        </w:rPr>
        <w:t xml:space="preserve">с 6 гл. "за", 0 гл. "против" и 1 гл. "въздържал се", </w:t>
      </w:r>
      <w:r>
        <w:t>членовете на Постоянната комисия по опазване на околната среда, земеделие и храни взеха следното</w:t>
      </w:r>
    </w:p>
    <w:p w:rsidR="000F3EC8" w:rsidRDefault="000F3EC8" w:rsidP="000F3EC8">
      <w:pPr>
        <w:pStyle w:val="NormalWeb"/>
        <w:jc w:val="center"/>
      </w:pPr>
      <w:r>
        <w:rPr>
          <w:rStyle w:val="Strong"/>
        </w:rPr>
        <w:t>РЕШЕНИЕ:</w:t>
      </w:r>
    </w:p>
    <w:p w:rsidR="002D1999" w:rsidRDefault="000F3EC8" w:rsidP="000F3EC8">
      <w:pPr>
        <w:pStyle w:val="NormalWeb"/>
        <w:ind w:firstLine="708"/>
        <w:jc w:val="both"/>
      </w:pPr>
      <w:r>
        <w:rPr>
          <w:rStyle w:val="Strong"/>
        </w:rPr>
        <w:t>Подкрепя</w:t>
      </w:r>
      <w:r>
        <w:t xml:space="preserve"> доклада и проекта за решение.</w:t>
      </w:r>
    </w:p>
    <w:p w:rsidR="002D1999" w:rsidRPr="003E1A02" w:rsidRDefault="002D1999" w:rsidP="002D1999">
      <w:pPr>
        <w:suppressAutoHyphens/>
        <w:autoSpaceDN w:val="0"/>
        <w:spacing w:after="200" w:line="276" w:lineRule="auto"/>
        <w:jc w:val="center"/>
      </w:pPr>
      <w:r w:rsidRPr="005C1AAC">
        <w:t>---------------------------------------------------------------------------------------</w:t>
      </w:r>
    </w:p>
    <w:p w:rsidR="002D1999" w:rsidRDefault="002D1999" w:rsidP="002D1999">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14</w:t>
      </w:r>
    </w:p>
    <w:p w:rsidR="002D1999" w:rsidRPr="002D1999" w:rsidRDefault="002D1999" w:rsidP="002D1999">
      <w:pPr>
        <w:suppressAutoHyphens/>
        <w:autoSpaceDN w:val="0"/>
        <w:spacing w:after="0" w:line="276" w:lineRule="auto"/>
        <w:jc w:val="center"/>
        <w:rPr>
          <w:rFonts w:ascii="Times New Roman" w:hAnsi="Times New Roman"/>
          <w:b/>
          <w:sz w:val="24"/>
          <w:szCs w:val="24"/>
        </w:rPr>
      </w:pPr>
    </w:p>
    <w:p w:rsidR="002D1999" w:rsidRDefault="002D1999" w:rsidP="002D1999">
      <w:pPr>
        <w:spacing w:after="0" w:line="240" w:lineRule="auto"/>
        <w:jc w:val="center"/>
        <w:rPr>
          <w:rFonts w:ascii="Times New Roman" w:hAnsi="Times New Roman"/>
          <w:sz w:val="24"/>
          <w:szCs w:val="24"/>
          <w:lang w:val="en-US"/>
        </w:rPr>
      </w:pPr>
      <w:r w:rsidRPr="002D1999">
        <w:rPr>
          <w:rFonts w:ascii="Times New Roman" w:hAnsi="Times New Roman"/>
          <w:i/>
          <w:sz w:val="24"/>
          <w:szCs w:val="24"/>
        </w:rPr>
        <w:t>ОбС 08-00-9529</w:t>
      </w:r>
      <w:r w:rsidRPr="002D1999">
        <w:rPr>
          <w:rFonts w:ascii="Times New Roman" w:hAnsi="Times New Roman"/>
          <w:sz w:val="24"/>
          <w:szCs w:val="24"/>
          <w:lang w:val="en-US"/>
        </w:rPr>
        <w:t xml:space="preserve"> </w:t>
      </w:r>
    </w:p>
    <w:p w:rsidR="002D1999" w:rsidRPr="002D1999" w:rsidRDefault="002D1999" w:rsidP="002D1999">
      <w:pPr>
        <w:spacing w:after="0" w:line="240" w:lineRule="auto"/>
        <w:jc w:val="center"/>
        <w:rPr>
          <w:rFonts w:ascii="Times New Roman" w:hAnsi="Times New Roman"/>
          <w:sz w:val="24"/>
          <w:szCs w:val="24"/>
        </w:rPr>
      </w:pPr>
      <w:r w:rsidRPr="002D1999">
        <w:rPr>
          <w:rFonts w:ascii="Times New Roman" w:hAnsi="Times New Roman"/>
          <w:b/>
          <w:bCs/>
          <w:sz w:val="24"/>
          <w:szCs w:val="24"/>
        </w:rPr>
        <w:t xml:space="preserve">Докладна записка от Георги Дракалиев и Николай Стоянов – общински съветници, </w:t>
      </w:r>
      <w:r w:rsidRPr="002D1999">
        <w:rPr>
          <w:rFonts w:ascii="Times New Roman" w:hAnsi="Times New Roman"/>
          <w:i/>
          <w:iCs/>
          <w:sz w:val="24"/>
          <w:szCs w:val="24"/>
        </w:rPr>
        <w:t xml:space="preserve">относно: </w:t>
      </w:r>
      <w:r w:rsidRPr="002D1999">
        <w:rPr>
          <w:rFonts w:ascii="Times New Roman" w:hAnsi="Times New Roman"/>
          <w:sz w:val="24"/>
          <w:szCs w:val="24"/>
        </w:rPr>
        <w:t>Удостояване с отличие на Община Бургас</w:t>
      </w:r>
    </w:p>
    <w:p w:rsidR="000F3EC8" w:rsidRDefault="000F3EC8" w:rsidP="000F3EC8">
      <w:pPr>
        <w:pStyle w:val="NormalWeb"/>
        <w:ind w:firstLine="708"/>
        <w:jc w:val="both"/>
      </w:pPr>
      <w:r>
        <w:lastRenderedPageBreak/>
        <w:t xml:space="preserve">В резултат на явно гласуване по докладната записка,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0F3EC8" w:rsidRDefault="000F3EC8" w:rsidP="000F3EC8">
      <w:pPr>
        <w:pStyle w:val="NormalWeb"/>
        <w:jc w:val="center"/>
      </w:pPr>
      <w:r>
        <w:rPr>
          <w:rStyle w:val="Strong"/>
        </w:rPr>
        <w:t>РЕШЕНИЕ:</w:t>
      </w:r>
    </w:p>
    <w:p w:rsidR="002D1999" w:rsidRDefault="000F3EC8" w:rsidP="000F3EC8">
      <w:pPr>
        <w:pStyle w:val="NormalWeb"/>
        <w:ind w:firstLine="708"/>
        <w:jc w:val="both"/>
      </w:pPr>
      <w:r>
        <w:rPr>
          <w:rStyle w:val="Strong"/>
        </w:rPr>
        <w:t>Подкрепя</w:t>
      </w:r>
      <w:r>
        <w:t xml:space="preserve"> докладната записка и проекта за решение.</w:t>
      </w:r>
    </w:p>
    <w:p w:rsidR="002D1999" w:rsidRPr="003E1A02" w:rsidRDefault="002D1999" w:rsidP="002D1999">
      <w:pPr>
        <w:suppressAutoHyphens/>
        <w:autoSpaceDN w:val="0"/>
        <w:spacing w:after="200" w:line="276" w:lineRule="auto"/>
        <w:jc w:val="center"/>
      </w:pPr>
      <w:r w:rsidRPr="003E1A02">
        <w:t>---------------------------------------------------------------------------------------</w:t>
      </w:r>
    </w:p>
    <w:p w:rsidR="002D1999" w:rsidRDefault="00F94F14" w:rsidP="00F94F14">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15</w:t>
      </w:r>
    </w:p>
    <w:p w:rsidR="00F94F14" w:rsidRPr="00F94F14" w:rsidRDefault="00F94F14" w:rsidP="00F94F14">
      <w:pPr>
        <w:suppressAutoHyphens/>
        <w:autoSpaceDN w:val="0"/>
        <w:spacing w:after="0" w:line="276" w:lineRule="auto"/>
        <w:jc w:val="center"/>
        <w:rPr>
          <w:rFonts w:ascii="Times New Roman" w:hAnsi="Times New Roman"/>
          <w:b/>
          <w:sz w:val="24"/>
          <w:szCs w:val="24"/>
        </w:rPr>
      </w:pPr>
    </w:p>
    <w:p w:rsidR="00F94F14" w:rsidRDefault="00F94F14" w:rsidP="00F94F14">
      <w:pPr>
        <w:spacing w:after="0" w:line="240" w:lineRule="auto"/>
        <w:jc w:val="center"/>
        <w:rPr>
          <w:rFonts w:ascii="Times New Roman" w:hAnsi="Times New Roman"/>
          <w:sz w:val="24"/>
          <w:szCs w:val="24"/>
        </w:rPr>
      </w:pPr>
      <w:r w:rsidRPr="00F94F14">
        <w:rPr>
          <w:rFonts w:ascii="Times New Roman" w:hAnsi="Times New Roman"/>
          <w:i/>
          <w:sz w:val="24"/>
          <w:szCs w:val="24"/>
        </w:rPr>
        <w:t>ОбС 08-00-9523</w:t>
      </w:r>
      <w:r w:rsidRPr="00F94F14">
        <w:rPr>
          <w:rFonts w:ascii="Times New Roman" w:hAnsi="Times New Roman"/>
          <w:sz w:val="24"/>
          <w:szCs w:val="24"/>
        </w:rPr>
        <w:t xml:space="preserve"> </w:t>
      </w:r>
    </w:p>
    <w:p w:rsidR="00F94F14" w:rsidRPr="00F94F14" w:rsidRDefault="00F94F14" w:rsidP="00F94F14">
      <w:pPr>
        <w:spacing w:line="240" w:lineRule="auto"/>
        <w:jc w:val="center"/>
        <w:rPr>
          <w:rFonts w:ascii="Times New Roman" w:eastAsiaTheme="minorHAnsi" w:hAnsi="Times New Roman"/>
          <w:sz w:val="24"/>
          <w:szCs w:val="24"/>
        </w:rPr>
      </w:pPr>
      <w:r w:rsidRPr="00F94F14">
        <w:rPr>
          <w:rFonts w:ascii="Times New Roman" w:hAnsi="Times New Roman"/>
          <w:b/>
          <w:bCs/>
          <w:sz w:val="24"/>
          <w:szCs w:val="24"/>
        </w:rPr>
        <w:t>Докладна записка от Димитър Николов – кмет на Община Бургас,</w:t>
      </w:r>
      <w:r w:rsidRPr="00F94F14">
        <w:rPr>
          <w:rFonts w:ascii="Times New Roman" w:hAnsi="Times New Roman"/>
          <w:sz w:val="24"/>
          <w:szCs w:val="24"/>
        </w:rPr>
        <w:t xml:space="preserve"> </w:t>
      </w:r>
      <w:r w:rsidRPr="00F94F14">
        <w:rPr>
          <w:rFonts w:ascii="Times New Roman" w:hAnsi="Times New Roman"/>
          <w:i/>
          <w:iCs/>
          <w:sz w:val="24"/>
          <w:szCs w:val="24"/>
        </w:rPr>
        <w:t>относно:</w:t>
      </w:r>
      <w:r w:rsidRPr="00F94F14">
        <w:rPr>
          <w:rFonts w:ascii="Times New Roman" w:hAnsi="Times New Roman"/>
          <w:sz w:val="24"/>
          <w:szCs w:val="24"/>
        </w:rPr>
        <w:t xml:space="preserve"> Заявление за продължаване на срока на действие на разрешително за водовземане на минерална вода от находище „Бургаски минерални бани“, кв. Ветрен, гр. Бургас</w:t>
      </w:r>
    </w:p>
    <w:p w:rsidR="000F3EC8" w:rsidRDefault="000F3EC8" w:rsidP="000F3EC8">
      <w:pPr>
        <w:pStyle w:val="NormalWeb"/>
        <w:ind w:firstLine="708"/>
        <w:contextualSpacing/>
        <w:jc w:val="both"/>
      </w:pPr>
      <w:r>
        <w:t>Маринета Николова – началник на отдел „Екологични политики и програми“ обясни, че докладната записка касае продължаване</w:t>
      </w:r>
      <w:r>
        <w:rPr>
          <w:rStyle w:val="Strong"/>
        </w:rPr>
        <w:t xml:space="preserve"> </w:t>
      </w:r>
      <w:r>
        <w:t>срока на действие на Разрешително за водовземане на минерална вода от съществуващо водовземно съоръжение, с титуляр „Специализирана болница за рехабилитация – Бургаски минерални бани“ ЕАД. Тя уточни, че заявлението е подадено в изискуемия срок.</w:t>
      </w:r>
    </w:p>
    <w:p w:rsidR="000F3EC8" w:rsidRDefault="000F3EC8" w:rsidP="000F3EC8">
      <w:pPr>
        <w:pStyle w:val="NormalWeb"/>
        <w:ind w:firstLine="708"/>
        <w:contextualSpacing/>
        <w:jc w:val="both"/>
      </w:pPr>
      <w:r>
        <w:t xml:space="preserve">В резултат на явно гласуване по докладната записка,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0F3EC8" w:rsidRDefault="000F3EC8" w:rsidP="000F3EC8">
      <w:pPr>
        <w:pStyle w:val="NormalWeb"/>
        <w:contextualSpacing/>
        <w:jc w:val="both"/>
        <w:rPr>
          <w:rStyle w:val="Strong"/>
        </w:rPr>
      </w:pPr>
    </w:p>
    <w:p w:rsidR="000F3EC8" w:rsidRDefault="000F3EC8" w:rsidP="000F3EC8">
      <w:pPr>
        <w:pStyle w:val="NormalWeb"/>
        <w:contextualSpacing/>
        <w:jc w:val="center"/>
      </w:pPr>
      <w:r>
        <w:rPr>
          <w:rStyle w:val="Strong"/>
        </w:rPr>
        <w:t>РЕШЕНИЕ:</w:t>
      </w:r>
    </w:p>
    <w:p w:rsidR="000F3EC8" w:rsidRDefault="000F3EC8" w:rsidP="000F3EC8">
      <w:pPr>
        <w:pStyle w:val="NormalWeb"/>
        <w:ind w:firstLine="708"/>
        <w:contextualSpacing/>
        <w:jc w:val="both"/>
        <w:rPr>
          <w:rStyle w:val="Strong"/>
        </w:rPr>
      </w:pPr>
    </w:p>
    <w:p w:rsidR="00916108" w:rsidRDefault="000F3EC8" w:rsidP="000F3EC8">
      <w:pPr>
        <w:pStyle w:val="NormalWeb"/>
        <w:ind w:firstLine="708"/>
        <w:contextualSpacing/>
        <w:jc w:val="both"/>
      </w:pPr>
      <w:r>
        <w:rPr>
          <w:rStyle w:val="Strong"/>
        </w:rPr>
        <w:t>Подкрепя</w:t>
      </w:r>
      <w:r>
        <w:t xml:space="preserve"> докладната записка и проекта за решение.</w:t>
      </w:r>
    </w:p>
    <w:p w:rsidR="00916108" w:rsidRPr="003E1A02" w:rsidRDefault="00916108" w:rsidP="00916108">
      <w:pPr>
        <w:suppressAutoHyphens/>
        <w:autoSpaceDN w:val="0"/>
        <w:spacing w:after="200" w:line="276" w:lineRule="auto"/>
        <w:jc w:val="center"/>
      </w:pPr>
      <w:r w:rsidRPr="003E1A02">
        <w:t>---------------------------------------------------------------------------------------</w:t>
      </w:r>
    </w:p>
    <w:p w:rsidR="00916108" w:rsidRDefault="00916108" w:rsidP="002D1999"/>
    <w:p w:rsidR="006D58D0" w:rsidRPr="003E1A02" w:rsidRDefault="006D58D0" w:rsidP="002D1999"/>
    <w:p w:rsidR="002D1999" w:rsidRPr="003E1A02" w:rsidRDefault="002D1999" w:rsidP="002D1999">
      <w:pPr>
        <w:spacing w:line="240" w:lineRule="auto"/>
        <w:ind w:left="2832" w:firstLine="708"/>
        <w:contextualSpacing/>
        <w:jc w:val="center"/>
        <w:rPr>
          <w:rFonts w:ascii="Times New Roman" w:eastAsiaTheme="minorHAnsi" w:hAnsi="Times New Roman"/>
          <w:i/>
          <w:sz w:val="24"/>
          <w:szCs w:val="24"/>
        </w:rPr>
      </w:pPr>
      <w:r w:rsidRPr="003E1A02">
        <w:rPr>
          <w:rFonts w:ascii="Times New Roman" w:eastAsiaTheme="minorHAnsi" w:hAnsi="Times New Roman"/>
          <w:b/>
          <w:sz w:val="24"/>
          <w:szCs w:val="24"/>
        </w:rPr>
        <w:t>ПРЕДСЕДАТЕЛ:</w:t>
      </w:r>
      <w:r w:rsidRPr="003E1A02">
        <w:rPr>
          <w:rFonts w:ascii="Times New Roman" w:eastAsiaTheme="minorHAnsi" w:hAnsi="Times New Roman"/>
          <w:sz w:val="24"/>
          <w:szCs w:val="24"/>
        </w:rPr>
        <w:t xml:space="preserve"> </w:t>
      </w:r>
      <w:r w:rsidRPr="003E1A02">
        <w:rPr>
          <w:rFonts w:ascii="Times New Roman" w:eastAsiaTheme="minorHAnsi" w:hAnsi="Times New Roman"/>
          <w:i/>
          <w:sz w:val="24"/>
          <w:szCs w:val="24"/>
        </w:rPr>
        <w:t>………………………</w:t>
      </w:r>
    </w:p>
    <w:p w:rsidR="002D1999" w:rsidRPr="005E7928" w:rsidRDefault="002D1999" w:rsidP="002D1999">
      <w:pPr>
        <w:spacing w:line="240" w:lineRule="auto"/>
        <w:contextualSpacing/>
        <w:rPr>
          <w:rFonts w:ascii="Times New Roman" w:eastAsiaTheme="minorHAnsi" w:hAnsi="Times New Roman"/>
          <w:b/>
          <w:sz w:val="24"/>
          <w:szCs w:val="24"/>
        </w:rPr>
      </w:pP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t xml:space="preserve">      </w:t>
      </w:r>
      <w:r w:rsidRPr="003E1A02">
        <w:rPr>
          <w:rFonts w:ascii="Times New Roman" w:eastAsiaTheme="minorHAnsi" w:hAnsi="Times New Roman"/>
          <w:b/>
          <w:sz w:val="24"/>
          <w:szCs w:val="24"/>
        </w:rPr>
        <w:t>(</w:t>
      </w:r>
      <w:r>
        <w:rPr>
          <w:rFonts w:ascii="Times New Roman" w:eastAsiaTheme="minorHAnsi" w:hAnsi="Times New Roman"/>
          <w:b/>
          <w:sz w:val="24"/>
          <w:szCs w:val="24"/>
        </w:rPr>
        <w:t>Георги Митев</w:t>
      </w:r>
      <w:r w:rsidRPr="003E1A02">
        <w:rPr>
          <w:rFonts w:ascii="Times New Roman" w:eastAsiaTheme="minorHAnsi" w:hAnsi="Times New Roman"/>
          <w:b/>
          <w:sz w:val="24"/>
          <w:szCs w:val="24"/>
          <w:lang w:val="en-US"/>
        </w:rPr>
        <w:t>)</w:t>
      </w:r>
    </w:p>
    <w:p w:rsidR="002D1999" w:rsidRPr="003E1A02" w:rsidRDefault="002D1999" w:rsidP="002D1999">
      <w:pPr>
        <w:spacing w:line="240" w:lineRule="auto"/>
        <w:contextualSpacing/>
        <w:rPr>
          <w:rFonts w:ascii="Times New Roman" w:eastAsiaTheme="minorHAnsi" w:hAnsi="Times New Roman"/>
          <w:sz w:val="24"/>
          <w:szCs w:val="24"/>
        </w:rPr>
      </w:pPr>
    </w:p>
    <w:p w:rsidR="002D1999" w:rsidRDefault="002D1999" w:rsidP="002D1999">
      <w:pPr>
        <w:spacing w:line="240" w:lineRule="auto"/>
        <w:contextualSpacing/>
        <w:rPr>
          <w:rFonts w:ascii="Times New Roman" w:eastAsiaTheme="minorHAnsi" w:hAnsi="Times New Roman"/>
          <w:b/>
          <w:sz w:val="24"/>
          <w:szCs w:val="24"/>
        </w:rPr>
      </w:pPr>
    </w:p>
    <w:p w:rsidR="002D1999" w:rsidRPr="003E1A02" w:rsidRDefault="002D1999" w:rsidP="002D1999">
      <w:pPr>
        <w:spacing w:line="240" w:lineRule="auto"/>
        <w:contextualSpacing/>
        <w:rPr>
          <w:rFonts w:ascii="Times New Roman" w:eastAsiaTheme="minorHAnsi" w:hAnsi="Times New Roman"/>
          <w:sz w:val="24"/>
          <w:szCs w:val="24"/>
        </w:rPr>
      </w:pPr>
      <w:r w:rsidRPr="003E1A02">
        <w:rPr>
          <w:rFonts w:ascii="Times New Roman" w:eastAsiaTheme="minorHAnsi" w:hAnsi="Times New Roman"/>
          <w:b/>
          <w:sz w:val="24"/>
          <w:szCs w:val="24"/>
        </w:rPr>
        <w:t>ПРОТОКОЛИСТ:</w:t>
      </w:r>
      <w:r w:rsidRPr="003E1A02">
        <w:rPr>
          <w:rFonts w:ascii="Times New Roman" w:eastAsiaTheme="minorHAnsi" w:hAnsi="Times New Roman"/>
          <w:b/>
          <w:sz w:val="24"/>
          <w:szCs w:val="24"/>
          <w:lang w:val="en-US"/>
        </w:rPr>
        <w:t xml:space="preserve"> </w:t>
      </w:r>
      <w:r w:rsidRPr="003E1A02">
        <w:rPr>
          <w:rFonts w:ascii="Times New Roman" w:eastAsiaTheme="minorHAnsi" w:hAnsi="Times New Roman"/>
          <w:i/>
          <w:sz w:val="24"/>
          <w:szCs w:val="24"/>
        </w:rPr>
        <w:t>……………………….</w:t>
      </w:r>
    </w:p>
    <w:p w:rsidR="002D1999" w:rsidRPr="005E7928" w:rsidRDefault="002D1999" w:rsidP="002D1999">
      <w:pPr>
        <w:spacing w:line="240" w:lineRule="auto"/>
        <w:contextualSpacing/>
        <w:rPr>
          <w:rFonts w:ascii="Times New Roman" w:eastAsiaTheme="minorHAnsi" w:hAnsi="Times New Roman"/>
          <w:b/>
          <w:sz w:val="24"/>
          <w:szCs w:val="24"/>
        </w:rPr>
      </w:pPr>
      <w:r w:rsidRPr="003E1A02">
        <w:rPr>
          <w:rFonts w:ascii="Times New Roman" w:eastAsiaTheme="minorHAnsi" w:hAnsi="Times New Roman"/>
          <w:sz w:val="24"/>
          <w:szCs w:val="24"/>
        </w:rPr>
        <w:tab/>
      </w:r>
      <w:r w:rsidRPr="003E1A02">
        <w:rPr>
          <w:rFonts w:ascii="Times New Roman" w:eastAsiaTheme="minorHAnsi" w:hAnsi="Times New Roman"/>
          <w:sz w:val="24"/>
          <w:szCs w:val="24"/>
        </w:rPr>
        <w:tab/>
        <w:t xml:space="preserve">   </w:t>
      </w:r>
      <w:r w:rsidRPr="003E1A02">
        <w:rPr>
          <w:rFonts w:ascii="Times New Roman" w:eastAsiaTheme="minorHAnsi" w:hAnsi="Times New Roman"/>
          <w:b/>
          <w:sz w:val="24"/>
          <w:szCs w:val="24"/>
        </w:rPr>
        <w:t>(Жени Господинова)</w:t>
      </w:r>
    </w:p>
    <w:p w:rsidR="002D1999" w:rsidRDefault="002D1999" w:rsidP="002D1999">
      <w:pPr>
        <w:jc w:val="center"/>
      </w:pPr>
    </w:p>
    <w:p w:rsidR="002D1999" w:rsidRPr="00106B50" w:rsidRDefault="002D1999" w:rsidP="002D1999"/>
    <w:p w:rsidR="006A691B" w:rsidRPr="002D1999" w:rsidRDefault="006A691B" w:rsidP="002D1999"/>
    <w:sectPr w:rsidR="006A691B" w:rsidRPr="002D1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0"/>
    <w:family w:val="auto"/>
    <w:pitch w:val="variable"/>
    <w:sig w:usb0="004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71C6B"/>
    <w:multiLevelType w:val="hybridMultilevel"/>
    <w:tmpl w:val="8064F64A"/>
    <w:lvl w:ilvl="0" w:tplc="F98E4842">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38111C7F"/>
    <w:multiLevelType w:val="hybridMultilevel"/>
    <w:tmpl w:val="0562F6EA"/>
    <w:lvl w:ilvl="0" w:tplc="0062EDAE">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999"/>
    <w:rsid w:val="00032FDA"/>
    <w:rsid w:val="000F3EC8"/>
    <w:rsid w:val="002D1999"/>
    <w:rsid w:val="0033751A"/>
    <w:rsid w:val="004517FF"/>
    <w:rsid w:val="00557AC1"/>
    <w:rsid w:val="006A691B"/>
    <w:rsid w:val="006D58D0"/>
    <w:rsid w:val="00863BEB"/>
    <w:rsid w:val="00916108"/>
    <w:rsid w:val="00A864C5"/>
    <w:rsid w:val="00C52B55"/>
    <w:rsid w:val="00DF7BDC"/>
    <w:rsid w:val="00E4620F"/>
    <w:rsid w:val="00E625C7"/>
    <w:rsid w:val="00F94F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19925"/>
  <w15:chartTrackingRefBased/>
  <w15:docId w15:val="{A6583A42-7862-43D9-ACB5-4280AAD13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999"/>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1999"/>
    <w:rPr>
      <w:color w:val="0000FF"/>
      <w:u w:val="single"/>
    </w:rPr>
  </w:style>
  <w:style w:type="paragraph" w:styleId="ListParagraph">
    <w:name w:val="List Paragraph"/>
    <w:basedOn w:val="Normal"/>
    <w:uiPriority w:val="34"/>
    <w:qFormat/>
    <w:rsid w:val="002D1999"/>
    <w:pPr>
      <w:spacing w:line="259" w:lineRule="auto"/>
      <w:ind w:left="720"/>
      <w:contextualSpacing/>
    </w:pPr>
    <w:rPr>
      <w:rFonts w:asciiTheme="minorHAnsi" w:eastAsiaTheme="minorHAnsi" w:hAnsiTheme="minorHAnsi" w:cstheme="minorBidi"/>
    </w:rPr>
  </w:style>
  <w:style w:type="paragraph" w:styleId="NormalWeb">
    <w:name w:val="Normal (Web)"/>
    <w:basedOn w:val="Normal"/>
    <w:uiPriority w:val="99"/>
    <w:unhideWhenUsed/>
    <w:rsid w:val="00032FDA"/>
    <w:pPr>
      <w:spacing w:before="100" w:beforeAutospacing="1" w:after="100" w:afterAutospacing="1" w:line="240" w:lineRule="auto"/>
    </w:pPr>
    <w:rPr>
      <w:rFonts w:ascii="Times New Roman" w:eastAsia="Times New Roman" w:hAnsi="Times New Roman"/>
      <w:sz w:val="24"/>
      <w:szCs w:val="24"/>
      <w:lang w:eastAsia="bg-BG"/>
    </w:rPr>
  </w:style>
  <w:style w:type="character" w:styleId="Strong">
    <w:name w:val="Strong"/>
    <w:basedOn w:val="DefaultParagraphFont"/>
    <w:uiPriority w:val="22"/>
    <w:qFormat/>
    <w:rsid w:val="00032FDA"/>
    <w:rPr>
      <w:b/>
      <w:bCs/>
    </w:rPr>
  </w:style>
  <w:style w:type="character" w:customStyle="1" w:styleId="st">
    <w:name w:val="&quot;st&quot;"/>
    <w:basedOn w:val="DefaultParagraphFont"/>
    <w:rsid w:val="00863BEB"/>
  </w:style>
  <w:style w:type="character" w:styleId="Emphasis">
    <w:name w:val="Emphasis"/>
    <w:basedOn w:val="DefaultParagraphFont"/>
    <w:uiPriority w:val="20"/>
    <w:qFormat/>
    <w:rsid w:val="00863BEB"/>
    <w:rPr>
      <w:i/>
      <w:iCs/>
    </w:rPr>
  </w:style>
  <w:style w:type="paragraph" w:styleId="BalloonText">
    <w:name w:val="Balloon Text"/>
    <w:basedOn w:val="Normal"/>
    <w:link w:val="BalloonTextChar"/>
    <w:uiPriority w:val="99"/>
    <w:semiHidden/>
    <w:unhideWhenUsed/>
    <w:rsid w:val="003375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51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95226">
      <w:bodyDiv w:val="1"/>
      <w:marLeft w:val="0"/>
      <w:marRight w:val="0"/>
      <w:marTop w:val="0"/>
      <w:marBottom w:val="0"/>
      <w:divBdr>
        <w:top w:val="none" w:sz="0" w:space="0" w:color="auto"/>
        <w:left w:val="none" w:sz="0" w:space="0" w:color="auto"/>
        <w:bottom w:val="none" w:sz="0" w:space="0" w:color="auto"/>
        <w:right w:val="none" w:sz="0" w:space="0" w:color="auto"/>
      </w:divBdr>
    </w:div>
    <w:div w:id="396323115">
      <w:bodyDiv w:val="1"/>
      <w:marLeft w:val="0"/>
      <w:marRight w:val="0"/>
      <w:marTop w:val="0"/>
      <w:marBottom w:val="0"/>
      <w:divBdr>
        <w:top w:val="none" w:sz="0" w:space="0" w:color="auto"/>
        <w:left w:val="none" w:sz="0" w:space="0" w:color="auto"/>
        <w:bottom w:val="none" w:sz="0" w:space="0" w:color="auto"/>
        <w:right w:val="none" w:sz="0" w:space="0" w:color="auto"/>
      </w:divBdr>
    </w:div>
    <w:div w:id="558395424">
      <w:bodyDiv w:val="1"/>
      <w:marLeft w:val="0"/>
      <w:marRight w:val="0"/>
      <w:marTop w:val="0"/>
      <w:marBottom w:val="0"/>
      <w:divBdr>
        <w:top w:val="none" w:sz="0" w:space="0" w:color="auto"/>
        <w:left w:val="none" w:sz="0" w:space="0" w:color="auto"/>
        <w:bottom w:val="none" w:sz="0" w:space="0" w:color="auto"/>
        <w:right w:val="none" w:sz="0" w:space="0" w:color="auto"/>
      </w:divBdr>
    </w:div>
    <w:div w:id="878663234">
      <w:bodyDiv w:val="1"/>
      <w:marLeft w:val="0"/>
      <w:marRight w:val="0"/>
      <w:marTop w:val="0"/>
      <w:marBottom w:val="0"/>
      <w:divBdr>
        <w:top w:val="none" w:sz="0" w:space="0" w:color="auto"/>
        <w:left w:val="none" w:sz="0" w:space="0" w:color="auto"/>
        <w:bottom w:val="none" w:sz="0" w:space="0" w:color="auto"/>
        <w:right w:val="none" w:sz="0" w:space="0" w:color="auto"/>
      </w:divBdr>
    </w:div>
    <w:div w:id="955522829">
      <w:bodyDiv w:val="1"/>
      <w:marLeft w:val="0"/>
      <w:marRight w:val="0"/>
      <w:marTop w:val="0"/>
      <w:marBottom w:val="0"/>
      <w:divBdr>
        <w:top w:val="none" w:sz="0" w:space="0" w:color="auto"/>
        <w:left w:val="none" w:sz="0" w:space="0" w:color="auto"/>
        <w:bottom w:val="none" w:sz="0" w:space="0" w:color="auto"/>
        <w:right w:val="none" w:sz="0" w:space="0" w:color="auto"/>
      </w:divBdr>
    </w:div>
    <w:div w:id="992566464">
      <w:bodyDiv w:val="1"/>
      <w:marLeft w:val="0"/>
      <w:marRight w:val="0"/>
      <w:marTop w:val="0"/>
      <w:marBottom w:val="0"/>
      <w:divBdr>
        <w:top w:val="none" w:sz="0" w:space="0" w:color="auto"/>
        <w:left w:val="none" w:sz="0" w:space="0" w:color="auto"/>
        <w:bottom w:val="none" w:sz="0" w:space="0" w:color="auto"/>
        <w:right w:val="none" w:sz="0" w:space="0" w:color="auto"/>
      </w:divBdr>
    </w:div>
    <w:div w:id="1152284918">
      <w:bodyDiv w:val="1"/>
      <w:marLeft w:val="0"/>
      <w:marRight w:val="0"/>
      <w:marTop w:val="0"/>
      <w:marBottom w:val="0"/>
      <w:divBdr>
        <w:top w:val="none" w:sz="0" w:space="0" w:color="auto"/>
        <w:left w:val="none" w:sz="0" w:space="0" w:color="auto"/>
        <w:bottom w:val="none" w:sz="0" w:space="0" w:color="auto"/>
        <w:right w:val="none" w:sz="0" w:space="0" w:color="auto"/>
      </w:divBdr>
    </w:div>
    <w:div w:id="1304191331">
      <w:bodyDiv w:val="1"/>
      <w:marLeft w:val="0"/>
      <w:marRight w:val="0"/>
      <w:marTop w:val="0"/>
      <w:marBottom w:val="0"/>
      <w:divBdr>
        <w:top w:val="none" w:sz="0" w:space="0" w:color="auto"/>
        <w:left w:val="none" w:sz="0" w:space="0" w:color="auto"/>
        <w:bottom w:val="none" w:sz="0" w:space="0" w:color="auto"/>
        <w:right w:val="none" w:sz="0" w:space="0" w:color="auto"/>
      </w:divBdr>
    </w:div>
    <w:div w:id="1458374308">
      <w:bodyDiv w:val="1"/>
      <w:marLeft w:val="0"/>
      <w:marRight w:val="0"/>
      <w:marTop w:val="0"/>
      <w:marBottom w:val="0"/>
      <w:divBdr>
        <w:top w:val="none" w:sz="0" w:space="0" w:color="auto"/>
        <w:left w:val="none" w:sz="0" w:space="0" w:color="auto"/>
        <w:bottom w:val="none" w:sz="0" w:space="0" w:color="auto"/>
        <w:right w:val="none" w:sz="0" w:space="0" w:color="auto"/>
      </w:divBdr>
    </w:div>
    <w:div w:id="1709914206">
      <w:bodyDiv w:val="1"/>
      <w:marLeft w:val="0"/>
      <w:marRight w:val="0"/>
      <w:marTop w:val="0"/>
      <w:marBottom w:val="0"/>
      <w:divBdr>
        <w:top w:val="none" w:sz="0" w:space="0" w:color="auto"/>
        <w:left w:val="none" w:sz="0" w:space="0" w:color="auto"/>
        <w:bottom w:val="none" w:sz="0" w:space="0" w:color="auto"/>
        <w:right w:val="none" w:sz="0" w:space="0" w:color="auto"/>
      </w:divBdr>
    </w:div>
    <w:div w:id="2113431510">
      <w:bodyDiv w:val="1"/>
      <w:marLeft w:val="0"/>
      <w:marRight w:val="0"/>
      <w:marTop w:val="0"/>
      <w:marBottom w:val="0"/>
      <w:divBdr>
        <w:top w:val="none" w:sz="0" w:space="0" w:color="auto"/>
        <w:left w:val="none" w:sz="0" w:space="0" w:color="auto"/>
        <w:bottom w:val="none" w:sz="0" w:space="0" w:color="auto"/>
        <w:right w:val="none" w:sz="0" w:space="0" w:color="auto"/>
      </w:divBdr>
    </w:div>
    <w:div w:id="214580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9</Pages>
  <Words>2805</Words>
  <Characters>15991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12</cp:revision>
  <cp:lastPrinted>2020-01-23T09:20:00Z</cp:lastPrinted>
  <dcterms:created xsi:type="dcterms:W3CDTF">2020-01-20T08:41:00Z</dcterms:created>
  <dcterms:modified xsi:type="dcterms:W3CDTF">2020-01-23T09:21:00Z</dcterms:modified>
</cp:coreProperties>
</file>