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D46" w:rsidRDefault="00C16D46" w:rsidP="00C16D46">
      <w:pPr>
        <w:jc w:val="both"/>
        <w:rPr>
          <w:b/>
          <w:lang w:val="en-US"/>
        </w:rPr>
      </w:pPr>
      <w:bookmarkStart w:id="0" w:name="_GoBack"/>
      <w:bookmarkEnd w:id="0"/>
      <w:r>
        <w:rPr>
          <w:b/>
        </w:rPr>
        <w:t xml:space="preserve">На заинтересованите лица се предоставя </w:t>
      </w:r>
      <w:r>
        <w:rPr>
          <w:b/>
          <w:lang w:val="en-US"/>
        </w:rPr>
        <w:t>30</w:t>
      </w:r>
      <w:r>
        <w:rPr>
          <w:b/>
        </w:rPr>
        <w:t xml:space="preserve">-дневен срок, считан от </w:t>
      </w:r>
      <w:r w:rsidR="00276616">
        <w:rPr>
          <w:b/>
        </w:rPr>
        <w:t>2</w:t>
      </w:r>
      <w:r w:rsidR="00276616">
        <w:rPr>
          <w:b/>
          <w:lang w:val="en-US"/>
        </w:rPr>
        <w:t>8</w:t>
      </w:r>
      <w:r>
        <w:rPr>
          <w:b/>
          <w:lang w:val="en-US"/>
        </w:rPr>
        <w:t>.</w:t>
      </w:r>
      <w:r>
        <w:rPr>
          <w:b/>
        </w:rPr>
        <w:t xml:space="preserve">01.2020 г., за предложения и становища по настоящия проект за нов Правилник за </w:t>
      </w:r>
      <w:r w:rsidR="00C149A1">
        <w:rPr>
          <w:b/>
        </w:rPr>
        <w:t xml:space="preserve">реда за </w:t>
      </w:r>
      <w:r>
        <w:rPr>
          <w:b/>
        </w:rPr>
        <w:t xml:space="preserve">изграждане, поставяне, преместване и премахване на паметници, монументи, паметни плочи и др. на територията на община Бургас. Предложения могат да бъдат  депозирани в деловодството на Общински съвет – Бургас, както и на следния електронен адрес: </w:t>
      </w:r>
      <w:r>
        <w:rPr>
          <w:b/>
          <w:color w:val="0000FF"/>
          <w:u w:val="single"/>
        </w:rPr>
        <w:t xml:space="preserve"> </w:t>
      </w:r>
      <w:r>
        <w:rPr>
          <w:b/>
          <w:color w:val="0000FF"/>
          <w:u w:val="single"/>
          <w:lang w:val="en-US"/>
        </w:rPr>
        <w:t>drakaliev@abv.bg</w:t>
      </w:r>
    </w:p>
    <w:p w:rsidR="00C16D46" w:rsidRDefault="00C16D46" w:rsidP="00C16D46">
      <w:pPr>
        <w:jc w:val="both"/>
        <w:rPr>
          <w:b/>
          <w:color w:val="FF0000"/>
        </w:rPr>
      </w:pPr>
    </w:p>
    <w:p w:rsidR="00C16D46" w:rsidRDefault="00C16D46" w:rsidP="00C16D46">
      <w:pPr>
        <w:jc w:val="both"/>
        <w:rPr>
          <w:b/>
          <w:bCs/>
        </w:rPr>
      </w:pPr>
    </w:p>
    <w:p w:rsidR="00C16D46" w:rsidRDefault="00C16D46" w:rsidP="00C16D46">
      <w:pPr>
        <w:rPr>
          <w:b/>
        </w:rPr>
      </w:pPr>
    </w:p>
    <w:p w:rsidR="00C16D46" w:rsidRDefault="00C16D46" w:rsidP="00C16D46">
      <w:pPr>
        <w:autoSpaceDE w:val="0"/>
        <w:autoSpaceDN w:val="0"/>
        <w:adjustRightInd w:val="0"/>
        <w:spacing w:after="200"/>
        <w:jc w:val="center"/>
        <w:rPr>
          <w:rFonts w:eastAsia="Cambria"/>
          <w:b/>
          <w:color w:val="000000"/>
          <w:sz w:val="32"/>
          <w:szCs w:val="32"/>
          <w:lang w:eastAsia="en-US"/>
        </w:rPr>
      </w:pPr>
    </w:p>
    <w:p w:rsidR="00C16D46" w:rsidRDefault="00C16D46" w:rsidP="00C16D46">
      <w:pPr>
        <w:ind w:left="7788"/>
        <w:rPr>
          <w:b/>
        </w:rPr>
      </w:pPr>
    </w:p>
    <w:p w:rsidR="00C16D46" w:rsidRDefault="00C16D46" w:rsidP="00C16D46">
      <w:pPr>
        <w:ind w:left="7788"/>
        <w:rPr>
          <w:b/>
        </w:rPr>
      </w:pPr>
    </w:p>
    <w:p w:rsidR="00C16D46" w:rsidRDefault="00C16D46" w:rsidP="00C16D46">
      <w:pPr>
        <w:ind w:left="7788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ПРОЕКТ</w:t>
      </w:r>
    </w:p>
    <w:p w:rsidR="00C16D46" w:rsidRDefault="00C16D46" w:rsidP="00C16D46">
      <w:pPr>
        <w:rPr>
          <w:b/>
        </w:rPr>
      </w:pPr>
    </w:p>
    <w:p w:rsidR="00C16D46" w:rsidRDefault="00C16D46" w:rsidP="00C16D46"/>
    <w:p w:rsidR="00C16D46" w:rsidRDefault="00C16D46" w:rsidP="00C16D46"/>
    <w:p w:rsidR="00C16D46" w:rsidRPr="00C16D46" w:rsidRDefault="00C16D46" w:rsidP="00C16D46">
      <w:pPr>
        <w:rPr>
          <w:sz w:val="32"/>
          <w:szCs w:val="32"/>
        </w:rPr>
      </w:pPr>
    </w:p>
    <w:p w:rsidR="00C16D46" w:rsidRDefault="00C16D46" w:rsidP="00C16D46">
      <w:pPr>
        <w:jc w:val="center"/>
        <w:rPr>
          <w:b/>
          <w:sz w:val="32"/>
          <w:szCs w:val="32"/>
        </w:rPr>
      </w:pPr>
      <w:r w:rsidRPr="00C16D46">
        <w:rPr>
          <w:b/>
          <w:sz w:val="32"/>
          <w:szCs w:val="32"/>
        </w:rPr>
        <w:t xml:space="preserve">Мотиви към </w:t>
      </w:r>
      <w:r>
        <w:rPr>
          <w:b/>
          <w:sz w:val="32"/>
          <w:szCs w:val="32"/>
        </w:rPr>
        <w:t xml:space="preserve">проект на </w:t>
      </w:r>
      <w:r w:rsidRPr="00C16D46">
        <w:rPr>
          <w:b/>
          <w:sz w:val="32"/>
          <w:szCs w:val="32"/>
        </w:rPr>
        <w:t xml:space="preserve">Правилник за </w:t>
      </w:r>
      <w:r w:rsidR="00C149A1">
        <w:rPr>
          <w:b/>
          <w:sz w:val="32"/>
          <w:szCs w:val="32"/>
        </w:rPr>
        <w:t xml:space="preserve">реда за </w:t>
      </w:r>
      <w:r w:rsidRPr="00C16D46">
        <w:rPr>
          <w:b/>
          <w:sz w:val="32"/>
          <w:szCs w:val="32"/>
        </w:rPr>
        <w:t>изграждане, поставяне, преместване и премахване на паметници, монументи, паметни плочи и др. на територията на община Бургас</w:t>
      </w:r>
    </w:p>
    <w:p w:rsidR="00C16D46" w:rsidRPr="00C16D46" w:rsidRDefault="00C16D46" w:rsidP="00C16D46">
      <w:pPr>
        <w:jc w:val="center"/>
        <w:rPr>
          <w:sz w:val="32"/>
          <w:szCs w:val="32"/>
        </w:rPr>
      </w:pPr>
    </w:p>
    <w:p w:rsidR="00C16D46" w:rsidRDefault="00C16D46" w:rsidP="00C16D46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Причини, които налагат приемането на предложения Проект.</w:t>
      </w:r>
    </w:p>
    <w:p w:rsidR="00C16D46" w:rsidRDefault="00C16D46" w:rsidP="00C16D46">
      <w:pPr>
        <w:ind w:firstLine="708"/>
        <w:jc w:val="both"/>
        <w:rPr>
          <w:sz w:val="28"/>
          <w:szCs w:val="28"/>
        </w:rPr>
      </w:pPr>
    </w:p>
    <w:p w:rsidR="00C16D46" w:rsidRDefault="00074296" w:rsidP="00C16D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Действащият в момента Правилник за реда и условията за подаване на предложения и взимане на решения за изграждане на паметници, монументи, паметни плочи и други на територията на община Бургас е непълен, съдържа редица излишни изисквания и неточни процедури, както  и ограничава правомощия на общинските съветници, които те имат по ЗМСМА. Промените, които трябва да се направят са много на брой, при това съществени, което налага отмяната му и приемането на съвсем нов проект.</w:t>
      </w:r>
    </w:p>
    <w:p w:rsidR="00074296" w:rsidRDefault="00074296" w:rsidP="00C16D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Една от причините е, че до момента е предвиден реда за изграждане и поставяне на паметници, но не и за тяхното преместване или премахване. Такъв ред съществува в нормативната уредба на много български общини, включително и на СОС и без неговото уреждане, Правилникът ще бъде непълен.</w:t>
      </w:r>
    </w:p>
    <w:p w:rsidR="00074296" w:rsidRDefault="00074296" w:rsidP="00C16D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 е разграничено изграждането на паметници и монументи от обикновеното поставяне на паметна плоча, като за последното се изисква изпълняване на всички необходими за строеж на паметник процедури.</w:t>
      </w:r>
    </w:p>
    <w:p w:rsidR="00AE4C79" w:rsidRDefault="00AE4C79" w:rsidP="00AE4C79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>В реквизитите, които се изискват за изграждане на паметник, е пропуснато да се включи с</w:t>
      </w:r>
      <w:r w:rsidRPr="00AE4C79">
        <w:rPr>
          <w:sz w:val="28"/>
          <w:szCs w:val="28"/>
        </w:rPr>
        <w:t>хема</w:t>
      </w:r>
      <w:r>
        <w:rPr>
          <w:sz w:val="28"/>
          <w:szCs w:val="28"/>
        </w:rPr>
        <w:t xml:space="preserve"> за поставяне, одобрена от ЕСУТ и з</w:t>
      </w:r>
      <w:r w:rsidRPr="00AE4C79">
        <w:rPr>
          <w:sz w:val="28"/>
          <w:szCs w:val="28"/>
        </w:rPr>
        <w:t>аверено съгласие за поставяне от собственика на имота</w:t>
      </w:r>
      <w:r>
        <w:rPr>
          <w:sz w:val="28"/>
          <w:szCs w:val="28"/>
        </w:rPr>
        <w:t>, в случай че той не е общински.</w:t>
      </w:r>
    </w:p>
    <w:p w:rsidR="00AE4C79" w:rsidRDefault="00AE4C79" w:rsidP="00AE4C79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>Описано е, че министърът на културата съгласува проектите за паметници, които са свързани с исторически събития или личности, но не е упоменато, че министърът на отбраната съгласува проектите за военните паметници.</w:t>
      </w:r>
    </w:p>
    <w:p w:rsidR="00AE4C79" w:rsidRDefault="00AE4C79" w:rsidP="00AE4C79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на последно място, действащият Правилник лишава общинските съветници от правомощия, които имат по ЗМСМА, като не им дава </w:t>
      </w:r>
      <w:r>
        <w:rPr>
          <w:sz w:val="28"/>
          <w:szCs w:val="28"/>
        </w:rPr>
        <w:lastRenderedPageBreak/>
        <w:t xml:space="preserve">право да правят предложения до Общински съвет, не само по отношение на паметници, а дори и за поставяне на една обикновена паметна плоча. Такова право е дадено на кмета на общината, селски кметове, НПО с подписка от поне 1000 души и </w:t>
      </w:r>
      <w:r w:rsidR="00D20DC2">
        <w:rPr>
          <w:sz w:val="28"/>
          <w:szCs w:val="28"/>
        </w:rPr>
        <w:t>на председатели на групи общински съветници. Това означава, че кмет на село от 4-500 души има това право, а общински съветници, представляващи по 1000 избиратели го нямат. Дори и 45 съветника да поискат нещо, свързано с паметник или паметна плоча, те нямат право да го предложат, ако поне един от тях не е председател на група. Правилникът дори не дава право на председателя на Общинския съвет да прави такива предложения, макар че той е най-високопоставената фигура в местното самоуправление.</w:t>
      </w:r>
    </w:p>
    <w:p w:rsidR="00D20DC2" w:rsidRPr="001C2866" w:rsidRDefault="00D20DC2" w:rsidP="00AE4C79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>Има и редица други по-дребни пропуски, които се нуждаят от корекции.</w:t>
      </w:r>
    </w:p>
    <w:p w:rsidR="00074296" w:rsidRDefault="00074296" w:rsidP="00C16D46">
      <w:pPr>
        <w:ind w:firstLine="708"/>
        <w:jc w:val="both"/>
        <w:rPr>
          <w:b/>
          <w:sz w:val="28"/>
          <w:szCs w:val="28"/>
        </w:rPr>
      </w:pPr>
    </w:p>
    <w:p w:rsidR="00C16D46" w:rsidRDefault="00C16D46" w:rsidP="00C16D46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Цели, които се поставят с предложения Проект и очаквани резултати. </w:t>
      </w:r>
    </w:p>
    <w:p w:rsidR="00C16D46" w:rsidRDefault="00B75CE8" w:rsidP="00C16D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C16D46">
        <w:rPr>
          <w:sz w:val="28"/>
          <w:szCs w:val="28"/>
        </w:rPr>
        <w:t>Целта, която се поставя с пре</w:t>
      </w:r>
      <w:r>
        <w:rPr>
          <w:sz w:val="28"/>
          <w:szCs w:val="28"/>
        </w:rPr>
        <w:t>длагания проект</w:t>
      </w:r>
      <w:r w:rsidR="00D20DC2">
        <w:rPr>
          <w:sz w:val="28"/>
          <w:szCs w:val="28"/>
        </w:rPr>
        <w:t>, е по-точно уреждане на реда и условията за изграждане, поставяне, преместване и премахване на паметници, монументи, паметни плочи и други на територията на общината.</w:t>
      </w:r>
    </w:p>
    <w:p w:rsidR="00C16D46" w:rsidRDefault="00C16D46" w:rsidP="00C16D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прилагането </w:t>
      </w:r>
      <w:r w:rsidR="00D20DC2">
        <w:rPr>
          <w:sz w:val="28"/>
          <w:szCs w:val="28"/>
        </w:rPr>
        <w:t xml:space="preserve">на новия Правилник </w:t>
      </w:r>
      <w:r w:rsidR="00B75CE8">
        <w:rPr>
          <w:sz w:val="28"/>
          <w:szCs w:val="28"/>
        </w:rPr>
        <w:t>се очаква</w:t>
      </w:r>
      <w:r>
        <w:rPr>
          <w:sz w:val="28"/>
          <w:szCs w:val="28"/>
        </w:rPr>
        <w:t xml:space="preserve"> </w:t>
      </w:r>
      <w:r w:rsidR="00D20DC2">
        <w:rPr>
          <w:sz w:val="28"/>
          <w:szCs w:val="28"/>
        </w:rPr>
        <w:t xml:space="preserve">да се </w:t>
      </w:r>
      <w:r w:rsidR="00B75CE8">
        <w:rPr>
          <w:sz w:val="28"/>
          <w:szCs w:val="28"/>
        </w:rPr>
        <w:t>улесни изпълнението на процедурите по взимане на решения и реализацията им, да се облекчат изискванията за поставяне на паметни плочи, да се възстановят отнети правомощия на общинските съветници и да се регламентира решаването на казуси, за които не е бил предвиден ред.</w:t>
      </w:r>
    </w:p>
    <w:p w:rsidR="00C16D46" w:rsidRDefault="00C16D46" w:rsidP="00C16D46">
      <w:pPr>
        <w:ind w:firstLine="708"/>
        <w:jc w:val="both"/>
        <w:rPr>
          <w:sz w:val="28"/>
          <w:szCs w:val="28"/>
          <w:highlight w:val="yellow"/>
        </w:rPr>
      </w:pPr>
    </w:p>
    <w:p w:rsidR="00C16D46" w:rsidRDefault="00C16D46" w:rsidP="00C16D46">
      <w:pPr>
        <w:ind w:firstLine="708"/>
        <w:jc w:val="both"/>
        <w:rPr>
          <w:sz w:val="28"/>
          <w:szCs w:val="28"/>
          <w:highlight w:val="yellow"/>
        </w:rPr>
      </w:pPr>
    </w:p>
    <w:p w:rsidR="00C16D46" w:rsidRDefault="00C16D46" w:rsidP="00C16D46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Финансови и други средства, необходими за прилагане на новата уредба.</w:t>
      </w:r>
    </w:p>
    <w:p w:rsidR="00C16D46" w:rsidRDefault="00C16D46" w:rsidP="00C16D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прилагане на новата уредба не са необходими финансови средства.</w:t>
      </w:r>
    </w:p>
    <w:p w:rsidR="00C16D46" w:rsidRDefault="00C16D46" w:rsidP="00C16D46">
      <w:pPr>
        <w:widowControl w:val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C16D46" w:rsidRDefault="00C16D46" w:rsidP="00C16D46">
      <w:pPr>
        <w:widowControl w:val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Анализ за съответствие с правото на Европейския съюз.</w:t>
      </w:r>
    </w:p>
    <w:p w:rsidR="00C16D46" w:rsidRDefault="00B75CE8" w:rsidP="00C16D46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Настоящият проект за Правилник</w:t>
      </w:r>
      <w:r w:rsidR="00C16D46">
        <w:rPr>
          <w:sz w:val="28"/>
          <w:szCs w:val="28"/>
        </w:rPr>
        <w:t xml:space="preserve"> </w:t>
      </w:r>
      <w:r w:rsidR="00C149A1">
        <w:rPr>
          <w:sz w:val="28"/>
          <w:szCs w:val="28"/>
        </w:rPr>
        <w:t xml:space="preserve">за реда </w:t>
      </w:r>
      <w:r>
        <w:rPr>
          <w:sz w:val="28"/>
          <w:szCs w:val="28"/>
        </w:rPr>
        <w:t>за изграждане, поставяне, преместване и премахване на паметници, монументи, паметни плочи и други на територията на общината е</w:t>
      </w:r>
      <w:r w:rsidR="00C16D46">
        <w:rPr>
          <w:sz w:val="28"/>
          <w:szCs w:val="28"/>
        </w:rPr>
        <w:t xml:space="preserve"> в пълно съответствие с европейското  законодателство, спазвайки в пълнота разпоредбите и целите на националното и местно законодателство.</w:t>
      </w:r>
    </w:p>
    <w:p w:rsidR="00B873A1" w:rsidRDefault="00B873A1"/>
    <w:sectPr w:rsidR="00B873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6DB"/>
    <w:rsid w:val="00074296"/>
    <w:rsid w:val="00276616"/>
    <w:rsid w:val="00AE4C79"/>
    <w:rsid w:val="00B75CE8"/>
    <w:rsid w:val="00B873A1"/>
    <w:rsid w:val="00C149A1"/>
    <w:rsid w:val="00C16D46"/>
    <w:rsid w:val="00CA30FD"/>
    <w:rsid w:val="00D20DC2"/>
    <w:rsid w:val="00E046DB"/>
    <w:rsid w:val="00E61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DC1A4C-A806-43E2-8409-E9AC6B57C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6D46"/>
    <w:pPr>
      <w:spacing w:line="240" w:lineRule="auto"/>
    </w:pPr>
    <w:rPr>
      <w:rFonts w:eastAsia="Times New Roman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">
    <w:name w:val="Списък на абзаци2"/>
    <w:basedOn w:val="Normal"/>
    <w:uiPriority w:val="34"/>
    <w:qFormat/>
    <w:rsid w:val="00CA30FD"/>
    <w:pPr>
      <w:spacing w:line="360" w:lineRule="auto"/>
      <w:ind w:left="720"/>
      <w:contextualSpacing/>
    </w:pPr>
    <w:rPr>
      <w:lang w:eastAsia="en-US"/>
    </w:rPr>
  </w:style>
  <w:style w:type="character" w:customStyle="1" w:styleId="tlid-translation">
    <w:name w:val="tlid-translation"/>
    <w:basedOn w:val="DefaultParagraphFont"/>
    <w:rsid w:val="00CA30FD"/>
  </w:style>
  <w:style w:type="character" w:styleId="EndnoteReference">
    <w:name w:val="endnote reference"/>
    <w:uiPriority w:val="99"/>
    <w:semiHidden/>
    <w:unhideWhenUsed/>
    <w:rsid w:val="00CA30FD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A30FD"/>
    <w:rPr>
      <w:rFonts w:eastAsiaTheme="minorHAnsi"/>
      <w:sz w:val="20"/>
      <w:szCs w:val="20"/>
      <w:lang w:eastAsia="en-US"/>
    </w:rPr>
  </w:style>
  <w:style w:type="character" w:customStyle="1" w:styleId="EndnoteTextChar">
    <w:name w:val="Endnote Text Char"/>
    <w:link w:val="EndnoteText"/>
    <w:uiPriority w:val="99"/>
    <w:semiHidden/>
    <w:rsid w:val="00CA30FD"/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A30FD"/>
    <w:pPr>
      <w:spacing w:line="360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0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628</Words>
  <Characters>3584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Reneta Raykova</cp:lastModifiedBy>
  <cp:revision>2</cp:revision>
  <dcterms:created xsi:type="dcterms:W3CDTF">2020-01-27T14:29:00Z</dcterms:created>
  <dcterms:modified xsi:type="dcterms:W3CDTF">2020-01-27T14:29:00Z</dcterms:modified>
</cp:coreProperties>
</file>