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1C1" w:rsidRPr="00E55274" w:rsidRDefault="00CE2C96" w:rsidP="00A571C1">
      <w:pPr>
        <w:jc w:val="both"/>
        <w:rPr>
          <w:b/>
        </w:rPr>
      </w:pPr>
      <w:r w:rsidRPr="00A571C1">
        <w:rPr>
          <w:b/>
        </w:rPr>
        <w:t xml:space="preserve">МОТИВИ КЪМ ПРОЕКТ ЗА ИЗМЕНЕНИЕ НА </w:t>
      </w:r>
      <w:r w:rsidR="00A571C1" w:rsidRPr="00A571C1">
        <w:rPr>
          <w:b/>
          <w:color w:val="3B3B3B"/>
          <w:shd w:val="clear" w:color="auto" w:fill="F6F6F2"/>
        </w:rPr>
        <w:t>НАРЕДБА</w:t>
      </w:r>
      <w:r w:rsidR="00A571C1" w:rsidRPr="00A571C1">
        <w:rPr>
          <w:b/>
          <w:color w:val="3B3B3B"/>
          <w:shd w:val="clear" w:color="auto" w:fill="F6F6F2"/>
          <w:lang w:val="en-US"/>
        </w:rPr>
        <w:t>TA</w:t>
      </w:r>
      <w:r w:rsidR="00A571C1" w:rsidRPr="00A571C1">
        <w:rPr>
          <w:b/>
          <w:color w:val="3B3B3B"/>
          <w:shd w:val="clear" w:color="auto" w:fill="F6F6F2"/>
        </w:rPr>
        <w:t xml:space="preserve"> ЗА РЕДА И УСЛОВИЯТА ЗА ПОЛЗВАНЕ НА СПОРТНИ ОБЕКТИ И СЪОРЪЖЕНИЯ, СОБСТВЕНОСТ НА ОБЩИНА БУРГАС, ПРЕДОСТАВЕНИ ЗА УПРАВЛЕНИЕ НА ОП „СПОРТНИ ИМОТИ“</w:t>
      </w:r>
    </w:p>
    <w:p w:rsidR="00CE2C96" w:rsidRDefault="00CE2C96" w:rsidP="00A571C1">
      <w:pPr>
        <w:jc w:val="center"/>
      </w:pPr>
    </w:p>
    <w:p w:rsidR="00CE2C96" w:rsidRDefault="00CE2C96" w:rsidP="00CE2C96">
      <w:pPr>
        <w:ind w:firstLine="708"/>
        <w:rPr>
          <w:b/>
        </w:rPr>
      </w:pPr>
      <w:r>
        <w:rPr>
          <w:b/>
        </w:rPr>
        <w:t>Причини, които налагат приемането на предложения Проект.</w:t>
      </w:r>
    </w:p>
    <w:p w:rsidR="00A571C1" w:rsidRDefault="00A571C1" w:rsidP="00A571C1">
      <w:pPr>
        <w:ind w:firstLine="708"/>
        <w:jc w:val="both"/>
      </w:pPr>
      <w:r w:rsidRPr="00A571C1">
        <w:t>Наредба</w:t>
      </w:r>
      <w:r>
        <w:t>та</w:t>
      </w:r>
      <w:r w:rsidRPr="00A571C1">
        <w:t xml:space="preserve"> за реда и условията за ползване на спортни обекти и съоръжения, собственост на община Бургас, предоставени за управление на ОП “Спортни имоти“</w:t>
      </w:r>
      <w:r>
        <w:t xml:space="preserve"> се нуждае от корекция, тъй като при приемането й на 23 февруари 2016 г., в нея е заложен текст, основаващ се на </w:t>
      </w:r>
      <w:r>
        <w:t>Наредба</w:t>
      </w:r>
      <w:r w:rsidR="0029698E">
        <w:t>та</w:t>
      </w:r>
      <w:r>
        <w:t xml:space="preserve"> за финансово подпомагане на </w:t>
      </w:r>
      <w:r>
        <w:t xml:space="preserve">бургаски </w:t>
      </w:r>
      <w:r w:rsidR="0029698E">
        <w:t>спортни клубове, коя</w:t>
      </w:r>
      <w:r>
        <w:t xml:space="preserve">то впоследствие е </w:t>
      </w:r>
      <w:r w:rsidR="0029698E">
        <w:t xml:space="preserve">изменена, а упоменатият текст </w:t>
      </w:r>
      <w:r>
        <w:t>отменен.</w:t>
      </w:r>
    </w:p>
    <w:p w:rsidR="007951FD" w:rsidRDefault="00A571C1" w:rsidP="00A571C1">
      <w:pPr>
        <w:ind w:firstLine="708"/>
        <w:jc w:val="both"/>
      </w:pPr>
      <w:r>
        <w:t xml:space="preserve">Става дума </w:t>
      </w:r>
      <w:r w:rsidR="0029698E">
        <w:t>за определяне</w:t>
      </w:r>
      <w:r w:rsidR="0032210F">
        <w:t>то</w:t>
      </w:r>
      <w:r w:rsidR="0029698E">
        <w:t xml:space="preserve"> на комисия, която</w:t>
      </w:r>
      <w:r w:rsidR="007951FD">
        <w:t>:</w:t>
      </w:r>
    </w:p>
    <w:p w:rsidR="007951FD" w:rsidRDefault="007951FD" w:rsidP="007951FD">
      <w:pPr>
        <w:jc w:val="both"/>
      </w:pPr>
      <w:r>
        <w:t>-</w:t>
      </w:r>
      <w:r w:rsidR="0029698E">
        <w:t xml:space="preserve"> разглежда </w:t>
      </w:r>
      <w:r w:rsidR="0029698E" w:rsidRPr="0029698E">
        <w:t xml:space="preserve">подадените заявления от </w:t>
      </w:r>
      <w:r w:rsidR="0029698E" w:rsidRPr="007951FD">
        <w:t>бургаски спортни клубове</w:t>
      </w:r>
      <w:r w:rsidR="0029698E" w:rsidRPr="007951FD">
        <w:t>,</w:t>
      </w:r>
      <w:r w:rsidR="0029698E" w:rsidRPr="007951FD">
        <w:t xml:space="preserve"> за ползване на обекти и съоръжения, общинска собственост</w:t>
      </w:r>
      <w:r>
        <w:t>;</w:t>
      </w:r>
      <w:r w:rsidR="0029698E" w:rsidRPr="007951FD">
        <w:t xml:space="preserve"> </w:t>
      </w:r>
    </w:p>
    <w:p w:rsidR="007951FD" w:rsidRDefault="007951FD" w:rsidP="007951FD">
      <w:pPr>
        <w:jc w:val="both"/>
      </w:pPr>
      <w:r>
        <w:t xml:space="preserve">- извършва при необходимост </w:t>
      </w:r>
      <w:r w:rsidRPr="007951FD">
        <w:rPr>
          <w:bCs/>
        </w:rPr>
        <w:t>класиране на клубовете</w:t>
      </w:r>
      <w:r>
        <w:rPr>
          <w:bCs/>
        </w:rPr>
        <w:t>,</w:t>
      </w:r>
      <w:r w:rsidRPr="007951FD">
        <w:rPr>
          <w:bCs/>
        </w:rPr>
        <w:t xml:space="preserve"> за изготвяне </w:t>
      </w:r>
      <w:r>
        <w:rPr>
          <w:bCs/>
        </w:rPr>
        <w:t>на график за ползване на спортната</w:t>
      </w:r>
      <w:r w:rsidRPr="007951FD">
        <w:rPr>
          <w:bCs/>
        </w:rPr>
        <w:t xml:space="preserve"> база</w:t>
      </w:r>
      <w:r>
        <w:rPr>
          <w:bCs/>
        </w:rPr>
        <w:t>;</w:t>
      </w:r>
    </w:p>
    <w:p w:rsidR="00A571C1" w:rsidRDefault="007951FD" w:rsidP="007951FD">
      <w:pPr>
        <w:jc w:val="both"/>
        <w:rPr>
          <w:iCs/>
        </w:rPr>
      </w:pPr>
      <w:r>
        <w:t xml:space="preserve">- </w:t>
      </w:r>
      <w:r w:rsidR="0029698E" w:rsidRPr="007951FD">
        <w:rPr>
          <w:iCs/>
        </w:rPr>
        <w:t>произнася с</w:t>
      </w:r>
      <w:r>
        <w:rPr>
          <w:iCs/>
        </w:rPr>
        <w:t>е с</w:t>
      </w:r>
      <w:r w:rsidR="0029698E" w:rsidRPr="007951FD">
        <w:rPr>
          <w:iCs/>
        </w:rPr>
        <w:t xml:space="preserve"> решение за </w:t>
      </w:r>
      <w:r>
        <w:rPr>
          <w:iCs/>
        </w:rPr>
        <w:t xml:space="preserve">или против </w:t>
      </w:r>
      <w:r w:rsidR="0029698E" w:rsidRPr="007951FD">
        <w:rPr>
          <w:iCs/>
        </w:rPr>
        <w:t>прекратяване на</w:t>
      </w:r>
      <w:r>
        <w:rPr>
          <w:iCs/>
        </w:rPr>
        <w:t xml:space="preserve"> договори с клубовет</w:t>
      </w:r>
      <w:r w:rsidRPr="007951FD">
        <w:rPr>
          <w:iCs/>
        </w:rPr>
        <w:t xml:space="preserve">е, </w:t>
      </w:r>
      <w:r>
        <w:rPr>
          <w:iCs/>
        </w:rPr>
        <w:t>п</w:t>
      </w:r>
      <w:r w:rsidRPr="007951FD">
        <w:rPr>
          <w:iCs/>
        </w:rPr>
        <w:t>ри нарушаване на правилника за ползване на спортната</w:t>
      </w:r>
      <w:r w:rsidRPr="007951FD">
        <w:rPr>
          <w:iCs/>
        </w:rPr>
        <w:t xml:space="preserve"> база</w:t>
      </w:r>
      <w:r w:rsidR="0029698E" w:rsidRPr="007951FD">
        <w:rPr>
          <w:iCs/>
        </w:rPr>
        <w:t>.</w:t>
      </w:r>
    </w:p>
    <w:p w:rsidR="007951FD" w:rsidRPr="007951FD" w:rsidRDefault="007951FD" w:rsidP="007951FD">
      <w:pPr>
        <w:jc w:val="both"/>
      </w:pPr>
      <w:r>
        <w:rPr>
          <w:iCs/>
        </w:rPr>
        <w:t xml:space="preserve">           В старата </w:t>
      </w:r>
      <w:r>
        <w:t>Наредба за финансово подпомагане на бургаски спортни клубове</w:t>
      </w:r>
      <w:r>
        <w:t xml:space="preserve"> е съществувал чл. 10, според който се назначава комисия, която да разпределя сумата за финансовото подпомагане на </w:t>
      </w:r>
      <w:r>
        <w:rPr>
          <w:lang w:eastAsia="zh-CN"/>
        </w:rPr>
        <w:t xml:space="preserve">спортните клубове, </w:t>
      </w:r>
      <w:r>
        <w:rPr>
          <w:lang w:eastAsia="zh-CN"/>
        </w:rPr>
        <w:t xml:space="preserve">за съответната година. Същата комисия е била натоварена и с гореописаните задачи по </w:t>
      </w:r>
      <w:r w:rsidRPr="00A571C1">
        <w:t>Наредба</w:t>
      </w:r>
      <w:r>
        <w:t>та</w:t>
      </w:r>
      <w:r w:rsidRPr="00A571C1">
        <w:t xml:space="preserve"> за реда и условията за ползване на спортни обекти и съоръжения, собственост на община Бургас, предоставени за управление на ОП “Спортни имоти“</w:t>
      </w:r>
      <w:r>
        <w:t>.</w:t>
      </w:r>
    </w:p>
    <w:p w:rsidR="00CE2C96" w:rsidRDefault="00CE2C96" w:rsidP="007951FD">
      <w:pPr>
        <w:ind w:firstLine="708"/>
        <w:jc w:val="both"/>
      </w:pPr>
      <w:r w:rsidRPr="007951FD">
        <w:t xml:space="preserve">На заседанието, проведено на </w:t>
      </w:r>
      <w:r w:rsidR="00A571C1" w:rsidRPr="007951FD">
        <w:t>26.02.2019</w:t>
      </w:r>
      <w:r w:rsidRPr="007951FD">
        <w:t xml:space="preserve"> г., отразено </w:t>
      </w:r>
      <w:r w:rsidR="00A571C1" w:rsidRPr="007951FD">
        <w:t>в Протокол №54</w:t>
      </w:r>
      <w:r w:rsidR="004F532C" w:rsidRPr="007951FD">
        <w:t>, с решение по т.1</w:t>
      </w:r>
      <w:r w:rsidRPr="007951FD">
        <w:t xml:space="preserve"> от дневния ред</w:t>
      </w:r>
      <w:r w:rsidR="00A571C1" w:rsidRPr="007951FD">
        <w:t>,</w:t>
      </w:r>
      <w:r w:rsidRPr="007951FD">
        <w:t xml:space="preserve"> Общински съвет – Бургас е приел </w:t>
      </w:r>
      <w:r w:rsidR="007951FD">
        <w:t xml:space="preserve">нова </w:t>
      </w:r>
      <w:r w:rsidR="004F532C" w:rsidRPr="007951FD">
        <w:t>Наредба за</w:t>
      </w:r>
      <w:r w:rsidR="00A571C1" w:rsidRPr="007951FD">
        <w:t xml:space="preserve"> финансово</w:t>
      </w:r>
      <w:r w:rsidR="00A571C1">
        <w:t xml:space="preserve"> подпомагане на спортни клубове от община </w:t>
      </w:r>
      <w:r w:rsidR="0029698E">
        <w:t>Бургас, чийто чл. 10 вече има съвсем друг смисъл и съдържание. Назначаване на комисия е залегнало в чл. 28 ал.1 от същата наредба, но тази комисия се назначава с една определена задача („</w:t>
      </w:r>
      <w:r w:rsidR="0029698E">
        <w:rPr>
          <w:lang w:eastAsia="zh-CN"/>
        </w:rPr>
        <w:t>подбор на спортните клубо</w:t>
      </w:r>
      <w:r w:rsidR="0029698E">
        <w:rPr>
          <w:lang w:eastAsia="zh-CN"/>
        </w:rPr>
        <w:t>ве, допустими за финансиране“) и с определен срок на действие (1 месец от назначаването).</w:t>
      </w:r>
      <w:r w:rsidR="0029698E">
        <w:t xml:space="preserve"> Това </w:t>
      </w:r>
      <w:r w:rsidR="007951FD">
        <w:t xml:space="preserve">означава, че тя не може да изпълнява задачите, предвидени в </w:t>
      </w:r>
      <w:r w:rsidR="007951FD" w:rsidRPr="00A571C1">
        <w:t>Наредба</w:t>
      </w:r>
      <w:r w:rsidR="007951FD">
        <w:t>та</w:t>
      </w:r>
      <w:r w:rsidR="007951FD" w:rsidRPr="00A571C1">
        <w:t xml:space="preserve"> за реда и условията за ползване на спортни обекти и съоръжения, собственост на община Бургас, предоставени за управление на ОП “Спортни имоти“</w:t>
      </w:r>
      <w:r w:rsidR="007951FD">
        <w:t>.</w:t>
      </w:r>
    </w:p>
    <w:p w:rsidR="007951FD" w:rsidRDefault="0032210F" w:rsidP="007951FD">
      <w:pPr>
        <w:ind w:firstLine="708"/>
        <w:jc w:val="both"/>
      </w:pPr>
      <w:r>
        <w:t xml:space="preserve">Ето защо, считам за по-прецизно определянето на състава на комисията по </w:t>
      </w:r>
      <w:r>
        <w:t xml:space="preserve">чл.10 ал. 4 от </w:t>
      </w:r>
      <w:r w:rsidRPr="00A571C1">
        <w:t>Наредба</w:t>
      </w:r>
      <w:r>
        <w:t>та</w:t>
      </w:r>
      <w:r w:rsidRPr="00A571C1">
        <w:t xml:space="preserve"> за реда и условията за ползване на спортни обекти и съоръжения, собственост на община Бургас, предоставени за управление на ОП “Спортни </w:t>
      </w:r>
      <w:proofErr w:type="spellStart"/>
      <w:r w:rsidRPr="00A571C1">
        <w:t>имоти“</w:t>
      </w:r>
      <w:r>
        <w:t>,</w:t>
      </w:r>
      <w:r>
        <w:t>.</w:t>
      </w:r>
      <w:r>
        <w:t>да</w:t>
      </w:r>
      <w:proofErr w:type="spellEnd"/>
      <w:r>
        <w:t xml:space="preserve"> се извършва по реда, описан в предложения проект.</w:t>
      </w:r>
    </w:p>
    <w:p w:rsidR="00F12D3A" w:rsidRDefault="00F12D3A" w:rsidP="00CE2C96">
      <w:pPr>
        <w:ind w:firstLine="708"/>
        <w:jc w:val="both"/>
        <w:rPr>
          <w:b/>
        </w:rPr>
      </w:pPr>
    </w:p>
    <w:p w:rsidR="00CE2C96" w:rsidRDefault="00CE2C96" w:rsidP="00CE2C96">
      <w:pPr>
        <w:ind w:firstLine="708"/>
        <w:jc w:val="both"/>
        <w:rPr>
          <w:b/>
        </w:rPr>
      </w:pPr>
      <w:r>
        <w:rPr>
          <w:b/>
        </w:rPr>
        <w:t xml:space="preserve">Цели, които се поставят с предложения Проект и очаквани резултати. </w:t>
      </w:r>
    </w:p>
    <w:p w:rsidR="00CE2C96" w:rsidRDefault="00CE2C96" w:rsidP="00D91263">
      <w:pPr>
        <w:jc w:val="both"/>
      </w:pPr>
      <w:r>
        <w:t>Целта, която се поставя с предлаганите промени</w:t>
      </w:r>
      <w:r w:rsidR="00B36FEA">
        <w:t>,</w:t>
      </w:r>
      <w:r>
        <w:t xml:space="preserve"> е </w:t>
      </w:r>
      <w:r w:rsidR="0032210F">
        <w:t xml:space="preserve">уреждане </w:t>
      </w:r>
      <w:r w:rsidR="00D91263">
        <w:t xml:space="preserve">в </w:t>
      </w:r>
      <w:r w:rsidR="00D91263">
        <w:t xml:space="preserve">настоящата наредба </w:t>
      </w:r>
      <w:r w:rsidR="0032210F">
        <w:t>на реда за:</w:t>
      </w:r>
      <w:r w:rsidR="0032210F">
        <w:t xml:space="preserve"> разглежда</w:t>
      </w:r>
      <w:r w:rsidR="0032210F">
        <w:t>не на</w:t>
      </w:r>
      <w:r w:rsidR="0032210F">
        <w:t xml:space="preserve"> </w:t>
      </w:r>
      <w:r w:rsidR="0032210F" w:rsidRPr="0029698E">
        <w:t xml:space="preserve">подадените заявления от </w:t>
      </w:r>
      <w:r w:rsidR="0032210F" w:rsidRPr="007951FD">
        <w:t>бургаски спортни клубове</w:t>
      </w:r>
      <w:r w:rsidR="00D91263">
        <w:t xml:space="preserve"> </w:t>
      </w:r>
      <w:r w:rsidR="0032210F" w:rsidRPr="007951FD">
        <w:t>за ползване на обекти и съоръжения, общинска собственост</w:t>
      </w:r>
      <w:r w:rsidR="0032210F">
        <w:t xml:space="preserve">; </w:t>
      </w:r>
      <w:r w:rsidR="0032210F" w:rsidRPr="007951FD">
        <w:rPr>
          <w:bCs/>
        </w:rPr>
        <w:t>класиране на клубовете</w:t>
      </w:r>
      <w:r w:rsidR="0032210F">
        <w:rPr>
          <w:bCs/>
        </w:rPr>
        <w:t xml:space="preserve"> </w:t>
      </w:r>
      <w:r w:rsidR="0032210F" w:rsidRPr="007951FD">
        <w:rPr>
          <w:bCs/>
        </w:rPr>
        <w:t xml:space="preserve">за изготвяне </w:t>
      </w:r>
      <w:r w:rsidR="0032210F">
        <w:rPr>
          <w:bCs/>
        </w:rPr>
        <w:t>на график за ползване на спортната</w:t>
      </w:r>
      <w:r w:rsidR="0032210F" w:rsidRPr="007951FD">
        <w:rPr>
          <w:bCs/>
        </w:rPr>
        <w:t xml:space="preserve"> база</w:t>
      </w:r>
      <w:r w:rsidR="0032210F">
        <w:rPr>
          <w:bCs/>
        </w:rPr>
        <w:t>;</w:t>
      </w:r>
      <w:r w:rsidR="0032210F">
        <w:rPr>
          <w:iCs/>
        </w:rPr>
        <w:t xml:space="preserve"> вземане на решения</w:t>
      </w:r>
      <w:r w:rsidR="0032210F" w:rsidRPr="007951FD">
        <w:rPr>
          <w:iCs/>
        </w:rPr>
        <w:t xml:space="preserve"> за </w:t>
      </w:r>
      <w:r w:rsidR="0032210F">
        <w:rPr>
          <w:iCs/>
        </w:rPr>
        <w:t xml:space="preserve">или против </w:t>
      </w:r>
      <w:r w:rsidR="0032210F" w:rsidRPr="007951FD">
        <w:rPr>
          <w:iCs/>
        </w:rPr>
        <w:t>прекратяване на</w:t>
      </w:r>
      <w:r w:rsidR="0032210F">
        <w:rPr>
          <w:iCs/>
        </w:rPr>
        <w:t xml:space="preserve"> договори с клубовет</w:t>
      </w:r>
      <w:r w:rsidR="0032210F" w:rsidRPr="007951FD">
        <w:rPr>
          <w:iCs/>
        </w:rPr>
        <w:t xml:space="preserve">е, </w:t>
      </w:r>
      <w:r w:rsidR="0032210F">
        <w:rPr>
          <w:iCs/>
        </w:rPr>
        <w:t>п</w:t>
      </w:r>
      <w:r w:rsidR="0032210F" w:rsidRPr="007951FD">
        <w:rPr>
          <w:iCs/>
        </w:rPr>
        <w:t>ри нарушаване на правилника за ползване на спортната база</w:t>
      </w:r>
      <w:r w:rsidR="0032210F">
        <w:t xml:space="preserve"> </w:t>
      </w:r>
    </w:p>
    <w:p w:rsidR="00CE2C96" w:rsidRDefault="00CE2C96" w:rsidP="00CE2C96">
      <w:pPr>
        <w:ind w:firstLine="708"/>
        <w:jc w:val="both"/>
      </w:pPr>
      <w:r>
        <w:t xml:space="preserve">От прилагането на изменението на </w:t>
      </w:r>
      <w:r w:rsidR="0032210F" w:rsidRPr="00A571C1">
        <w:t>Наредба</w:t>
      </w:r>
      <w:r w:rsidR="0032210F">
        <w:t>та</w:t>
      </w:r>
      <w:r w:rsidR="0032210F" w:rsidRPr="00A571C1">
        <w:t xml:space="preserve"> за реда и условията за ползване на спортни обекти и съоръжения, собственост на община Бургас, предоставени за управление на ОП “Спортни имоти“</w:t>
      </w:r>
      <w:r w:rsidR="0032210F">
        <w:t xml:space="preserve"> </w:t>
      </w:r>
      <w:r>
        <w:t xml:space="preserve">се очаква да се подобри </w:t>
      </w:r>
      <w:r w:rsidR="00D91263">
        <w:t xml:space="preserve">взаимодействието между ОП “Спортни имоти“ и спортните </w:t>
      </w:r>
      <w:bookmarkStart w:id="0" w:name="_GoBack"/>
      <w:bookmarkEnd w:id="0"/>
      <w:r w:rsidR="00D91263">
        <w:t>клубове, ползващи общински обекти и съоръжения.</w:t>
      </w:r>
    </w:p>
    <w:p w:rsidR="00CE2C96" w:rsidRDefault="00CE2C96" w:rsidP="00CE2C96">
      <w:pPr>
        <w:ind w:firstLine="708"/>
        <w:jc w:val="both"/>
        <w:rPr>
          <w:highlight w:val="yellow"/>
        </w:rPr>
      </w:pPr>
    </w:p>
    <w:p w:rsidR="00D91263" w:rsidRDefault="00D91263" w:rsidP="00CE2C96">
      <w:pPr>
        <w:ind w:firstLine="708"/>
        <w:jc w:val="both"/>
        <w:rPr>
          <w:highlight w:val="yellow"/>
        </w:rPr>
      </w:pPr>
    </w:p>
    <w:p w:rsidR="00CE2C96" w:rsidRDefault="00CE2C96" w:rsidP="00CE2C96">
      <w:pPr>
        <w:ind w:firstLine="708"/>
        <w:jc w:val="both"/>
        <w:rPr>
          <w:b/>
        </w:rPr>
      </w:pPr>
      <w:r>
        <w:rPr>
          <w:b/>
        </w:rPr>
        <w:lastRenderedPageBreak/>
        <w:t>Финансови и други средства, необходими за прилагане на новата уредба.</w:t>
      </w:r>
    </w:p>
    <w:p w:rsidR="00CE2C96" w:rsidRDefault="00CE2C96" w:rsidP="00CE2C96">
      <w:pPr>
        <w:ind w:firstLine="708"/>
        <w:jc w:val="both"/>
      </w:pPr>
      <w:r>
        <w:t>За прилагане на новата уредба не са необходими финансови средства.</w:t>
      </w:r>
    </w:p>
    <w:p w:rsidR="00CE2C96" w:rsidRDefault="00CE2C96" w:rsidP="00CE2C96">
      <w:pPr>
        <w:widowControl w:val="0"/>
        <w:ind w:firstLine="708"/>
        <w:jc w:val="both"/>
        <w:rPr>
          <w:b/>
        </w:rPr>
      </w:pPr>
      <w:r>
        <w:rPr>
          <w:b/>
        </w:rPr>
        <w:t xml:space="preserve"> </w:t>
      </w:r>
    </w:p>
    <w:p w:rsidR="00CE2C96" w:rsidRDefault="00CE2C96" w:rsidP="00CE2C96">
      <w:pPr>
        <w:widowControl w:val="0"/>
        <w:ind w:firstLine="708"/>
        <w:jc w:val="both"/>
        <w:rPr>
          <w:b/>
        </w:rPr>
      </w:pPr>
      <w:r>
        <w:rPr>
          <w:b/>
        </w:rPr>
        <w:t>Анализ за съответствие с правото на Европейския съюз.</w:t>
      </w:r>
    </w:p>
    <w:p w:rsidR="00CE2C96" w:rsidRDefault="00CE2C96" w:rsidP="00CE2C96">
      <w:pPr>
        <w:widowControl w:val="0"/>
        <w:ind w:firstLine="720"/>
        <w:jc w:val="both"/>
      </w:pPr>
      <w:r>
        <w:t xml:space="preserve">Настоящите изменения на </w:t>
      </w:r>
      <w:r w:rsidR="0032210F" w:rsidRPr="00A571C1">
        <w:t>Наредба</w:t>
      </w:r>
      <w:r w:rsidR="0032210F">
        <w:t>та</w:t>
      </w:r>
      <w:r w:rsidR="0032210F" w:rsidRPr="00A571C1">
        <w:t xml:space="preserve"> за реда и условията за ползване на спортни обекти и съоръжения, собственост на община Бургас, предоставени за управление на ОП “Спортни имоти“</w:t>
      </w:r>
      <w:r w:rsidR="0032210F">
        <w:t xml:space="preserve"> </w:t>
      </w:r>
      <w:r>
        <w:t>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432F46" w:rsidRDefault="00432F46"/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C96"/>
    <w:rsid w:val="0029698E"/>
    <w:rsid w:val="0032210F"/>
    <w:rsid w:val="00367153"/>
    <w:rsid w:val="00432F46"/>
    <w:rsid w:val="004F532C"/>
    <w:rsid w:val="00667E37"/>
    <w:rsid w:val="007951FD"/>
    <w:rsid w:val="00A571C1"/>
    <w:rsid w:val="00B36FEA"/>
    <w:rsid w:val="00CE2C96"/>
    <w:rsid w:val="00D91263"/>
    <w:rsid w:val="00F12D3A"/>
    <w:rsid w:val="00F7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DF6D1"/>
  <w15:chartTrackingRefBased/>
  <w15:docId w15:val="{5E572932-2B1F-4BD5-BDF3-57D92437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User</cp:lastModifiedBy>
  <cp:revision>5</cp:revision>
  <dcterms:created xsi:type="dcterms:W3CDTF">2019-11-21T07:16:00Z</dcterms:created>
  <dcterms:modified xsi:type="dcterms:W3CDTF">2020-01-07T12:34:00Z</dcterms:modified>
</cp:coreProperties>
</file>