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76" w:rsidRPr="00E51122" w:rsidRDefault="00627576" w:rsidP="00627576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51122">
        <w:rPr>
          <w:rFonts w:ascii="Times New Roman" w:hAnsi="Times New Roman"/>
          <w:b/>
          <w:sz w:val="28"/>
          <w:szCs w:val="28"/>
        </w:rPr>
        <w:t>ДО</w:t>
      </w:r>
    </w:p>
    <w:p w:rsidR="00627576" w:rsidRPr="00E51122" w:rsidRDefault="00627576" w:rsidP="00627576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E51122">
        <w:rPr>
          <w:rFonts w:ascii="Times New Roman" w:hAnsi="Times New Roman"/>
          <w:b/>
          <w:sz w:val="28"/>
          <w:szCs w:val="28"/>
        </w:rPr>
        <w:t>ОБЩИНСКИ СЪВЕТ</w:t>
      </w:r>
    </w:p>
    <w:p w:rsidR="00627576" w:rsidRPr="00E51122" w:rsidRDefault="00627576" w:rsidP="00627576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E51122">
        <w:rPr>
          <w:rFonts w:ascii="Times New Roman" w:hAnsi="Times New Roman"/>
          <w:b/>
          <w:sz w:val="28"/>
          <w:szCs w:val="28"/>
        </w:rPr>
        <w:t>ГР. БУРГАС</w:t>
      </w:r>
    </w:p>
    <w:p w:rsidR="00627576" w:rsidRPr="00E51122" w:rsidRDefault="00627576" w:rsidP="0062757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27576" w:rsidRPr="00E51122" w:rsidRDefault="00627576" w:rsidP="0062757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27576" w:rsidRPr="00E51122" w:rsidRDefault="00627576" w:rsidP="0062757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51122">
        <w:rPr>
          <w:rFonts w:ascii="Times New Roman" w:hAnsi="Times New Roman"/>
          <w:b/>
          <w:sz w:val="28"/>
          <w:szCs w:val="28"/>
        </w:rPr>
        <w:t>ДОКЛАДНА ЗАПИСКА</w:t>
      </w:r>
    </w:p>
    <w:p w:rsidR="00627576" w:rsidRPr="00E51122" w:rsidRDefault="00627576" w:rsidP="00627576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27576" w:rsidRPr="00504072" w:rsidRDefault="00504072" w:rsidP="00627576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o</w:t>
      </w:r>
      <w:r>
        <w:rPr>
          <w:rFonts w:ascii="Times New Roman" w:hAnsi="Times New Roman"/>
          <w:sz w:val="24"/>
          <w:szCs w:val="24"/>
        </w:rPr>
        <w:t>т</w:t>
      </w:r>
    </w:p>
    <w:p w:rsidR="00627576" w:rsidRPr="00D86427" w:rsidRDefault="00627576" w:rsidP="00627576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  <w:r w:rsidRPr="00D86427">
        <w:rPr>
          <w:rFonts w:ascii="Times New Roman" w:hAnsi="Times New Roman"/>
          <w:sz w:val="24"/>
          <w:szCs w:val="24"/>
        </w:rPr>
        <w:t xml:space="preserve">Манол Тодоров </w:t>
      </w:r>
      <w:r w:rsidR="002E4582">
        <w:rPr>
          <w:rFonts w:ascii="Times New Roman" w:hAnsi="Times New Roman"/>
          <w:sz w:val="24"/>
          <w:szCs w:val="24"/>
        </w:rPr>
        <w:t xml:space="preserve">- </w:t>
      </w:r>
      <w:r w:rsidR="006C4EA2">
        <w:rPr>
          <w:rFonts w:ascii="Times New Roman" w:hAnsi="Times New Roman"/>
          <w:sz w:val="24"/>
          <w:szCs w:val="24"/>
        </w:rPr>
        <w:t>общински съветник</w:t>
      </w:r>
      <w:r w:rsidRPr="00D86427">
        <w:rPr>
          <w:rFonts w:ascii="Times New Roman" w:hAnsi="Times New Roman"/>
          <w:sz w:val="24"/>
          <w:szCs w:val="24"/>
        </w:rPr>
        <w:t xml:space="preserve"> от ДБГ</w:t>
      </w:r>
    </w:p>
    <w:p w:rsidR="00627576" w:rsidRPr="00D86427" w:rsidRDefault="00627576" w:rsidP="00627576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627576" w:rsidRPr="00E51122" w:rsidRDefault="00627576" w:rsidP="00627576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27576" w:rsidRPr="00693F23" w:rsidRDefault="00627576" w:rsidP="00627576">
      <w:pPr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E51122">
        <w:rPr>
          <w:rFonts w:ascii="Times New Roman" w:hAnsi="Times New Roman"/>
          <w:b/>
          <w:sz w:val="28"/>
          <w:szCs w:val="28"/>
        </w:rPr>
        <w:t>ОТНОСНО</w:t>
      </w:r>
      <w:r w:rsidRPr="00E51122">
        <w:rPr>
          <w:rFonts w:ascii="Times New Roman" w:hAnsi="Times New Roman"/>
          <w:sz w:val="28"/>
          <w:szCs w:val="28"/>
        </w:rPr>
        <w:t>:</w:t>
      </w:r>
      <w:r w:rsidRPr="00E51122">
        <w:rPr>
          <w:rFonts w:ascii="Times New Roman" w:hAnsi="Times New Roman"/>
          <w:sz w:val="24"/>
          <w:szCs w:val="24"/>
        </w:rPr>
        <w:t xml:space="preserve"> </w:t>
      </w:r>
      <w:r w:rsidRPr="00693F23">
        <w:rPr>
          <w:rFonts w:ascii="Times New Roman" w:hAnsi="Times New Roman"/>
          <w:b/>
          <w:i/>
          <w:sz w:val="24"/>
          <w:szCs w:val="24"/>
        </w:rPr>
        <w:t>Дофинансиране на „Училищните спортни игри“ по календара на МОН (възраст 5-12 клас) и финансиране на спортен календар на ученици от 1 до 4 клас</w:t>
      </w:r>
    </w:p>
    <w:p w:rsidR="00627576" w:rsidRPr="00504072" w:rsidRDefault="00627576" w:rsidP="00627576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27576">
        <w:rPr>
          <w:rFonts w:ascii="Times New Roman" w:hAnsi="Times New Roman"/>
          <w:b/>
          <w:sz w:val="24"/>
          <w:szCs w:val="24"/>
        </w:rPr>
        <w:t>УВАЖАЕМИ ОБЩИНСКИ СЪВЕТНИЦИ,</w:t>
      </w:r>
    </w:p>
    <w:p w:rsid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93F23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27576">
        <w:rPr>
          <w:rFonts w:ascii="Times New Roman" w:hAnsi="Times New Roman"/>
          <w:sz w:val="24"/>
          <w:szCs w:val="24"/>
        </w:rPr>
        <w:t>Според „Европейската асоциация за</w:t>
      </w:r>
      <w:r>
        <w:rPr>
          <w:rFonts w:ascii="Times New Roman" w:hAnsi="Times New Roman"/>
          <w:sz w:val="24"/>
          <w:szCs w:val="24"/>
        </w:rPr>
        <w:t xml:space="preserve"> изследване на затлъстяването“ България (в частност Бургас </w:t>
      </w:r>
      <w:r w:rsidRPr="00627576">
        <w:rPr>
          <w:rFonts w:ascii="Times New Roman" w:hAnsi="Times New Roman"/>
          <w:sz w:val="24"/>
          <w:szCs w:val="24"/>
        </w:rPr>
        <w:t xml:space="preserve">като водещ в страната град) </w:t>
      </w:r>
      <w:r>
        <w:rPr>
          <w:rFonts w:ascii="Times New Roman" w:hAnsi="Times New Roman"/>
          <w:sz w:val="24"/>
          <w:szCs w:val="24"/>
        </w:rPr>
        <w:t xml:space="preserve">заема </w:t>
      </w:r>
      <w:r w:rsidRPr="00627576">
        <w:rPr>
          <w:rFonts w:ascii="Times New Roman" w:hAnsi="Times New Roman"/>
          <w:sz w:val="24"/>
          <w:szCs w:val="24"/>
        </w:rPr>
        <w:t>едно от челните места с често срещано наднормено тегло в детска възраст. По данни на „С</w:t>
      </w:r>
      <w:r w:rsidR="006C4EA2">
        <w:rPr>
          <w:rFonts w:ascii="Times New Roman" w:hAnsi="Times New Roman"/>
          <w:sz w:val="24"/>
          <w:szCs w:val="24"/>
        </w:rPr>
        <w:t xml:space="preserve">ветовната здравна организация“ </w:t>
      </w:r>
      <w:r w:rsidRPr="00627576">
        <w:rPr>
          <w:rFonts w:ascii="Times New Roman" w:hAnsi="Times New Roman"/>
          <w:sz w:val="24"/>
          <w:szCs w:val="24"/>
        </w:rPr>
        <w:t xml:space="preserve">затлъстяването може да е причина за възникването на над 190 усложнения и заболявания, сред които хипертония и диабет. Към тази </w:t>
      </w:r>
      <w:r>
        <w:rPr>
          <w:rFonts w:ascii="Times New Roman" w:hAnsi="Times New Roman"/>
          <w:sz w:val="24"/>
          <w:szCs w:val="24"/>
        </w:rPr>
        <w:t xml:space="preserve">тревожна статистика </w:t>
      </w:r>
      <w:r w:rsidRPr="00627576">
        <w:rPr>
          <w:rFonts w:ascii="Times New Roman" w:hAnsi="Times New Roman"/>
          <w:sz w:val="24"/>
          <w:szCs w:val="24"/>
        </w:rPr>
        <w:t>трябва да добавим, че средно едно българско дете прекарва близо 26 часа пред ком</w:t>
      </w:r>
      <w:r>
        <w:rPr>
          <w:rFonts w:ascii="Times New Roman" w:hAnsi="Times New Roman"/>
          <w:sz w:val="24"/>
          <w:szCs w:val="24"/>
        </w:rPr>
        <w:t>пютър, таблет, телефон или друго подобно устройство</w:t>
      </w:r>
      <w:r w:rsidRPr="00627576">
        <w:rPr>
          <w:rFonts w:ascii="Times New Roman" w:hAnsi="Times New Roman"/>
          <w:sz w:val="24"/>
          <w:szCs w:val="24"/>
        </w:rPr>
        <w:t xml:space="preserve">. Това е ясен сигнал, че нашите деца водят изключително застоял начин на живот. Проблемите започват още от детските градини и се пренасят в началните учебни класове. Препоръчителната физическа активност на деца от 6 до 12 години е около 60 минути на ден. </w:t>
      </w:r>
    </w:p>
    <w:p w:rsidR="00627576" w:rsidRPr="00627576" w:rsidRDefault="006C4EA2" w:rsidP="006C4EA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27576" w:rsidRPr="00627576">
        <w:rPr>
          <w:rFonts w:ascii="Times New Roman" w:hAnsi="Times New Roman"/>
          <w:sz w:val="24"/>
          <w:szCs w:val="24"/>
        </w:rPr>
        <w:t xml:space="preserve">Огромна част от </w:t>
      </w:r>
      <w:r w:rsidR="00627576">
        <w:rPr>
          <w:rFonts w:ascii="Times New Roman" w:hAnsi="Times New Roman"/>
          <w:sz w:val="24"/>
          <w:szCs w:val="24"/>
        </w:rPr>
        <w:t>бургаските деца в тази възраст са ограничени</w:t>
      </w:r>
      <w:r w:rsidR="00627576" w:rsidRPr="00627576">
        <w:rPr>
          <w:rFonts w:ascii="Times New Roman" w:hAnsi="Times New Roman"/>
          <w:sz w:val="24"/>
          <w:szCs w:val="24"/>
        </w:rPr>
        <w:t xml:space="preserve"> да спортуват адекватно в часовете по физическа култура, защото голяма част от уч</w:t>
      </w:r>
      <w:r w:rsidR="00627576">
        <w:rPr>
          <w:rFonts w:ascii="Times New Roman" w:hAnsi="Times New Roman"/>
          <w:sz w:val="24"/>
          <w:szCs w:val="24"/>
        </w:rPr>
        <w:t xml:space="preserve">илищата на територията на община Бургас </w:t>
      </w:r>
      <w:r w:rsidR="00627576" w:rsidRPr="00627576">
        <w:rPr>
          <w:rFonts w:ascii="Times New Roman" w:hAnsi="Times New Roman"/>
          <w:sz w:val="24"/>
          <w:szCs w:val="24"/>
        </w:rPr>
        <w:t>не разполагат с необходимата сп</w:t>
      </w:r>
      <w:r>
        <w:rPr>
          <w:rFonts w:ascii="Times New Roman" w:hAnsi="Times New Roman"/>
          <w:sz w:val="24"/>
          <w:szCs w:val="24"/>
        </w:rPr>
        <w:t>ортно-</w:t>
      </w:r>
      <w:r w:rsidR="00627576">
        <w:rPr>
          <w:rFonts w:ascii="Times New Roman" w:hAnsi="Times New Roman"/>
          <w:sz w:val="24"/>
          <w:szCs w:val="24"/>
        </w:rPr>
        <w:t xml:space="preserve">материална база (салони) </w:t>
      </w:r>
      <w:r w:rsidR="00627576" w:rsidRPr="00627576">
        <w:rPr>
          <w:rFonts w:ascii="Times New Roman" w:hAnsi="Times New Roman"/>
          <w:sz w:val="24"/>
          <w:szCs w:val="24"/>
        </w:rPr>
        <w:t xml:space="preserve">за провеждането на качествени часове по физическа култура. Най-ощетени са децата от 1 до 4 клас, тъй като освен липса на база, за тях не се организират почти никакви извънкласни спортни мероприятия. 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27576">
        <w:rPr>
          <w:rFonts w:ascii="Times New Roman" w:hAnsi="Times New Roman"/>
          <w:sz w:val="24"/>
          <w:szCs w:val="24"/>
        </w:rPr>
        <w:t>През настоящата учебна година, според „Правилата за организиране и провеж</w:t>
      </w:r>
      <w:r w:rsidR="006C4EA2">
        <w:rPr>
          <w:rFonts w:ascii="Times New Roman" w:hAnsi="Times New Roman"/>
          <w:sz w:val="24"/>
          <w:szCs w:val="24"/>
        </w:rPr>
        <w:t xml:space="preserve">дане на ученически игри“ на МОН, </w:t>
      </w:r>
      <w:r w:rsidRPr="00627576">
        <w:rPr>
          <w:rFonts w:ascii="Times New Roman" w:hAnsi="Times New Roman"/>
          <w:sz w:val="24"/>
          <w:szCs w:val="24"/>
        </w:rPr>
        <w:t>участващите в тези игри са ученици (момчета и мо</w:t>
      </w:r>
      <w:r>
        <w:rPr>
          <w:rFonts w:ascii="Times New Roman" w:hAnsi="Times New Roman"/>
          <w:sz w:val="24"/>
          <w:szCs w:val="24"/>
        </w:rPr>
        <w:t>мичета) в следните възрастови групи</w:t>
      </w:r>
      <w:r w:rsidRPr="00627576">
        <w:rPr>
          <w:rFonts w:ascii="Times New Roman" w:hAnsi="Times New Roman"/>
          <w:sz w:val="24"/>
          <w:szCs w:val="24"/>
        </w:rPr>
        <w:t>: 5-7 клас, 8-10 клас, 11-12 клас. Сп</w:t>
      </w:r>
      <w:r>
        <w:rPr>
          <w:rFonts w:ascii="Times New Roman" w:hAnsi="Times New Roman"/>
          <w:sz w:val="24"/>
          <w:szCs w:val="24"/>
        </w:rPr>
        <w:t xml:space="preserve">ортовете, в които се състезават, </w:t>
      </w:r>
      <w:r w:rsidRPr="00627576">
        <w:rPr>
          <w:rFonts w:ascii="Times New Roman" w:hAnsi="Times New Roman"/>
          <w:sz w:val="24"/>
          <w:szCs w:val="24"/>
        </w:rPr>
        <w:t>са: футбол, волейбол, баскетбол, хандбал, тенис на ма</w:t>
      </w:r>
      <w:r>
        <w:rPr>
          <w:rFonts w:ascii="Times New Roman" w:hAnsi="Times New Roman"/>
          <w:sz w:val="24"/>
          <w:szCs w:val="24"/>
        </w:rPr>
        <w:t xml:space="preserve">са, лека атлетика, бадминтон и </w:t>
      </w:r>
      <w:r w:rsidRPr="00627576">
        <w:rPr>
          <w:rFonts w:ascii="Times New Roman" w:hAnsi="Times New Roman"/>
          <w:sz w:val="24"/>
          <w:szCs w:val="24"/>
        </w:rPr>
        <w:t>шахмат. Училищните игри преминават през два основни етапа. Етап първи е определянето на общински шампион, а във втория етап се определя и националният първенец.</w:t>
      </w:r>
      <w:r w:rsidR="006C4EA2">
        <w:rPr>
          <w:rFonts w:ascii="Times New Roman" w:hAnsi="Times New Roman"/>
          <w:sz w:val="24"/>
          <w:szCs w:val="24"/>
        </w:rPr>
        <w:t xml:space="preserve"> През настоящата учебна година </w:t>
      </w:r>
      <w:r w:rsidRPr="00627576">
        <w:rPr>
          <w:rFonts w:ascii="Times New Roman" w:hAnsi="Times New Roman"/>
          <w:sz w:val="24"/>
          <w:szCs w:val="24"/>
        </w:rPr>
        <w:t>училищните игри вече са факт, но теп</w:t>
      </w:r>
      <w:r>
        <w:rPr>
          <w:rFonts w:ascii="Times New Roman" w:hAnsi="Times New Roman"/>
          <w:sz w:val="24"/>
          <w:szCs w:val="24"/>
        </w:rPr>
        <w:t xml:space="preserve">ърва в началото на 2020 година </w:t>
      </w:r>
      <w:r w:rsidRPr="00627576">
        <w:rPr>
          <w:rFonts w:ascii="Times New Roman" w:hAnsi="Times New Roman"/>
          <w:sz w:val="24"/>
          <w:szCs w:val="24"/>
        </w:rPr>
        <w:t xml:space="preserve">в Бургас ще бъдат определени местните първенци. </w:t>
      </w:r>
    </w:p>
    <w:p w:rsid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27576">
        <w:rPr>
          <w:rFonts w:ascii="Times New Roman" w:hAnsi="Times New Roman"/>
          <w:sz w:val="24"/>
          <w:szCs w:val="24"/>
        </w:rPr>
        <w:lastRenderedPageBreak/>
        <w:t>Прави тревожно впе</w:t>
      </w:r>
      <w:r>
        <w:rPr>
          <w:rFonts w:ascii="Times New Roman" w:hAnsi="Times New Roman"/>
          <w:sz w:val="24"/>
          <w:szCs w:val="24"/>
        </w:rPr>
        <w:t xml:space="preserve">чатление, че за поредна година </w:t>
      </w:r>
      <w:r w:rsidRPr="00627576">
        <w:rPr>
          <w:rFonts w:ascii="Times New Roman" w:hAnsi="Times New Roman"/>
          <w:sz w:val="24"/>
          <w:szCs w:val="24"/>
        </w:rPr>
        <w:t>децата от 1 до 4 клас са пренебрегнати и за тях няма организирани подобни ученически игри. Като добави</w:t>
      </w:r>
      <w:r w:rsidR="006C4EA2">
        <w:rPr>
          <w:rFonts w:ascii="Times New Roman" w:hAnsi="Times New Roman"/>
          <w:sz w:val="24"/>
          <w:szCs w:val="24"/>
        </w:rPr>
        <w:t>м не толкова добрата материално-</w:t>
      </w:r>
      <w:r w:rsidRPr="00627576">
        <w:rPr>
          <w:rFonts w:ascii="Times New Roman" w:hAnsi="Times New Roman"/>
          <w:sz w:val="24"/>
          <w:szCs w:val="24"/>
        </w:rPr>
        <w:t>спортна база в голяма част от бургаските училища и  гореспоменатата статистика, можем да направим неоспоримо заключение, че децата на възр</w:t>
      </w:r>
      <w:r>
        <w:rPr>
          <w:rFonts w:ascii="Times New Roman" w:hAnsi="Times New Roman"/>
          <w:sz w:val="24"/>
          <w:szCs w:val="24"/>
        </w:rPr>
        <w:t xml:space="preserve">аст от 7 до 10 години в Бургас </w:t>
      </w:r>
      <w:r w:rsidRPr="00627576">
        <w:rPr>
          <w:rFonts w:ascii="Times New Roman" w:hAnsi="Times New Roman"/>
          <w:sz w:val="24"/>
          <w:szCs w:val="24"/>
        </w:rPr>
        <w:t xml:space="preserve">водят застоял начин на живот, в който спортът присъства фиктивно и недостатъчно. 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27576">
        <w:rPr>
          <w:rFonts w:ascii="Times New Roman" w:hAnsi="Times New Roman"/>
          <w:sz w:val="24"/>
          <w:szCs w:val="24"/>
        </w:rPr>
        <w:t>В тази връзка смятам, че е неотложно Община Бургас да обърне сериозно внимание на масовия ученически спорт в класовете от 1 до 4 и</w:t>
      </w:r>
      <w:r>
        <w:rPr>
          <w:rFonts w:ascii="Times New Roman" w:hAnsi="Times New Roman"/>
          <w:sz w:val="24"/>
          <w:szCs w:val="24"/>
        </w:rPr>
        <w:t xml:space="preserve"> да организира спортен календар </w:t>
      </w:r>
      <w:r w:rsidRPr="00627576">
        <w:rPr>
          <w:rFonts w:ascii="Times New Roman" w:hAnsi="Times New Roman"/>
          <w:sz w:val="24"/>
          <w:szCs w:val="24"/>
        </w:rPr>
        <w:t>за възрастите 1-2 и 3-4 кла</w:t>
      </w:r>
      <w:r>
        <w:rPr>
          <w:rFonts w:ascii="Times New Roman" w:hAnsi="Times New Roman"/>
          <w:sz w:val="24"/>
          <w:szCs w:val="24"/>
        </w:rPr>
        <w:t xml:space="preserve">с (разпределени по този начин) </w:t>
      </w:r>
      <w:r w:rsidRPr="00627576">
        <w:rPr>
          <w:rFonts w:ascii="Times New Roman" w:hAnsi="Times New Roman"/>
          <w:sz w:val="24"/>
          <w:szCs w:val="24"/>
        </w:rPr>
        <w:t xml:space="preserve">в следните спортове: футбол, баскетбол, хандбал, плуване и лека атлетика. 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27576">
        <w:rPr>
          <w:rFonts w:ascii="Times New Roman" w:hAnsi="Times New Roman"/>
          <w:sz w:val="24"/>
          <w:szCs w:val="24"/>
        </w:rPr>
        <w:t>Организирането на подобен спортен календар за най-малките ученици ще спомогне за няколко важни неща: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7576">
        <w:rPr>
          <w:rFonts w:ascii="Times New Roman" w:hAnsi="Times New Roman"/>
          <w:sz w:val="24"/>
          <w:szCs w:val="24"/>
        </w:rPr>
        <w:t>Шанс на децата за повече движение, спорт и водене на активен начин на живот;</w:t>
      </w:r>
    </w:p>
    <w:p w:rsidR="00627576" w:rsidRPr="00627576" w:rsidRDefault="006C4EA2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27576" w:rsidRPr="00627576">
        <w:rPr>
          <w:rFonts w:ascii="Times New Roman" w:hAnsi="Times New Roman"/>
          <w:sz w:val="24"/>
          <w:szCs w:val="24"/>
        </w:rPr>
        <w:t>Допълнително социализиране на децата и възпитание за отборна и екипна работа;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</w:t>
      </w:r>
      <w:r w:rsidRPr="00627576">
        <w:rPr>
          <w:rFonts w:ascii="Times New Roman" w:hAnsi="Times New Roman"/>
          <w:sz w:val="24"/>
          <w:szCs w:val="24"/>
        </w:rPr>
        <w:t>исциплина и уважение към спортен противник;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7576">
        <w:rPr>
          <w:rFonts w:ascii="Times New Roman" w:hAnsi="Times New Roman"/>
          <w:sz w:val="24"/>
          <w:szCs w:val="24"/>
        </w:rPr>
        <w:t>Шанс за допълнителни извънкласни занимания и съревнования с ученици от други бургаски училища;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7576">
        <w:rPr>
          <w:rFonts w:ascii="Times New Roman" w:hAnsi="Times New Roman"/>
          <w:sz w:val="24"/>
          <w:szCs w:val="24"/>
        </w:rPr>
        <w:t>Популяризиране на най-елитните спортове в детските среди, което неимоверно ще засили интереса на децата към тези спортове</w:t>
      </w:r>
      <w:r>
        <w:rPr>
          <w:rFonts w:ascii="Times New Roman" w:hAnsi="Times New Roman"/>
          <w:sz w:val="24"/>
          <w:szCs w:val="24"/>
        </w:rPr>
        <w:t>.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627576">
        <w:rPr>
          <w:rFonts w:ascii="Times New Roman" w:hAnsi="Times New Roman"/>
          <w:sz w:val="24"/>
          <w:szCs w:val="24"/>
        </w:rPr>
        <w:t>а</w:t>
      </w:r>
      <w:r w:rsidR="006C4EA2">
        <w:rPr>
          <w:rFonts w:ascii="Times New Roman" w:hAnsi="Times New Roman"/>
          <w:sz w:val="24"/>
          <w:szCs w:val="24"/>
        </w:rPr>
        <w:t>тлъстяването и застоя</w:t>
      </w:r>
      <w:r w:rsidRPr="00627576">
        <w:rPr>
          <w:rFonts w:ascii="Times New Roman" w:hAnsi="Times New Roman"/>
          <w:sz w:val="24"/>
          <w:szCs w:val="24"/>
        </w:rPr>
        <w:t>лият начин на живот при бургаските деца на възраст от 6 до 10 години е факт и ние го виждаме всеки ден. Ако продъл</w:t>
      </w:r>
      <w:r>
        <w:rPr>
          <w:rFonts w:ascii="Times New Roman" w:hAnsi="Times New Roman"/>
          <w:sz w:val="24"/>
          <w:szCs w:val="24"/>
        </w:rPr>
        <w:t>жаваме да игнорираме този ф</w:t>
      </w:r>
      <w:r w:rsidR="006C4EA2">
        <w:rPr>
          <w:rFonts w:ascii="Times New Roman" w:hAnsi="Times New Roman"/>
          <w:sz w:val="24"/>
          <w:szCs w:val="24"/>
        </w:rPr>
        <w:t xml:space="preserve">акт, </w:t>
      </w:r>
      <w:r w:rsidRPr="00627576">
        <w:rPr>
          <w:rFonts w:ascii="Times New Roman" w:hAnsi="Times New Roman"/>
          <w:sz w:val="24"/>
          <w:szCs w:val="24"/>
        </w:rPr>
        <w:t>след няколко години процесите ще са необратими. Сега е моментът, в който Община Бургас да се погрижи за децата си и да им даде възможност за масов училищен спорт. Затлъстяването</w:t>
      </w:r>
      <w:r w:rsidR="006C4EA2">
        <w:rPr>
          <w:rFonts w:ascii="Times New Roman" w:hAnsi="Times New Roman"/>
          <w:sz w:val="24"/>
          <w:szCs w:val="24"/>
        </w:rPr>
        <w:t xml:space="preserve"> на едно дете не започва от 5</w:t>
      </w:r>
      <w:r w:rsidRPr="00627576">
        <w:rPr>
          <w:rFonts w:ascii="Times New Roman" w:hAnsi="Times New Roman"/>
          <w:sz w:val="24"/>
          <w:szCs w:val="24"/>
        </w:rPr>
        <w:t xml:space="preserve"> клас, а от</w:t>
      </w:r>
      <w:r>
        <w:rPr>
          <w:rFonts w:ascii="Times New Roman" w:hAnsi="Times New Roman"/>
          <w:sz w:val="24"/>
          <w:szCs w:val="24"/>
        </w:rPr>
        <w:t xml:space="preserve"> много по-рано и в тази връзка </w:t>
      </w:r>
      <w:r w:rsidRPr="00627576">
        <w:rPr>
          <w:rFonts w:ascii="Times New Roman" w:hAnsi="Times New Roman"/>
          <w:sz w:val="24"/>
          <w:szCs w:val="24"/>
        </w:rPr>
        <w:t xml:space="preserve">организирането на „ученически спортни игри“ за деца от 1 до 4 клас е задължително. Не са необходими много средства това да се случи, но ефектът ще бъде изключително положителен. </w:t>
      </w:r>
    </w:p>
    <w:p w:rsidR="009F20E3" w:rsidRPr="009F20E3" w:rsidRDefault="00627576" w:rsidP="009F20E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27576">
        <w:rPr>
          <w:rFonts w:ascii="Times New Roman" w:hAnsi="Times New Roman"/>
          <w:sz w:val="24"/>
          <w:szCs w:val="24"/>
        </w:rPr>
        <w:t xml:space="preserve">С оглед на </w:t>
      </w:r>
      <w:r>
        <w:rPr>
          <w:rFonts w:ascii="Times New Roman" w:hAnsi="Times New Roman"/>
          <w:sz w:val="24"/>
          <w:szCs w:val="24"/>
        </w:rPr>
        <w:t xml:space="preserve">гореописаното и </w:t>
      </w:r>
      <w:r w:rsidR="009F20E3" w:rsidRPr="009F20E3">
        <w:rPr>
          <w:rFonts w:ascii="Times New Roman" w:hAnsi="Times New Roman"/>
          <w:sz w:val="24"/>
          <w:szCs w:val="24"/>
        </w:rPr>
        <w:t xml:space="preserve">на основание </w:t>
      </w:r>
      <w:r w:rsidR="002E4582" w:rsidRPr="002E4582">
        <w:rPr>
          <w:rFonts w:ascii="Times New Roman" w:hAnsi="Times New Roman"/>
          <w:sz w:val="24"/>
          <w:szCs w:val="24"/>
        </w:rPr>
        <w:t>чл.</w:t>
      </w:r>
      <w:r w:rsidR="002E4582">
        <w:rPr>
          <w:rFonts w:ascii="Times New Roman" w:hAnsi="Times New Roman"/>
          <w:sz w:val="24"/>
          <w:szCs w:val="24"/>
        </w:rPr>
        <w:t xml:space="preserve"> </w:t>
      </w:r>
      <w:r w:rsidR="002E4582" w:rsidRPr="002E4582">
        <w:rPr>
          <w:rFonts w:ascii="Times New Roman" w:hAnsi="Times New Roman"/>
          <w:sz w:val="24"/>
          <w:szCs w:val="24"/>
        </w:rPr>
        <w:t>21, ал. 1, т. 8 от ЗМСМА</w:t>
      </w:r>
      <w:r w:rsidR="006C4EA2">
        <w:rPr>
          <w:rFonts w:ascii="Times New Roman" w:hAnsi="Times New Roman"/>
          <w:sz w:val="24"/>
          <w:szCs w:val="24"/>
        </w:rPr>
        <w:t xml:space="preserve">, </w:t>
      </w:r>
      <w:r w:rsidR="002E4582">
        <w:rPr>
          <w:rFonts w:ascii="Times New Roman" w:hAnsi="Times New Roman"/>
          <w:sz w:val="24"/>
          <w:szCs w:val="24"/>
        </w:rPr>
        <w:t>предлагам</w:t>
      </w:r>
      <w:r w:rsidR="009F20E3" w:rsidRPr="009F20E3">
        <w:rPr>
          <w:rFonts w:ascii="Times New Roman" w:hAnsi="Times New Roman"/>
          <w:sz w:val="24"/>
          <w:szCs w:val="24"/>
        </w:rPr>
        <w:t xml:space="preserve"> Общински </w:t>
      </w:r>
      <w:r w:rsidR="009F20E3">
        <w:rPr>
          <w:rFonts w:ascii="Times New Roman" w:hAnsi="Times New Roman"/>
          <w:sz w:val="24"/>
          <w:szCs w:val="24"/>
        </w:rPr>
        <w:t>съвет-Бургас да вземе следните</w:t>
      </w:r>
    </w:p>
    <w:p w:rsidR="009F20E3" w:rsidRPr="009F20E3" w:rsidRDefault="009F20E3" w:rsidP="009F20E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F20E3" w:rsidRPr="009F20E3" w:rsidRDefault="009F20E3" w:rsidP="009F20E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F20E3" w:rsidRPr="009F20E3" w:rsidRDefault="009F20E3" w:rsidP="009F20E3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9F20E3">
        <w:rPr>
          <w:rFonts w:ascii="Times New Roman" w:hAnsi="Times New Roman"/>
          <w:b/>
          <w:sz w:val="24"/>
          <w:szCs w:val="24"/>
        </w:rPr>
        <w:t>РЕШЕНИЯ:</w:t>
      </w:r>
    </w:p>
    <w:p w:rsidR="009F20E3" w:rsidRPr="009F20E3" w:rsidRDefault="009F20E3" w:rsidP="009F20E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27576" w:rsidRPr="00627576" w:rsidRDefault="009F20E3" w:rsidP="009F20E3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9F20E3">
        <w:rPr>
          <w:rFonts w:ascii="Times New Roman" w:hAnsi="Times New Roman"/>
          <w:sz w:val="24"/>
          <w:szCs w:val="24"/>
        </w:rPr>
        <w:t xml:space="preserve">Възлага на общинска администрация, при изработване на проект за бюджет на Община Бургас за 2020 г., да </w:t>
      </w:r>
      <w:r>
        <w:rPr>
          <w:rFonts w:ascii="Times New Roman" w:hAnsi="Times New Roman"/>
          <w:sz w:val="24"/>
          <w:szCs w:val="24"/>
        </w:rPr>
        <w:t>заложи допълнителни 10 000 лева за до</w:t>
      </w:r>
      <w:r w:rsidR="00627576" w:rsidRPr="00627576">
        <w:rPr>
          <w:rFonts w:ascii="Times New Roman" w:hAnsi="Times New Roman"/>
          <w:sz w:val="24"/>
          <w:szCs w:val="24"/>
        </w:rPr>
        <w:t>финансиране на „ученическите игри“ (ученици от 5 до 12 клас), които са организирани по</w:t>
      </w:r>
      <w:r>
        <w:rPr>
          <w:rFonts w:ascii="Times New Roman" w:hAnsi="Times New Roman"/>
          <w:sz w:val="24"/>
          <w:szCs w:val="24"/>
        </w:rPr>
        <w:t xml:space="preserve"> календара на МОН. Средствата да</w:t>
      </w:r>
      <w:r w:rsidR="00627576" w:rsidRPr="00627576">
        <w:rPr>
          <w:rFonts w:ascii="Times New Roman" w:hAnsi="Times New Roman"/>
          <w:sz w:val="24"/>
          <w:szCs w:val="24"/>
        </w:rPr>
        <w:t xml:space="preserve"> бъда</w:t>
      </w:r>
      <w:r>
        <w:rPr>
          <w:rFonts w:ascii="Times New Roman" w:hAnsi="Times New Roman"/>
          <w:sz w:val="24"/>
          <w:szCs w:val="24"/>
        </w:rPr>
        <w:t>т</w:t>
      </w:r>
      <w:r w:rsidR="00627576" w:rsidRPr="006275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ползвани </w:t>
      </w:r>
      <w:r w:rsidR="00627576" w:rsidRPr="00627576">
        <w:rPr>
          <w:rFonts w:ascii="Times New Roman" w:hAnsi="Times New Roman"/>
          <w:sz w:val="24"/>
          <w:szCs w:val="24"/>
        </w:rPr>
        <w:t xml:space="preserve">за допълнителни награди на победителите в отделните възрасти, както и </w:t>
      </w:r>
      <w:r>
        <w:rPr>
          <w:rFonts w:ascii="Times New Roman" w:hAnsi="Times New Roman"/>
          <w:sz w:val="24"/>
          <w:szCs w:val="24"/>
        </w:rPr>
        <w:t xml:space="preserve">за покриването на </w:t>
      </w:r>
      <w:r w:rsidR="00627576" w:rsidRPr="00627576">
        <w:rPr>
          <w:rFonts w:ascii="Times New Roman" w:hAnsi="Times New Roman"/>
          <w:sz w:val="24"/>
          <w:szCs w:val="24"/>
        </w:rPr>
        <w:t>разходи</w:t>
      </w:r>
      <w:r>
        <w:rPr>
          <w:rFonts w:ascii="Times New Roman" w:hAnsi="Times New Roman"/>
          <w:sz w:val="24"/>
          <w:szCs w:val="24"/>
        </w:rPr>
        <w:t>те им по участия в националните финали;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27576" w:rsidRDefault="009F20E3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 проектобюджет 2020 година да бъдат заложени 20 000 лева </w:t>
      </w:r>
      <w:r w:rsidR="00627576" w:rsidRPr="00627576">
        <w:rPr>
          <w:rFonts w:ascii="Times New Roman" w:hAnsi="Times New Roman"/>
          <w:sz w:val="24"/>
          <w:szCs w:val="24"/>
        </w:rPr>
        <w:t xml:space="preserve">за организиране на „ученически спортен календар“ за деца от 1 до 4 клас. Средствата </w:t>
      </w:r>
      <w:r>
        <w:rPr>
          <w:rFonts w:ascii="Times New Roman" w:hAnsi="Times New Roman"/>
          <w:sz w:val="24"/>
          <w:szCs w:val="24"/>
        </w:rPr>
        <w:t xml:space="preserve">да се разходват </w:t>
      </w:r>
      <w:r w:rsidR="00627576" w:rsidRPr="00627576">
        <w:rPr>
          <w:rFonts w:ascii="Times New Roman" w:hAnsi="Times New Roman"/>
          <w:sz w:val="24"/>
          <w:szCs w:val="24"/>
        </w:rPr>
        <w:t xml:space="preserve">за </w:t>
      </w:r>
      <w:r w:rsidR="00627576" w:rsidRPr="00627576">
        <w:rPr>
          <w:rFonts w:ascii="Times New Roman" w:hAnsi="Times New Roman"/>
          <w:sz w:val="24"/>
          <w:szCs w:val="24"/>
        </w:rPr>
        <w:lastRenderedPageBreak/>
        <w:t>цялостната организация и изпълнение на този спортен календар, както и за осигуряване</w:t>
      </w:r>
      <w:r w:rsidR="001C0B6F">
        <w:rPr>
          <w:rFonts w:ascii="Times New Roman" w:hAnsi="Times New Roman"/>
          <w:sz w:val="24"/>
          <w:szCs w:val="24"/>
        </w:rPr>
        <w:t xml:space="preserve"> на награди за всички участници, </w:t>
      </w:r>
      <w:r w:rsidR="00627576" w:rsidRPr="00627576">
        <w:rPr>
          <w:rFonts w:ascii="Times New Roman" w:hAnsi="Times New Roman"/>
          <w:sz w:val="24"/>
          <w:szCs w:val="24"/>
        </w:rPr>
        <w:t xml:space="preserve">и най-вече </w:t>
      </w:r>
      <w:r w:rsidR="001C0B6F">
        <w:rPr>
          <w:rFonts w:ascii="Times New Roman" w:hAnsi="Times New Roman"/>
          <w:sz w:val="24"/>
          <w:szCs w:val="24"/>
        </w:rPr>
        <w:t xml:space="preserve">за </w:t>
      </w:r>
      <w:r w:rsidR="00627576" w:rsidRPr="00627576">
        <w:rPr>
          <w:rFonts w:ascii="Times New Roman" w:hAnsi="Times New Roman"/>
          <w:sz w:val="24"/>
          <w:szCs w:val="24"/>
        </w:rPr>
        <w:t>победителите в отделните възрасти.</w:t>
      </w:r>
    </w:p>
    <w:p w:rsidR="002E4582" w:rsidRDefault="002E4582" w:rsidP="002E458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E4582" w:rsidRDefault="002E4582" w:rsidP="002E458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E4582" w:rsidRPr="002E4582" w:rsidRDefault="002E4582" w:rsidP="002E458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E4582">
        <w:rPr>
          <w:rFonts w:ascii="Times New Roman" w:hAnsi="Times New Roman"/>
          <w:b/>
          <w:sz w:val="24"/>
          <w:szCs w:val="24"/>
        </w:rPr>
        <w:t>С уважение,</w:t>
      </w:r>
    </w:p>
    <w:p w:rsidR="002E4582" w:rsidRDefault="002E4582" w:rsidP="002E458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E4582" w:rsidRDefault="002E4582" w:rsidP="002E458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Манол Тодоров</w:t>
      </w:r>
    </w:p>
    <w:p w:rsidR="002E4582" w:rsidRPr="00627576" w:rsidRDefault="002E4582" w:rsidP="002E458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/общински съветник/</w:t>
      </w:r>
    </w:p>
    <w:p w:rsidR="00627576" w:rsidRPr="00627576" w:rsidRDefault="00627576" w:rsidP="0062757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239B8" w:rsidRDefault="00F239B8"/>
    <w:sectPr w:rsidR="00F239B8" w:rsidSect="00F23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76"/>
    <w:rsid w:val="001C0B6F"/>
    <w:rsid w:val="002336B6"/>
    <w:rsid w:val="00246854"/>
    <w:rsid w:val="002E4582"/>
    <w:rsid w:val="00504072"/>
    <w:rsid w:val="005304B8"/>
    <w:rsid w:val="00627576"/>
    <w:rsid w:val="00693F23"/>
    <w:rsid w:val="006C4EA2"/>
    <w:rsid w:val="009F20E3"/>
    <w:rsid w:val="00D87F42"/>
    <w:rsid w:val="00F2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701CEB-8B67-4D0C-B1CF-34152493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5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Reneta Raykova</cp:lastModifiedBy>
  <cp:revision>2</cp:revision>
  <cp:lastPrinted>2020-01-09T08:28:00Z</cp:lastPrinted>
  <dcterms:created xsi:type="dcterms:W3CDTF">2020-01-10T11:41:00Z</dcterms:created>
  <dcterms:modified xsi:type="dcterms:W3CDTF">2020-01-10T11:41:00Z</dcterms:modified>
</cp:coreProperties>
</file>