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2422" w:rsidRDefault="00DC2422" w:rsidP="00DC24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ПРАВИЛНИК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>ЗА ОРГАНИЗАЦИЯТА И ДЕЙНОСТТА НА ОБЩИНСКО ПРЕДПРИЯТИЕ „СОЦИАЛНО ПРЕДПРИЯТИЕ ЗА ОЗЕЛЕНЯВАНЕ И БЛАГОУСТРОЙСТВО „ЗЕЛЕНИ АСИСТЕНТИ“ В ОБЩИНА БУРГАС</w:t>
      </w:r>
    </w:p>
    <w:p w:rsidR="0091358A" w:rsidRPr="0091358A" w:rsidRDefault="009F3C08" w:rsidP="009135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Приет с решение на Общински съвет – Бургас, по т.3, Протокол №43/26.06.2018 г.</w:t>
      </w:r>
      <w:r w:rsidR="0091358A">
        <w:rPr>
          <w:rFonts w:ascii="Times New Roman" w:hAnsi="Times New Roman" w:cs="Times New Roman"/>
          <w:b/>
          <w:bCs/>
          <w:sz w:val="28"/>
          <w:szCs w:val="28"/>
        </w:rPr>
        <w:t>, отменен</w:t>
      </w:r>
      <w:r w:rsidR="0091358A" w:rsidRPr="0091358A">
        <w:rPr>
          <w:rFonts w:ascii="Times New Roman" w:hAnsi="Times New Roman" w:cs="Times New Roman"/>
          <w:b/>
          <w:bCs/>
          <w:sz w:val="28"/>
          <w:szCs w:val="28"/>
        </w:rPr>
        <w:t xml:space="preserve"> с решение на Общински съвет -</w:t>
      </w:r>
      <w:r w:rsidR="0091358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91358A">
        <w:rPr>
          <w:rFonts w:ascii="Times New Roman" w:hAnsi="Times New Roman" w:cs="Times New Roman"/>
          <w:b/>
          <w:bCs/>
          <w:sz w:val="28"/>
          <w:szCs w:val="28"/>
        </w:rPr>
        <w:t>гр.Бургас</w:t>
      </w:r>
      <w:proofErr w:type="spellEnd"/>
      <w:r w:rsidR="0091358A">
        <w:rPr>
          <w:rFonts w:ascii="Times New Roman" w:hAnsi="Times New Roman" w:cs="Times New Roman"/>
          <w:b/>
          <w:bCs/>
          <w:sz w:val="28"/>
          <w:szCs w:val="28"/>
        </w:rPr>
        <w:t xml:space="preserve"> по т.3, Протокол №5 от 19.12.2019</w:t>
      </w:r>
      <w:r w:rsidR="0091358A" w:rsidRPr="0091358A">
        <w:rPr>
          <w:rFonts w:ascii="Times New Roman" w:hAnsi="Times New Roman" w:cs="Times New Roman"/>
          <w:b/>
          <w:bCs/>
          <w:sz w:val="28"/>
          <w:szCs w:val="28"/>
        </w:rPr>
        <w:t xml:space="preserve"> г.  </w:t>
      </w:r>
    </w:p>
    <w:p w:rsidR="009F3C08" w:rsidRPr="009F3C08" w:rsidRDefault="009F3C08" w:rsidP="00DC24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 w:rsidRPr="00DC24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I</w:t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ОБЩИ РАЗПОРЕДБИ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Чл.1.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</w:rPr>
        <w:t>(1)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</w:rPr>
        <w:t>Този правилник урежда дейността, структурата, управлението, числения състав и организацията на работа в Общинско предприятие „Социално предприятие за озеленяване и благоустройство „Зелени асистенти“ при община Бургас наричано за настоящия правилник „Социално предприятие“ както и реда и условията за ползване на предоставената му собственост.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Чл.2.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</w:rPr>
        <w:t>(1) Социално предприятие за озеленяване и благоустройство „Зелени асистенти“ е създадено на основание чл.52 и  чл.53 от Закона за общинската собственост, във връзка с изпълнението на дейности по проект - "Създаване на социално предприятие за озеленяване и благоустройство "Зелени асистенти" в Община Бургас, финансиран по Оперативна програма „Развитие на човешките ресурси" 2014-2020 г.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(2) „Социално предприятие за озеленяване и благоустройство „Зелени асистенти“ община Бургас, се създава, преобразува и закрива с решение на Общински съвет – Бургас.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Чл.3 </w:t>
      </w:r>
      <w:r w:rsidRPr="00DC2422">
        <w:rPr>
          <w:rFonts w:ascii="Times New Roman" w:hAnsi="Times New Roman" w:cs="Times New Roman"/>
          <w:bCs/>
          <w:sz w:val="28"/>
          <w:szCs w:val="28"/>
        </w:rPr>
        <w:t>(1) Социалното предприятие осъществява дейността си въз основа на настоящия правилник в съответствие със Закона за общинската собственост, Оперативна програма „Развитие на човешките ресурси" и приетите от Общински съвет, гр. Бургас подзаконови актове.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(2) При изпълнение на дейността предприятието партнира с Професионална гимназия по строителство, архитектура и геодезия „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</w:rPr>
        <w:t>Колъо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</w:rPr>
        <w:t>Фичето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</w:rPr>
        <w:t>“, чиято задача е провеждане на обучение, пряко свързано със съответното работно място, което се осъществява в съответствие с изискванията на Закона за професионалното образование и обучение.</w:t>
      </w:r>
    </w:p>
    <w:p w:rsidR="00DC2422" w:rsidRPr="00DC2422" w:rsidRDefault="00DC2422" w:rsidP="00DC2422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77A0" w:rsidRDefault="00D977A0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ІІ</w:t>
      </w:r>
      <w:r w:rsidR="00DC2422"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C2422" w:rsidRDefault="00DC2422" w:rsidP="006F0D8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ПРЕДМЕТ НА ДЕЙНОСТ</w:t>
      </w:r>
    </w:p>
    <w:p w:rsidR="006F0D83" w:rsidRPr="00DC2422" w:rsidRDefault="006F0D83" w:rsidP="006F0D83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Pr="00DC2422" w:rsidRDefault="00DC2422" w:rsidP="00DC2422">
      <w:pPr>
        <w:ind w:firstLine="36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Чл.4.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Предметът на дейност на Социалното предприятие е:</w:t>
      </w:r>
    </w:p>
    <w:p w:rsidR="00DC2422" w:rsidRPr="00EA32AD" w:rsidRDefault="00EA32AD" w:rsidP="00EA32AD">
      <w:pPr>
        <w:ind w:firstLine="35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DC2422" w:rsidRPr="00EA32AD">
        <w:rPr>
          <w:rFonts w:ascii="Times New Roman" w:hAnsi="Times New Roman" w:cs="Times New Roman"/>
          <w:bCs/>
          <w:sz w:val="28"/>
          <w:szCs w:val="28"/>
        </w:rPr>
        <w:t>Трайно поддържане на зелените площи на територията на Община Бургас;</w:t>
      </w:r>
    </w:p>
    <w:p w:rsidR="00EA32AD" w:rsidRDefault="00EA32AD" w:rsidP="00EA32AD">
      <w:pPr>
        <w:ind w:firstLine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DC2422" w:rsidRPr="00DC2422">
        <w:rPr>
          <w:rFonts w:ascii="Times New Roman" w:hAnsi="Times New Roman" w:cs="Times New Roman"/>
          <w:bCs/>
          <w:sz w:val="28"/>
          <w:szCs w:val="28"/>
        </w:rPr>
        <w:t>Предоставяне на услуги по озеленяване и благоустройство;</w:t>
      </w:r>
    </w:p>
    <w:p w:rsidR="00EA32AD" w:rsidRDefault="00EA32AD" w:rsidP="00EA32AD">
      <w:pPr>
        <w:ind w:firstLine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DC2422" w:rsidRPr="00DC2422">
        <w:rPr>
          <w:rFonts w:ascii="Times New Roman" w:hAnsi="Times New Roman" w:cs="Times New Roman"/>
          <w:bCs/>
          <w:sz w:val="28"/>
          <w:szCs w:val="28"/>
        </w:rPr>
        <w:t>Хигиенизиране и подобряване на околната среда;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EA32AD" w:rsidRDefault="00EA32AD" w:rsidP="00EA32AD">
      <w:pPr>
        <w:ind w:firstLine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DC2422" w:rsidRPr="00DC2422">
        <w:rPr>
          <w:rFonts w:ascii="Times New Roman" w:hAnsi="Times New Roman" w:cs="Times New Roman"/>
          <w:bCs/>
          <w:sz w:val="28"/>
          <w:szCs w:val="28"/>
        </w:rPr>
        <w:t>Поддръжка на обществени паркове, улици и градини в отдалечените квартали на гр. Бургас и в малки селища на територията на общината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EA32AD" w:rsidRDefault="00EA32AD" w:rsidP="00EA32AD">
      <w:pPr>
        <w:ind w:firstLine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DC2422" w:rsidRPr="00DC2422">
        <w:rPr>
          <w:rFonts w:ascii="Times New Roman" w:hAnsi="Times New Roman" w:cs="Times New Roman"/>
          <w:bCs/>
          <w:sz w:val="28"/>
          <w:szCs w:val="28"/>
        </w:rPr>
        <w:t>Всички дейности съобразени с разписаните в чл. 53 от ЗОС дейности по поддръжка на обекти на техническата инфраструктура - общинска собственост, както и предоставяне на свързан</w:t>
      </w:r>
      <w:r>
        <w:rPr>
          <w:rFonts w:ascii="Times New Roman" w:hAnsi="Times New Roman" w:cs="Times New Roman"/>
          <w:bCs/>
          <w:sz w:val="28"/>
          <w:szCs w:val="28"/>
        </w:rPr>
        <w:t>ите с тях услуги за населението;</w:t>
      </w:r>
    </w:p>
    <w:p w:rsidR="00DC2422" w:rsidRPr="00DC2422" w:rsidRDefault="00EA32AD" w:rsidP="00EA32AD">
      <w:pPr>
        <w:ind w:firstLine="35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DC2422" w:rsidRPr="00DC2422">
        <w:rPr>
          <w:rFonts w:ascii="Times New Roman" w:hAnsi="Times New Roman" w:cs="Times New Roman"/>
          <w:bCs/>
          <w:sz w:val="28"/>
          <w:szCs w:val="28"/>
        </w:rPr>
        <w:t>Осигуряване на оптимална заетост на наетите лица от целевите групи - интеграция на уязвими групи и подкрепа за заетост на неактивни и/или безработни лица.</w:t>
      </w:r>
    </w:p>
    <w:p w:rsidR="00DC2422" w:rsidRDefault="00DC2422" w:rsidP="00DC242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77A0" w:rsidRDefault="00D977A0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C2422" w:rsidRPr="00DC2422">
        <w:rPr>
          <w:rFonts w:ascii="Times New Roman" w:hAnsi="Times New Roman" w:cs="Times New Roman"/>
          <w:b/>
          <w:bCs/>
          <w:sz w:val="28"/>
          <w:szCs w:val="28"/>
        </w:rPr>
        <w:t>І</w:t>
      </w:r>
      <w:r w:rsidR="00DC2422" w:rsidRPr="00DC2422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 СТРУКТУРА НА ПРЕДПРИЯТИЕТО</w:t>
      </w:r>
    </w:p>
    <w:p w:rsidR="00D977A0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Чл.5. </w:t>
      </w:r>
      <w:r w:rsidRPr="00DC2422">
        <w:rPr>
          <w:rFonts w:ascii="Times New Roman" w:hAnsi="Times New Roman" w:cs="Times New Roman"/>
          <w:bCs/>
          <w:sz w:val="28"/>
          <w:szCs w:val="28"/>
        </w:rPr>
        <w:t>(1) Организационно-управленската структура и численият състав на предприятието е, както следва:</w:t>
      </w:r>
    </w:p>
    <w:p w:rsidR="00DC2422" w:rsidRPr="00DC2422" w:rsidRDefault="00DC2422" w:rsidP="00DC2422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Директор</w:t>
      </w:r>
    </w:p>
    <w:p w:rsidR="00DC2422" w:rsidRPr="00DC2422" w:rsidRDefault="00DC2422" w:rsidP="00DC2422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Счетоводител</w:t>
      </w:r>
    </w:p>
    <w:p w:rsidR="00DC2422" w:rsidRPr="00DC2422" w:rsidRDefault="00DC2422" w:rsidP="00DC2422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Служител човешки ресурси</w:t>
      </w:r>
    </w:p>
    <w:p w:rsidR="00DC2422" w:rsidRPr="00DC2422" w:rsidRDefault="00DC2422" w:rsidP="00DC2422">
      <w:pPr>
        <w:numPr>
          <w:ilvl w:val="0"/>
          <w:numId w:val="2"/>
        </w:num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Представители от целевата група наети в социалното предприятие – 13 души.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Обща численост: 16 щатни бройки.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 xml:space="preserve">(2)  Подборът на персонала на предприятието се извършва на конкурсен принцип, при спазване на хоризонталните политики по оперативната програма по процедури, разработени от екипа по проекта.  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 xml:space="preserve">(3) На база разработени процедури 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  <w:lang w:val="en-US"/>
        </w:rPr>
        <w:t>се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</w:rPr>
        <w:t>извършва подбор на 13 души безработни, в неравностойно положение на пазара на труда или социално изключени лица, които се обучават в продължение на 5 месеца по Професия 622020 „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</w:rPr>
        <w:t>Озеленител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</w:rPr>
        <w:t>“, след което се назначават за 12 м. на трудови договори на длъжност "Градинар"/код по НКПД 61131002.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>(4) Наетите лица от целевата група получават професионално обучение за придобиване на теоретични знания и трудови умения</w:t>
      </w:r>
      <w:r w:rsidRPr="00DC242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 w:rsidRPr="00DC2422">
        <w:rPr>
          <w:rFonts w:ascii="Times New Roman" w:hAnsi="Times New Roman" w:cs="Times New Roman"/>
          <w:bCs/>
          <w:sz w:val="28"/>
          <w:szCs w:val="28"/>
        </w:rPr>
        <w:lastRenderedPageBreak/>
        <w:t>професия „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</w:rPr>
        <w:t>Озеленител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</w:rPr>
        <w:t xml:space="preserve">“. Обучението на лицата се извършва от ПГСАГ „Кольо </w:t>
      </w:r>
      <w:proofErr w:type="spellStart"/>
      <w:r w:rsidRPr="00DC2422">
        <w:rPr>
          <w:rFonts w:ascii="Times New Roman" w:hAnsi="Times New Roman" w:cs="Times New Roman"/>
          <w:bCs/>
          <w:sz w:val="28"/>
          <w:szCs w:val="28"/>
        </w:rPr>
        <w:t>Фичето</w:t>
      </w:r>
      <w:proofErr w:type="spellEnd"/>
      <w:r w:rsidRPr="00DC2422">
        <w:rPr>
          <w:rFonts w:ascii="Times New Roman" w:hAnsi="Times New Roman" w:cs="Times New Roman"/>
          <w:bCs/>
          <w:sz w:val="28"/>
          <w:szCs w:val="28"/>
        </w:rPr>
        <w:t>” – Бургас, партньор на Община Бургас по проекта.</w:t>
      </w:r>
    </w:p>
    <w:p w:rsidR="00DC2422" w:rsidRPr="00DC2422" w:rsidRDefault="00DC2422" w:rsidP="00DC2422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977A0" w:rsidRDefault="00D977A0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77A0" w:rsidRDefault="00D977A0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sz w:val="28"/>
          <w:szCs w:val="28"/>
        </w:rPr>
        <w:t>РАЗДЕЛ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DC2422" w:rsidRPr="00DC2422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b/>
          <w:bCs/>
          <w:sz w:val="28"/>
          <w:szCs w:val="28"/>
        </w:rPr>
        <w:t>V</w:t>
      </w: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 УПРАВЛЕНИЕ</w:t>
      </w:r>
    </w:p>
    <w:p w:rsidR="00DC2422" w:rsidRPr="00DC2422" w:rsidRDefault="00DC2422" w:rsidP="00DC24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Чл.6.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Дейността на Общинското предприятие се координира и контролира от Кмета на Общината или определен от него заместник-кмет. 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Чл.7. </w:t>
      </w:r>
      <w:r w:rsidRPr="00DC2422">
        <w:rPr>
          <w:rFonts w:ascii="Times New Roman" w:hAnsi="Times New Roman" w:cs="Times New Roman"/>
          <w:bCs/>
          <w:sz w:val="28"/>
          <w:szCs w:val="28"/>
        </w:rPr>
        <w:t>Социалното предприятие се ръководи и представлява от директор.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Чл.8. </w:t>
      </w:r>
      <w:r w:rsidRPr="00DC2422">
        <w:rPr>
          <w:rFonts w:ascii="Times New Roman" w:hAnsi="Times New Roman" w:cs="Times New Roman"/>
          <w:bCs/>
          <w:sz w:val="28"/>
          <w:szCs w:val="28"/>
        </w:rPr>
        <w:t>Директорът, отговаря за управлението на социалното предприятие, координацията на работата на служителите, оценява тяхната работа, разпределя и делегира задачи и отговорности на служителите на предприятието, упражнява оперативен контрол върху задачите на членовете на екипа, изпълнението на времевите графици, контрол върху отчетността, проверка и контрол на работата на доставчиците и изпълнителите.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Чл.9.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Персоналът на социалното предприятие разработва вътрешни правила и процедури, регламентиращи дейността по неговото функциониране.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DC2422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ФИНАНСОВИ ВЗАИМООТНОШЕНИЯ С ОБЩИНА БУРГАС</w:t>
      </w:r>
    </w:p>
    <w:p w:rsidR="00D977A0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Pr="00666905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Чл.10.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66905">
        <w:rPr>
          <w:rFonts w:ascii="Times New Roman" w:hAnsi="Times New Roman" w:cs="Times New Roman"/>
          <w:bCs/>
          <w:sz w:val="28"/>
          <w:szCs w:val="28"/>
        </w:rPr>
        <w:t xml:space="preserve">(1) Дейността на предприятието се финансира по Оперативна програма „Развитие на човешките ресурси" 2014-2020г., като след приключване на срока на действие на проекта, финансирането е от общинския бюджет. 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66905">
        <w:rPr>
          <w:rFonts w:ascii="Times New Roman" w:hAnsi="Times New Roman" w:cs="Times New Roman"/>
          <w:bCs/>
          <w:sz w:val="28"/>
          <w:szCs w:val="28"/>
        </w:rPr>
        <w:t>(2) При формиране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на печалба от страна на предприятието, същата се използва изцяло за постигане на положително социално въздействие, като минимум 51% се насочва за постигане на основната цел, а останалата част за свързани с тази цел дейности.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Чл.11.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2422">
        <w:rPr>
          <w:rFonts w:ascii="Times New Roman" w:hAnsi="Times New Roman" w:cs="Times New Roman"/>
          <w:bCs/>
          <w:sz w:val="28"/>
          <w:szCs w:val="28"/>
          <w:lang w:val="ru-RU"/>
        </w:rPr>
        <w:t>Разходите на предприятието са в рамките на утвърдения по проекта бюджет, а след изтичане срока на проекта, в рамките на утвърдения от общинския съвет бюджет.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Чл.12.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Социалното предприятие осъществява счетоводната си дейност съгласно изискванията на Закона за счетоводството и утвърдена счетоводна политика на Община Бургас. Предприятието води отделна аналитична отчетност за приходите и разходите си.</w:t>
      </w:r>
    </w:p>
    <w:p w:rsidR="00DC2422" w:rsidRP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lastRenderedPageBreak/>
        <w:t>Чл.13.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Годишните брутни приходи на предприятието се установяват въз основа на годишния счетоводен отчет.</w:t>
      </w:r>
    </w:p>
    <w:p w:rsid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C2422">
        <w:rPr>
          <w:rFonts w:ascii="Times New Roman" w:hAnsi="Times New Roman" w:cs="Times New Roman"/>
          <w:bCs/>
          <w:sz w:val="28"/>
          <w:szCs w:val="28"/>
        </w:rPr>
        <w:tab/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>Чл.14.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Предприятието реализира финансови средства от дейността си, които подлежат на внасяне изцяло в прихода на бюджета на Общината.</w:t>
      </w:r>
    </w:p>
    <w:p w:rsidR="00DC2422" w:rsidRPr="00DC2422" w:rsidRDefault="00DC2422" w:rsidP="00DC2422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РАЗДЕЛ </w:t>
      </w:r>
      <w:r w:rsidRPr="00DC2422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</w:p>
    <w:p w:rsidR="00DC2422" w:rsidRPr="00DC2422" w:rsidRDefault="00DC2422" w:rsidP="00DC2422">
      <w:p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ЗАКЛЮЧИТЕЛНИ РАЗПОРЕДБИ</w:t>
      </w:r>
    </w:p>
    <w:p w:rsidR="00D977A0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C2422" w:rsidRDefault="00DC2422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C2422">
        <w:rPr>
          <w:rFonts w:ascii="Times New Roman" w:hAnsi="Times New Roman" w:cs="Times New Roman"/>
          <w:b/>
          <w:bCs/>
          <w:sz w:val="28"/>
          <w:szCs w:val="28"/>
        </w:rPr>
        <w:t>§1.</w:t>
      </w:r>
      <w:r w:rsidRPr="00DC2422">
        <w:rPr>
          <w:rFonts w:ascii="Times New Roman" w:hAnsi="Times New Roman" w:cs="Times New Roman"/>
          <w:bCs/>
          <w:sz w:val="28"/>
          <w:szCs w:val="28"/>
        </w:rPr>
        <w:t xml:space="preserve"> Този правилник се приема на основание чл. 21, ал. 2 от Закона за местното самоуправление и местната администрация и чл. 54, ал. 2 от Закона за общинската собственост.“</w:t>
      </w:r>
      <w:r w:rsidRPr="00DC24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977A0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77A0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>Председател на Общински съвет Бургас:</w:t>
      </w: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  <w:t xml:space="preserve">     </w:t>
      </w: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ab/>
      </w:r>
    </w:p>
    <w:p w:rsidR="00D977A0" w:rsidRPr="00D977A0" w:rsidRDefault="000106DA" w:rsidP="006C4BA0">
      <w:pPr>
        <w:ind w:left="4956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  <w:r w:rsidR="006C4BA0">
        <w:rPr>
          <w:rFonts w:ascii="Times New Roman" w:hAnsi="Times New Roman" w:cs="Times New Roman"/>
          <w:b/>
          <w:bCs/>
          <w:iCs/>
          <w:sz w:val="28"/>
          <w:szCs w:val="28"/>
        </w:rPr>
        <w:t>П</w:t>
      </w:r>
      <w:bookmarkStart w:id="0" w:name="_GoBack"/>
      <w:bookmarkEnd w:id="0"/>
      <w:r w:rsidR="006C4B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роф. д-р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С</w:t>
      </w:r>
      <w:r w:rsidR="00D977A0"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ТУРМАНОВА</w:t>
      </w:r>
      <w:r w:rsidR="00D977A0"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>/</w:t>
      </w: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>Секретар на Община Бургас:</w:t>
      </w:r>
    </w:p>
    <w:p w:rsidR="00D977A0" w:rsidRPr="00D977A0" w:rsidRDefault="00D977A0" w:rsidP="00D977A0">
      <w:pPr>
        <w:ind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  </w:t>
      </w:r>
    </w:p>
    <w:p w:rsidR="00D977A0" w:rsidRPr="00D977A0" w:rsidRDefault="00D977A0" w:rsidP="00D977A0">
      <w:pPr>
        <w:ind w:left="3540" w:firstLine="708"/>
        <w:contextualSpacing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D977A0">
        <w:rPr>
          <w:rFonts w:ascii="Times New Roman" w:hAnsi="Times New Roman" w:cs="Times New Roman"/>
          <w:b/>
          <w:bCs/>
          <w:iCs/>
          <w:sz w:val="28"/>
          <w:szCs w:val="28"/>
        </w:rPr>
        <w:t>/Б. Кънчев/</w:t>
      </w:r>
    </w:p>
    <w:p w:rsidR="00D977A0" w:rsidRPr="00DC2422" w:rsidRDefault="00D977A0" w:rsidP="00DC2422">
      <w:pPr>
        <w:ind w:firstLine="708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7E34" w:rsidRPr="00DC2422" w:rsidRDefault="00BF7E34" w:rsidP="00DC242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F7E34" w:rsidRPr="00DC24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331EEC"/>
    <w:multiLevelType w:val="hybridMultilevel"/>
    <w:tmpl w:val="F988A1B6"/>
    <w:lvl w:ilvl="0" w:tplc="EC5AED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0FF56DC"/>
    <w:multiLevelType w:val="hybridMultilevel"/>
    <w:tmpl w:val="994461EC"/>
    <w:lvl w:ilvl="0" w:tplc="1C5E992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422"/>
    <w:rsid w:val="000106DA"/>
    <w:rsid w:val="00352BB1"/>
    <w:rsid w:val="00666905"/>
    <w:rsid w:val="006C4BA0"/>
    <w:rsid w:val="006F0D83"/>
    <w:rsid w:val="007D46DB"/>
    <w:rsid w:val="0091358A"/>
    <w:rsid w:val="009F3C08"/>
    <w:rsid w:val="00BA4D6E"/>
    <w:rsid w:val="00BF7E34"/>
    <w:rsid w:val="00D977A0"/>
    <w:rsid w:val="00DC2422"/>
    <w:rsid w:val="00EA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32A48"/>
  <w15:chartTrackingRefBased/>
  <w15:docId w15:val="{EF2017E4-F4FE-4EF6-96BE-DBA3E8D0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97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77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52B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12</cp:revision>
  <cp:lastPrinted>2019-12-20T12:16:00Z</cp:lastPrinted>
  <dcterms:created xsi:type="dcterms:W3CDTF">2018-06-27T13:48:00Z</dcterms:created>
  <dcterms:modified xsi:type="dcterms:W3CDTF">2019-12-20T12:37:00Z</dcterms:modified>
</cp:coreProperties>
</file>