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793A5" w14:textId="77777777" w:rsidR="006702A0" w:rsidRPr="001D54BA" w:rsidRDefault="006702A0" w:rsidP="006702A0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27920288" wp14:editId="2777E49D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7BB802B8" w14:textId="77777777" w:rsidR="006702A0" w:rsidRPr="001D54BA" w:rsidRDefault="006702A0" w:rsidP="006702A0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5D4D4E9E" w14:textId="77777777" w:rsidR="006702A0" w:rsidRPr="001D54BA" w:rsidRDefault="006702A0" w:rsidP="006702A0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79CDF450" w14:textId="77777777" w:rsidR="006702A0" w:rsidRPr="001D54BA" w:rsidRDefault="00D3356B" w:rsidP="006702A0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6702A0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6702A0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6702A0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6702A0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6D2296FF" w14:textId="77777777" w:rsidR="006702A0" w:rsidRPr="001D54BA" w:rsidRDefault="006702A0" w:rsidP="006702A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A2045" wp14:editId="7704CA9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DBF7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307B13E" w14:textId="77777777" w:rsidR="006702A0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277410" w14:textId="77777777" w:rsidR="006702A0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99C49CD" w14:textId="77777777" w:rsidR="006702A0" w:rsidRPr="0086760F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3BC81BF5" w14:textId="77777777" w:rsidR="006702A0" w:rsidRPr="0086760F" w:rsidRDefault="006702A0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06E561B8" w14:textId="424EC3DC" w:rsidR="006702A0" w:rsidRPr="0086760F" w:rsidRDefault="006702A0" w:rsidP="006702A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>На основание чл.</w:t>
      </w:r>
      <w:r w:rsidR="00D3356B">
        <w:rPr>
          <w:rFonts w:ascii="Times New Roman" w:eastAsia="Calibri" w:hAnsi="Times New Roman" w:cs="Times New Roman"/>
          <w:sz w:val="24"/>
          <w:szCs w:val="24"/>
        </w:rPr>
        <w:t xml:space="preserve"> 23, ал. 4, т.1 от ЗМСМА и чл.38, ал.1,</w:t>
      </w:r>
      <w:bookmarkStart w:id="0" w:name="_GoBack"/>
      <w:bookmarkEnd w:id="0"/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от ПОДОСВОА на Община Бургас свиквам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ТРЕТОТО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</w:t>
      </w:r>
      <w:r w:rsidRPr="00850ED8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27.11.2019 година 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130DCD"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сряда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Pr="0001278E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 w:rsidRPr="0001278E">
        <w:rPr>
          <w:rFonts w:ascii="Times New Roman" w:eastAsia="Calibri" w:hAnsi="Times New Roman" w:cs="Times New Roman"/>
          <w:sz w:val="24"/>
          <w:szCs w:val="24"/>
        </w:rPr>
        <w:t>9:00 часа, с продължение на 28.11.201</w:t>
      </w:r>
      <w:r w:rsidRPr="0001278E">
        <w:rPr>
          <w:rFonts w:ascii="Times New Roman" w:eastAsia="Calibri" w:hAnsi="Times New Roman" w:cs="Times New Roman"/>
          <w:sz w:val="24"/>
          <w:szCs w:val="24"/>
          <w:lang w:val="en-US"/>
        </w:rPr>
        <w:t>9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130DCD"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четвъртък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01278E">
        <w:rPr>
          <w:rFonts w:ascii="Times New Roman" w:eastAsia="Calibri" w:hAnsi="Times New Roman" w:cs="Times New Roman"/>
          <w:iCs/>
          <w:sz w:val="24"/>
          <w:szCs w:val="24"/>
        </w:rPr>
        <w:t>от 09.00 часа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неизчерпване на дневния ред, в </w:t>
      </w:r>
      <w:r w:rsidRPr="001E56FB">
        <w:rPr>
          <w:rFonts w:ascii="Times New Roman" w:eastAsia="Calibri" w:hAnsi="Times New Roman" w:cs="Times New Roman"/>
          <w:sz w:val="24"/>
          <w:szCs w:val="24"/>
        </w:rPr>
        <w:t>сградата на</w:t>
      </w:r>
      <w:r w:rsidRPr="001E56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E56FB">
        <w:rPr>
          <w:rFonts w:ascii="Times New Roman" w:eastAsia="Calibri" w:hAnsi="Times New Roman" w:cs="Times New Roman"/>
          <w:sz w:val="24"/>
          <w:szCs w:val="24"/>
        </w:rPr>
        <w:t xml:space="preserve">КЦ „Морско казино”, зала „Георги Баев”, </w:t>
      </w:r>
      <w:r w:rsidRPr="0086760F">
        <w:rPr>
          <w:rFonts w:ascii="Times New Roman" w:eastAsia="Calibri" w:hAnsi="Times New Roman" w:cs="Times New Roman"/>
          <w:sz w:val="24"/>
          <w:szCs w:val="24"/>
        </w:rPr>
        <w:t>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28E28FE9" w14:textId="77777777" w:rsidR="006702A0" w:rsidRPr="0086760F" w:rsidRDefault="006702A0" w:rsidP="006702A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D4056AC" w14:textId="7092E755" w:rsidR="00D426C6" w:rsidRDefault="005D3D8D" w:rsidP="00FF61F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ПРОЕКТ НА </w:t>
      </w:r>
      <w:r w:rsidR="006702A0"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15FC05DF" w14:textId="0079FD6E" w:rsidR="0001278E" w:rsidRDefault="0001278E" w:rsidP="006702A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EF83A7" w14:textId="6214DD10" w:rsidR="00D426C6" w:rsidRDefault="00D426C6" w:rsidP="00D426C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6C6">
        <w:rPr>
          <w:rFonts w:ascii="Times New Roman" w:hAnsi="Times New Roman" w:cs="Times New Roman"/>
          <w:i/>
          <w:sz w:val="24"/>
          <w:szCs w:val="24"/>
        </w:rPr>
        <w:t>ОбС 08-00-9317</w:t>
      </w:r>
      <w:r w:rsidRPr="00D426C6">
        <w:rPr>
          <w:rFonts w:ascii="Times New Roman" w:hAnsi="Times New Roman" w:cs="Times New Roman"/>
          <w:b/>
          <w:sz w:val="24"/>
          <w:szCs w:val="24"/>
        </w:rPr>
        <w:t xml:space="preserve"> Предложение от Георги Дракалиев, Севдалина </w:t>
      </w:r>
      <w:proofErr w:type="spellStart"/>
      <w:r w:rsidRPr="00D426C6">
        <w:rPr>
          <w:rFonts w:ascii="Times New Roman" w:hAnsi="Times New Roman" w:cs="Times New Roman"/>
          <w:b/>
          <w:sz w:val="24"/>
          <w:szCs w:val="24"/>
        </w:rPr>
        <w:t>Турманова</w:t>
      </w:r>
      <w:proofErr w:type="spellEnd"/>
      <w:r w:rsidRPr="00D426C6">
        <w:rPr>
          <w:rFonts w:ascii="Times New Roman" w:hAnsi="Times New Roman" w:cs="Times New Roman"/>
          <w:b/>
          <w:sz w:val="24"/>
          <w:szCs w:val="24"/>
        </w:rPr>
        <w:t>, Евелина Михалева, Калояна Живкова и Николай Стоянов - общински съветници,</w:t>
      </w:r>
      <w:r w:rsidRPr="00D426C6">
        <w:rPr>
          <w:rFonts w:ascii="Times New Roman" w:hAnsi="Times New Roman" w:cs="Times New Roman"/>
          <w:sz w:val="24"/>
          <w:szCs w:val="24"/>
        </w:rPr>
        <w:t xml:space="preserve"> </w:t>
      </w:r>
      <w:r w:rsidRPr="00D426C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426C6">
        <w:rPr>
          <w:rFonts w:ascii="Times New Roman" w:hAnsi="Times New Roman" w:cs="Times New Roman"/>
          <w:sz w:val="24"/>
          <w:szCs w:val="24"/>
        </w:rPr>
        <w:t xml:space="preserve"> Удостояване н</w:t>
      </w:r>
      <w:r w:rsidR="00A508A9">
        <w:rPr>
          <w:rFonts w:ascii="Times New Roman" w:hAnsi="Times New Roman" w:cs="Times New Roman"/>
          <w:sz w:val="24"/>
          <w:szCs w:val="24"/>
        </w:rPr>
        <w:t xml:space="preserve">а Георги </w:t>
      </w:r>
      <w:proofErr w:type="spellStart"/>
      <w:r w:rsidR="00A508A9">
        <w:rPr>
          <w:rFonts w:ascii="Times New Roman" w:hAnsi="Times New Roman" w:cs="Times New Roman"/>
          <w:sz w:val="24"/>
          <w:szCs w:val="24"/>
        </w:rPr>
        <w:t>Шагунов</w:t>
      </w:r>
      <w:proofErr w:type="spellEnd"/>
      <w:r w:rsidR="00A508A9">
        <w:rPr>
          <w:rFonts w:ascii="Times New Roman" w:hAnsi="Times New Roman" w:cs="Times New Roman"/>
          <w:sz w:val="24"/>
          <w:szCs w:val="24"/>
        </w:rPr>
        <w:t xml:space="preserve"> със званието „</w:t>
      </w:r>
      <w:r w:rsidRPr="00D426C6">
        <w:rPr>
          <w:rFonts w:ascii="Times New Roman" w:hAnsi="Times New Roman" w:cs="Times New Roman"/>
          <w:sz w:val="24"/>
          <w:szCs w:val="24"/>
        </w:rPr>
        <w:t>Почетен гражданин на Бургас" (посмъртно)</w:t>
      </w:r>
    </w:p>
    <w:p w14:paraId="2254C2FC" w14:textId="77777777" w:rsidR="00D426C6" w:rsidRDefault="00D426C6" w:rsidP="00D426C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4AFE4" w14:textId="7C99641B" w:rsidR="006702A0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„Създаване на Младежки международен център Бургас“ по програма „Местно развитие, намаляване на бедността и подобрено включване на уязвими групи“, съфинансирана от Финансовия механизъм на Европейското икономически пространство (ФМ на ЕИП) 2014-2021 г. и гарантир</w:t>
      </w:r>
      <w:r>
        <w:rPr>
          <w:rFonts w:ascii="Times New Roman" w:hAnsi="Times New Roman" w:cs="Times New Roman"/>
          <w:sz w:val="24"/>
          <w:szCs w:val="24"/>
        </w:rPr>
        <w:t>ане на устойчивостта по проекта</w:t>
      </w:r>
    </w:p>
    <w:p w14:paraId="242B08CB" w14:textId="77777777" w:rsidR="00A508A9" w:rsidRPr="00A508A9" w:rsidRDefault="00A508A9" w:rsidP="00A508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A24B2F" w14:textId="19C90327" w:rsidR="00A508A9" w:rsidRPr="00A508A9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Кандидатстване за безвъзмездна финансова помощ от Финансовия механизъм на Европейското икономическо пространство, по първа покана за набиране на  проектни предложения по Резултат 2 – „Подобрен достъп до изкуства и култура“, Програма „Културно предприемачество, наследство и сътрудничество“ </w:t>
      </w:r>
    </w:p>
    <w:p w14:paraId="1B762FDC" w14:textId="77777777" w:rsidR="00FD4EFF" w:rsidRDefault="00FD4EFF" w:rsidP="00FD4EF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9C992" w14:textId="69FFE57F" w:rsidR="00A508A9" w:rsidRPr="00A508A9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</w:t>
      </w:r>
      <w:r>
        <w:rPr>
          <w:rFonts w:ascii="Times New Roman" w:hAnsi="Times New Roman" w:cs="Times New Roman"/>
          <w:sz w:val="24"/>
          <w:szCs w:val="24"/>
        </w:rPr>
        <w:t xml:space="preserve"> на авансово плащане по проект:</w:t>
      </w:r>
      <w:r w:rsidRPr="00B20FE0">
        <w:t xml:space="preserve"> </w:t>
      </w:r>
      <w:r w:rsidRPr="00B20FE0">
        <w:rPr>
          <w:rFonts w:ascii="Times New Roman" w:hAnsi="Times New Roman" w:cs="Times New Roman"/>
          <w:sz w:val="24"/>
          <w:szCs w:val="24"/>
        </w:rPr>
        <w:t>„Реконструкция и преустройство на съществуваща сграда в културно-образователен център (музей) за съвременно изкуство и библиотека“, финансиран по Оперативна програма „Региони в растеж“ 2014 -2020г., п</w:t>
      </w:r>
      <w:r>
        <w:rPr>
          <w:rFonts w:ascii="Times New Roman" w:hAnsi="Times New Roman" w:cs="Times New Roman"/>
          <w:sz w:val="24"/>
          <w:szCs w:val="24"/>
        </w:rPr>
        <w:t>роцедура BG16RFOP001-1.001-039 „</w:t>
      </w:r>
      <w:r w:rsidRPr="00B20FE0">
        <w:rPr>
          <w:rFonts w:ascii="Times New Roman" w:hAnsi="Times New Roman" w:cs="Times New Roman"/>
          <w:sz w:val="24"/>
          <w:szCs w:val="24"/>
        </w:rPr>
        <w:t>Изпълнение на интегрирани планове за градско възстановяване и развитие 2014-2020“</w:t>
      </w:r>
    </w:p>
    <w:p w14:paraId="5EE67FBF" w14:textId="4BBF9E2C" w:rsid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FE0">
        <w:rPr>
          <w:rFonts w:ascii="Times New Roman" w:hAnsi="Times New Roman" w:cs="Times New Roman"/>
          <w:sz w:val="24"/>
          <w:szCs w:val="24"/>
        </w:rPr>
        <w:t> </w:t>
      </w:r>
    </w:p>
    <w:p w14:paraId="124AC81A" w14:textId="007A2369" w:rsidR="00A508A9" w:rsidRPr="00A508A9" w:rsidRDefault="00FD4EFF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</w:t>
      </w:r>
      <w:r w:rsidRPr="004B66D5">
        <w:rPr>
          <w:rFonts w:ascii="Times New Roman" w:hAnsi="Times New Roman" w:cs="Times New Roman"/>
          <w:sz w:val="24"/>
          <w:szCs w:val="24"/>
        </w:rPr>
        <w:lastRenderedPageBreak/>
        <w:t xml:space="preserve">плащане по проект: „Обновяване на градска жизнена среда в ЦГЧ, ж.к. Възраждане и ж.р. Меден рудник - етап II“, финансиран по Оперативна програма „Региони в растеж“ 2014 </w:t>
      </w:r>
      <w:r w:rsidR="005B7E8C">
        <w:rPr>
          <w:rFonts w:ascii="Times New Roman" w:hAnsi="Times New Roman" w:cs="Times New Roman"/>
          <w:sz w:val="24"/>
          <w:szCs w:val="24"/>
        </w:rPr>
        <w:t xml:space="preserve">– </w:t>
      </w:r>
      <w:r w:rsidRPr="004B66D5">
        <w:rPr>
          <w:rFonts w:ascii="Times New Roman" w:hAnsi="Times New Roman" w:cs="Times New Roman"/>
          <w:sz w:val="24"/>
          <w:szCs w:val="24"/>
        </w:rPr>
        <w:t>2020</w:t>
      </w:r>
      <w:r w:rsidR="005B7E8C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sz w:val="24"/>
          <w:szCs w:val="24"/>
        </w:rPr>
        <w:t>г., процедура BG16RFOP001-1.004  “Изпълнение на интегрирани планове за градско възстановяване и развитие 2014-2020-Бургас“</w:t>
      </w:r>
    </w:p>
    <w:p w14:paraId="154EFCF4" w14:textId="77777777" w:rsid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09D17" w14:textId="2D461670" w:rsidR="00FD4EFF" w:rsidRDefault="00A508A9" w:rsidP="00A508A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08-00-9328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и внедряване на мерки за енергийна ефективност в сградата на РСПБЗН</w:t>
      </w:r>
      <w:r w:rsidR="005B7E8C">
        <w:rPr>
          <w:rFonts w:ascii="Times New Roman" w:hAnsi="Times New Roman" w:cs="Times New Roman"/>
          <w:sz w:val="24"/>
          <w:szCs w:val="24"/>
        </w:rPr>
        <w:t xml:space="preserve"> – </w:t>
      </w:r>
      <w:r w:rsidRPr="004B66D5">
        <w:rPr>
          <w:rFonts w:ascii="Times New Roman" w:hAnsi="Times New Roman" w:cs="Times New Roman"/>
          <w:sz w:val="24"/>
          <w:szCs w:val="24"/>
        </w:rPr>
        <w:t>Бургас“, финансиран по Оперативна програма „Региони в растеж“ 2014</w:t>
      </w:r>
      <w:r w:rsidR="005B7E8C">
        <w:rPr>
          <w:rFonts w:ascii="Times New Roman" w:hAnsi="Times New Roman" w:cs="Times New Roman"/>
          <w:sz w:val="24"/>
          <w:szCs w:val="24"/>
        </w:rPr>
        <w:t xml:space="preserve"> – </w:t>
      </w:r>
      <w:r w:rsidRPr="004B66D5">
        <w:rPr>
          <w:rFonts w:ascii="Times New Roman" w:hAnsi="Times New Roman" w:cs="Times New Roman"/>
          <w:sz w:val="24"/>
          <w:szCs w:val="24"/>
        </w:rPr>
        <w:t xml:space="preserve">2020г., процедура BG16RFOP001-1.001-039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Изпълнение на интегрирани планове за градско възстановяване и развитие 2014-2020“ </w:t>
      </w:r>
    </w:p>
    <w:p w14:paraId="11B8138E" w14:textId="77777777" w:rsidR="00A508A9" w:rsidRPr="00A508A9" w:rsidRDefault="00A508A9" w:rsidP="00A508A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C9535" w14:textId="75855144" w:rsidR="00130DCD" w:rsidRDefault="00FD4EFF" w:rsidP="005B7E8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№BG16RFOP001-1.004-0004-C02 за реализация на проект: „Обновяване и прилагане на мерки за енергийна ефективност в </w:t>
      </w:r>
      <w:proofErr w:type="spellStart"/>
      <w:r w:rsidRPr="004B66D5">
        <w:rPr>
          <w:rFonts w:ascii="Times New Roman" w:hAnsi="Times New Roman" w:cs="Times New Roman"/>
          <w:sz w:val="24"/>
          <w:szCs w:val="24"/>
        </w:rPr>
        <w:t>многофамилни</w:t>
      </w:r>
      <w:proofErr w:type="spellEnd"/>
      <w:r w:rsidRPr="004B66D5">
        <w:rPr>
          <w:rFonts w:ascii="Times New Roman" w:hAnsi="Times New Roman" w:cs="Times New Roman"/>
          <w:sz w:val="24"/>
          <w:szCs w:val="24"/>
        </w:rPr>
        <w:t xml:space="preserve"> жилищни сгради на територията на град Бургас“, част от процедура BG16RFOP001-1.001-039 „Изпълнение на интегрирани планове за градско възстановяване и развитие 2014-2020“, която се реализира в рамките на Приоритетна ос 1 „Устойчиво и интегрирано градско развитие“ на ОПРР 2014-2020“ </w:t>
      </w:r>
    </w:p>
    <w:p w14:paraId="02500066" w14:textId="77777777" w:rsidR="005B7E8C" w:rsidRPr="005B7E8C" w:rsidRDefault="005B7E8C" w:rsidP="005B7E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A16F63" w14:textId="470836C1" w:rsidR="005D3D8D" w:rsidRPr="00FF61FC" w:rsidRDefault="005B7E8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</w:t>
      </w:r>
      <w:proofErr w:type="spellStart"/>
      <w:r w:rsidRPr="004B66D5">
        <w:rPr>
          <w:rFonts w:ascii="Times New Roman" w:hAnsi="Times New Roman" w:cs="Times New Roman"/>
          <w:sz w:val="24"/>
          <w:szCs w:val="24"/>
        </w:rPr>
        <w:t>електромобили</w:t>
      </w:r>
      <w:proofErr w:type="spellEnd"/>
      <w:r w:rsidRPr="004B66D5">
        <w:rPr>
          <w:rFonts w:ascii="Times New Roman" w:hAnsi="Times New Roman" w:cs="Times New Roman"/>
          <w:sz w:val="24"/>
          <w:szCs w:val="24"/>
        </w:rPr>
        <w:t> </w:t>
      </w:r>
    </w:p>
    <w:p w14:paraId="637BB257" w14:textId="77777777" w:rsidR="005B7E8C" w:rsidRPr="005B7E8C" w:rsidRDefault="005B7E8C" w:rsidP="005B7E8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D6044" w14:textId="69569BBF" w:rsidR="005B7E8C" w:rsidRPr="005B7E8C" w:rsidRDefault="005B7E8C" w:rsidP="005B7E8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Определяне представител на Общинския съвет в Общото събрание на Националното сдружение на общините в Република България (НСОРБ)</w:t>
      </w:r>
    </w:p>
    <w:p w14:paraId="32CD5E44" w14:textId="0BA6368A" w:rsidR="005B7E8C" w:rsidRPr="00FD4EFF" w:rsidRDefault="005B7E8C" w:rsidP="005B7E8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sz w:val="24"/>
          <w:szCs w:val="24"/>
        </w:rPr>
        <w:t> </w:t>
      </w:r>
    </w:p>
    <w:p w14:paraId="0462C36F" w14:textId="24FE8080" w:rsidR="00FD4EFF" w:rsidRPr="00FD4EFF" w:rsidRDefault="00FD4EFF" w:rsidP="00FD4E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0D0">
        <w:rPr>
          <w:rFonts w:ascii="Times New Roman" w:hAnsi="Times New Roman" w:cs="Times New Roman"/>
          <w:i/>
          <w:sz w:val="24"/>
          <w:szCs w:val="24"/>
        </w:rPr>
        <w:t>ОбС 08-00-9321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E40D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E40D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E40D0">
        <w:rPr>
          <w:rFonts w:ascii="Times New Roman" w:hAnsi="Times New Roman" w:cs="Times New Roman"/>
          <w:sz w:val="24"/>
          <w:szCs w:val="24"/>
        </w:rPr>
        <w:t xml:space="preserve"> </w:t>
      </w:r>
      <w:r w:rsidRPr="008E40D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E40D0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г.</w:t>
      </w:r>
    </w:p>
    <w:p w14:paraId="27385ECF" w14:textId="77777777" w:rsidR="0069212F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A2062" w14:textId="77777777" w:rsidR="00FD4EFF" w:rsidRDefault="00FD4EFF" w:rsidP="00FD4E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Утвърждаване на извършените разходи за закупуване на медицинска апаратура от едноличните търговски дружества с ограничена отговорност – лечебни заведения, съгласно решение на Общински съвет – Бургас</w:t>
      </w:r>
    </w:p>
    <w:p w14:paraId="60694F94" w14:textId="77777777" w:rsidR="00FD4EFF" w:rsidRPr="00130DCD" w:rsidRDefault="00FD4EFF" w:rsidP="00FD4EF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1ACA5" w14:textId="77777777" w:rsidR="005B7E8C" w:rsidRDefault="00C10859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08-00-9295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>Необходими средства за дофинансиране на маломерни паралелки в Бюджет 2020 г.</w:t>
      </w:r>
    </w:p>
    <w:p w14:paraId="2CB8EB71" w14:textId="77777777" w:rsidR="005B7E8C" w:rsidRPr="005B7E8C" w:rsidRDefault="005B7E8C" w:rsidP="005B7E8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882C0D" w14:textId="7EFBDDF5" w:rsidR="005D3D8D" w:rsidRPr="00692423" w:rsidRDefault="005B7E8C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859">
        <w:rPr>
          <w:rFonts w:ascii="Times New Roman" w:hAnsi="Times New Roman" w:cs="Times New Roman"/>
          <w:i/>
          <w:sz w:val="24"/>
          <w:szCs w:val="24"/>
        </w:rPr>
        <w:t>ОбС 08-00-9309</w:t>
      </w:r>
      <w:r w:rsidRPr="00C10859">
        <w:rPr>
          <w:rFonts w:ascii="Times New Roman" w:hAnsi="Times New Roman" w:cs="Times New Roman"/>
          <w:sz w:val="24"/>
          <w:szCs w:val="24"/>
        </w:rPr>
        <w:t> 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859">
        <w:rPr>
          <w:rFonts w:ascii="Times New Roman" w:hAnsi="Times New Roman" w:cs="Times New Roman"/>
          <w:sz w:val="24"/>
          <w:szCs w:val="24"/>
        </w:rPr>
        <w:t xml:space="preserve">Неограничено безплатно пътуване </w:t>
      </w:r>
      <w:r w:rsidRPr="00C10859">
        <w:rPr>
          <w:rFonts w:ascii="Times New Roman" w:hAnsi="Times New Roman" w:cs="Times New Roman"/>
          <w:sz w:val="24"/>
          <w:szCs w:val="24"/>
        </w:rPr>
        <w:lastRenderedPageBreak/>
        <w:t>по утвърдените линии на градския транспо</w:t>
      </w:r>
      <w:r w:rsidR="00B21690">
        <w:rPr>
          <w:rFonts w:ascii="Times New Roman" w:hAnsi="Times New Roman" w:cs="Times New Roman"/>
          <w:sz w:val="24"/>
          <w:szCs w:val="24"/>
        </w:rPr>
        <w:t>рт в почивните дни, за правоимащ</w:t>
      </w:r>
      <w:r w:rsidRPr="00C10859">
        <w:rPr>
          <w:rFonts w:ascii="Times New Roman" w:hAnsi="Times New Roman" w:cs="Times New Roman"/>
          <w:sz w:val="24"/>
          <w:szCs w:val="24"/>
        </w:rPr>
        <w:t>и  граждани над 75 години, които имат издадени карти за преференциални пътувания за съответния месец</w:t>
      </w:r>
      <w:r w:rsidR="00C10859" w:rsidRPr="005B7E8C">
        <w:rPr>
          <w:rFonts w:ascii="Times New Roman" w:hAnsi="Times New Roman" w:cs="Times New Roman"/>
          <w:sz w:val="24"/>
          <w:szCs w:val="24"/>
        </w:rPr>
        <w:t> </w:t>
      </w:r>
    </w:p>
    <w:p w14:paraId="556094EA" w14:textId="77777777" w:rsidR="00B00718" w:rsidRPr="00B00718" w:rsidRDefault="00B00718" w:rsidP="00B007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3DBD3B" w14:textId="77777777" w:rsidR="00B00718" w:rsidRDefault="00B00718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18">
        <w:rPr>
          <w:rFonts w:ascii="Times New Roman" w:hAnsi="Times New Roman" w:cs="Times New Roman"/>
          <w:i/>
          <w:sz w:val="24"/>
          <w:szCs w:val="24"/>
        </w:rPr>
        <w:t>ОбС 08-00-9312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E98">
        <w:rPr>
          <w:rFonts w:ascii="Times New Roman" w:hAnsi="Times New Roman" w:cs="Times New Roman"/>
          <w:b/>
          <w:sz w:val="24"/>
          <w:szCs w:val="24"/>
        </w:rPr>
        <w:t>Д</w:t>
      </w:r>
      <w:r w:rsidRPr="00B00718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0071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00718">
        <w:rPr>
          <w:rFonts w:ascii="Times New Roman" w:hAnsi="Times New Roman" w:cs="Times New Roman"/>
          <w:sz w:val="24"/>
          <w:szCs w:val="24"/>
        </w:rPr>
        <w:t xml:space="preserve"> </w:t>
      </w:r>
      <w:r w:rsidRPr="00B007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00718">
        <w:rPr>
          <w:rFonts w:ascii="Times New Roman" w:hAnsi="Times New Roman" w:cs="Times New Roman"/>
          <w:sz w:val="24"/>
          <w:szCs w:val="24"/>
        </w:rPr>
        <w:t xml:space="preserve"> </w:t>
      </w:r>
      <w:r w:rsidRPr="00B00718">
        <w:rPr>
          <w:rFonts w:ascii="Times New Roman" w:hAnsi="Times New Roman" w:cs="Times New Roman"/>
          <w:b/>
          <w:sz w:val="24"/>
          <w:szCs w:val="24"/>
        </w:rPr>
        <w:t>1.</w:t>
      </w:r>
      <w:r w:rsidRPr="00B00718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  по реда на ЗОЗЗ за изработване и одобряване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00718">
        <w:rPr>
          <w:rFonts w:ascii="Times New Roman" w:hAnsi="Times New Roman" w:cs="Times New Roman"/>
          <w:sz w:val="24"/>
          <w:szCs w:val="24"/>
        </w:rPr>
        <w:t xml:space="preserve"> ПУР за трасе на обслужващa улицa за осигуряване на достъп до ПИ с идентификатори 07079.2.556, 07079.2.557, 07079.2.560, 07079.2.2446, 07079.2.663, 07079.2.664, 07079.2.665, 07079.2.666 по КК на гр. Бургас, местност „Вълчи връх“ (бивша „Курт тепе“) и местност „Дванадесетте“ (бивша „Оникилика“), землището на гр. Бургас, в границите на с.о. „Бизнес – парк 1“, засягащи ПИ с идентификатори 07079.2.559 и 07079.2.660 по КК на гр. Бургас – общинска собственост. </w:t>
      </w:r>
      <w:r w:rsidRPr="00B00718">
        <w:rPr>
          <w:rFonts w:ascii="Times New Roman" w:hAnsi="Times New Roman" w:cs="Times New Roman"/>
          <w:b/>
          <w:sz w:val="24"/>
          <w:szCs w:val="24"/>
        </w:rPr>
        <w:t>2.</w:t>
      </w:r>
      <w:r w:rsidRPr="00B00718">
        <w:rPr>
          <w:rFonts w:ascii="Times New Roman" w:hAnsi="Times New Roman" w:cs="Times New Roman"/>
          <w:sz w:val="24"/>
          <w:szCs w:val="24"/>
        </w:rPr>
        <w:t xml:space="preserve"> Одобряване на ПУП – ПУР  по реда на ЗУТ за трасе на обслужващa улицa за осигуряване на достъп до ПИ с идентификатори 07079.2.556, 07079.2.557, 07079.2.560, 07079.2.2446, 07079.2.663, 07079.2.664, 07079.2.665, 07079.2.666 по КК на гр. Бургас, местност „Вълчи връх“ (бивша „Курт тепе“) и местност „Дванадесетте“ (бивша „Оникилика“), землището на гр. Бургас, в границите на с.о. „Бизнес – парк 1“ </w:t>
      </w:r>
    </w:p>
    <w:p w14:paraId="5C9173AC" w14:textId="77777777" w:rsidR="00386E98" w:rsidRPr="00386E98" w:rsidRDefault="00386E98" w:rsidP="00386E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E914EA" w14:textId="7FD44CAA" w:rsidR="0069212F" w:rsidRPr="0069212F" w:rsidRDefault="0069212F" w:rsidP="0069212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B73">
        <w:rPr>
          <w:rFonts w:ascii="Times New Roman" w:hAnsi="Times New Roman" w:cs="Times New Roman"/>
          <w:i/>
          <w:sz w:val="24"/>
          <w:szCs w:val="24"/>
        </w:rPr>
        <w:t>ОбС 08-00-931</w:t>
      </w:r>
      <w:r w:rsidRPr="004D5B73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  <w:r w:rsidRPr="004D5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4D5B7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1.</w:t>
      </w:r>
      <w:r w:rsidRPr="004D5B7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 – ПП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трасе на обслужващ път за осигуряване на транспортен достъп до имоти в устройствена зона 07079/35 по одобрен ОУП на гр. Бургас, от о.т.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 до о.т.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Бургас, с който се засягат ПИ с идентификатори 07079.3.908, 07079.3.1076, 07079.3.1077, 07079.3.1078 и 07079.3.1106 по КК на гр. Бургас, които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Общинска частна собственост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Даване на предварително съгласие на основание чл. 25, ал. 3 и ал. 5 от ЗСПЗЗ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о.т.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 до о.т.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Бургас, преминаващо през ПИ с идентификатор 07079.3.908 по КК на гр. Бургас, местност „Хаджи търла“, в землището на кв. Лозово, гр. Бургас – общ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инска частна собственост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Разрешение по реда на чл. 124а, ал. 1 от ЗУТ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о.т.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Общински съвет Бургас до о.т.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№56-15/30.04.2019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Общински съвет Бургас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о.т. 10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ПП с Решение №51-21/21.07.2011г. на Общински съвет Бургас до о.т. 61 по одобрен ПУП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D5B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5B73">
        <w:rPr>
          <w:rFonts w:ascii="Times New Roman" w:eastAsia="Times New Roman" w:hAnsi="Times New Roman" w:cs="Times New Roman"/>
          <w:sz w:val="24"/>
          <w:szCs w:val="24"/>
          <w:lang w:eastAsia="bg-BG"/>
        </w:rPr>
        <w:t>ПУР с Решение №56-15/30.04.2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019г. на Общински съвет Бургас</w:t>
      </w:r>
    </w:p>
    <w:p w14:paraId="0E8E1909" w14:textId="77777777" w:rsidR="0069212F" w:rsidRPr="007203B5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F7569" w14:textId="77777777" w:rsidR="00386E98" w:rsidRDefault="00386E98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1D">
        <w:rPr>
          <w:rFonts w:ascii="Times New Roman" w:hAnsi="Times New Roman" w:cs="Times New Roman"/>
          <w:i/>
          <w:sz w:val="24"/>
          <w:szCs w:val="24"/>
        </w:rPr>
        <w:t>ОбС 08-00-9313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6E98">
        <w:rPr>
          <w:rFonts w:ascii="Times New Roman" w:hAnsi="Times New Roman" w:cs="Times New Roman"/>
          <w:b/>
          <w:sz w:val="24"/>
          <w:szCs w:val="24"/>
        </w:rPr>
        <w:t>Д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86E9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86E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6E98">
        <w:rPr>
          <w:rFonts w:ascii="Times New Roman" w:hAnsi="Times New Roman" w:cs="Times New Roman"/>
          <w:sz w:val="24"/>
          <w:szCs w:val="24"/>
        </w:rPr>
        <w:t>Одобряване на Подробен устройствен план – Па</w:t>
      </w:r>
      <w:r>
        <w:rPr>
          <w:rFonts w:ascii="Times New Roman" w:hAnsi="Times New Roman" w:cs="Times New Roman"/>
          <w:sz w:val="24"/>
          <w:szCs w:val="24"/>
        </w:rPr>
        <w:t xml:space="preserve">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6E98">
        <w:rPr>
          <w:rFonts w:ascii="Times New Roman" w:hAnsi="Times New Roman" w:cs="Times New Roman"/>
          <w:sz w:val="24"/>
          <w:szCs w:val="24"/>
        </w:rPr>
        <w:t xml:space="preserve"> за трасе на </w:t>
      </w:r>
      <w:r>
        <w:rPr>
          <w:rFonts w:ascii="Times New Roman" w:hAnsi="Times New Roman" w:cs="Times New Roman"/>
          <w:sz w:val="24"/>
          <w:szCs w:val="24"/>
        </w:rPr>
        <w:t xml:space="preserve">довеждащ водопровод от УПИ I-2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6E98">
        <w:rPr>
          <w:rFonts w:ascii="Times New Roman" w:hAnsi="Times New Roman" w:cs="Times New Roman"/>
          <w:sz w:val="24"/>
          <w:szCs w:val="24"/>
        </w:rPr>
        <w:t>ПИ 0</w:t>
      </w:r>
      <w:r>
        <w:rPr>
          <w:rFonts w:ascii="Times New Roman" w:hAnsi="Times New Roman" w:cs="Times New Roman"/>
          <w:sz w:val="24"/>
          <w:szCs w:val="24"/>
        </w:rPr>
        <w:t xml:space="preserve">7079.827.49 по </w:t>
      </w:r>
      <w:r>
        <w:rPr>
          <w:rFonts w:ascii="Times New Roman" w:hAnsi="Times New Roman" w:cs="Times New Roman"/>
          <w:sz w:val="24"/>
          <w:szCs w:val="24"/>
        </w:rPr>
        <w:lastRenderedPageBreak/>
        <w:t>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до УПИ I-119,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6E98">
        <w:rPr>
          <w:rFonts w:ascii="Times New Roman" w:hAnsi="Times New Roman" w:cs="Times New Roman"/>
          <w:sz w:val="24"/>
          <w:szCs w:val="24"/>
        </w:rPr>
        <w:t>ПИ с идентификатор 07</w:t>
      </w:r>
      <w:r>
        <w:rPr>
          <w:rFonts w:ascii="Times New Roman" w:hAnsi="Times New Roman" w:cs="Times New Roman"/>
          <w:sz w:val="24"/>
          <w:szCs w:val="24"/>
        </w:rPr>
        <w:t>079.827.119 по КК на гр.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6E98">
        <w:rPr>
          <w:rFonts w:ascii="Times New Roman" w:hAnsi="Times New Roman" w:cs="Times New Roman"/>
          <w:sz w:val="24"/>
          <w:szCs w:val="24"/>
        </w:rPr>
        <w:t>,  м.827, кв. Долно Езерово, гр. Бургас</w:t>
      </w:r>
    </w:p>
    <w:p w14:paraId="13181484" w14:textId="77777777" w:rsidR="00FA411D" w:rsidRPr="00FA411D" w:rsidRDefault="00FA411D" w:rsidP="00FA41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D7B77D" w14:textId="77777777" w:rsidR="00FA411D" w:rsidRPr="00844F46" w:rsidRDefault="00FA411D" w:rsidP="00130D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1D">
        <w:rPr>
          <w:rFonts w:ascii="Times New Roman" w:hAnsi="Times New Roman" w:cs="Times New Roman"/>
          <w:i/>
          <w:sz w:val="24"/>
          <w:szCs w:val="24"/>
        </w:rPr>
        <w:t>ОбС 08-00-9314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11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A411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A411D">
        <w:rPr>
          <w:rFonts w:ascii="Times New Roman" w:hAnsi="Times New Roman" w:cs="Times New Roman"/>
          <w:sz w:val="24"/>
          <w:szCs w:val="24"/>
        </w:rPr>
        <w:t xml:space="preserve"> </w:t>
      </w:r>
      <w:r w:rsidRPr="00FA411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A411D">
        <w:rPr>
          <w:rFonts w:ascii="Times New Roman" w:hAnsi="Times New Roman" w:cs="Times New Roman"/>
          <w:b/>
          <w:sz w:val="24"/>
          <w:szCs w:val="24"/>
        </w:rPr>
        <w:t>1.</w:t>
      </w:r>
      <w:r w:rsidRPr="00FA411D">
        <w:rPr>
          <w:rFonts w:ascii="Times New Roman" w:hAnsi="Times New Roman" w:cs="Times New Roman"/>
          <w:sz w:val="24"/>
          <w:szCs w:val="24"/>
        </w:rPr>
        <w:t xml:space="preserve"> Разрешаване по реда на чл. 124 а, ал. 1 от ЗУТ, при условията на чл. 16 от ЗУТ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411D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A411D">
        <w:rPr>
          <w:rFonts w:ascii="Times New Roman" w:hAnsi="Times New Roman" w:cs="Times New Roman"/>
          <w:sz w:val="24"/>
          <w:szCs w:val="24"/>
        </w:rPr>
        <w:t xml:space="preserve"> за ПИ с идентификатор 07079.3.1447 по КККР на гр.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A411D">
        <w:rPr>
          <w:rFonts w:ascii="Times New Roman" w:hAnsi="Times New Roman" w:cs="Times New Roman"/>
          <w:sz w:val="24"/>
          <w:szCs w:val="24"/>
        </w:rPr>
        <w:t>землището на гр. Бургас,, бивша местност „Мад</w:t>
      </w:r>
      <w:r>
        <w:rPr>
          <w:rFonts w:ascii="Times New Roman" w:hAnsi="Times New Roman" w:cs="Times New Roman"/>
          <w:sz w:val="24"/>
          <w:szCs w:val="24"/>
        </w:rPr>
        <w:t>ика“, бивш м. 141, бивш ПИ 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411D">
        <w:rPr>
          <w:rFonts w:ascii="Times New Roman" w:hAnsi="Times New Roman" w:cs="Times New Roman"/>
          <w:b/>
          <w:sz w:val="24"/>
          <w:szCs w:val="24"/>
        </w:rPr>
        <w:t>2.</w:t>
      </w:r>
      <w:r w:rsidRPr="00FA411D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 1 от ЗУТ, във връзка с чл. 125, ал. 1 от ЗУТ на задание за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411D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A411D">
        <w:rPr>
          <w:rFonts w:ascii="Times New Roman" w:hAnsi="Times New Roman" w:cs="Times New Roman"/>
          <w:sz w:val="24"/>
          <w:szCs w:val="24"/>
        </w:rPr>
        <w:t xml:space="preserve"> за ПИ с идентификатор 07079.3.1447 по КККР на гр.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A411D">
        <w:rPr>
          <w:rFonts w:ascii="Times New Roman" w:hAnsi="Times New Roman" w:cs="Times New Roman"/>
          <w:sz w:val="24"/>
          <w:szCs w:val="24"/>
        </w:rPr>
        <w:t>землището на гр. Бургас, бивша местност „Ма</w:t>
      </w:r>
      <w:r>
        <w:rPr>
          <w:rFonts w:ascii="Times New Roman" w:hAnsi="Times New Roman" w:cs="Times New Roman"/>
          <w:sz w:val="24"/>
          <w:szCs w:val="24"/>
        </w:rPr>
        <w:t>дика“, бивш м. 141, бивш ПИ 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A6FE57" w14:textId="77777777" w:rsidR="00844F46" w:rsidRPr="00844F46" w:rsidRDefault="00844F46" w:rsidP="00844F4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4A25CE" w14:textId="5E3DA661" w:rsidR="005D3D8D" w:rsidRPr="00692423" w:rsidRDefault="00844F46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B73">
        <w:rPr>
          <w:rFonts w:ascii="Times New Roman" w:hAnsi="Times New Roman" w:cs="Times New Roman"/>
          <w:i/>
          <w:sz w:val="24"/>
          <w:szCs w:val="24"/>
        </w:rPr>
        <w:t>ОбС 08-00-9315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4F4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44F4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44F46">
        <w:rPr>
          <w:rFonts w:ascii="Times New Roman" w:hAnsi="Times New Roman" w:cs="Times New Roman"/>
          <w:sz w:val="24"/>
          <w:szCs w:val="24"/>
        </w:rPr>
        <w:t xml:space="preserve"> </w:t>
      </w:r>
      <w:r w:rsidRPr="00844F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44F46">
        <w:rPr>
          <w:rFonts w:ascii="Times New Roman" w:hAnsi="Times New Roman" w:cs="Times New Roman"/>
          <w:b/>
          <w:sz w:val="24"/>
          <w:szCs w:val="24"/>
        </w:rPr>
        <w:t>1.</w:t>
      </w:r>
      <w:r w:rsidRPr="00844F46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4F46">
        <w:rPr>
          <w:rFonts w:ascii="Times New Roman" w:hAnsi="Times New Roman" w:cs="Times New Roman"/>
          <w:sz w:val="24"/>
          <w:szCs w:val="24"/>
        </w:rPr>
        <w:t xml:space="preserve"> План за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44F46">
        <w:rPr>
          <w:rFonts w:ascii="Times New Roman" w:hAnsi="Times New Roman" w:cs="Times New Roman"/>
          <w:sz w:val="24"/>
          <w:szCs w:val="24"/>
        </w:rPr>
        <w:t xml:space="preserve">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4F46">
        <w:rPr>
          <w:rFonts w:ascii="Times New Roman" w:hAnsi="Times New Roman" w:cs="Times New Roman"/>
          <w:sz w:val="24"/>
          <w:szCs w:val="24"/>
        </w:rPr>
        <w:t xml:space="preserve"> ПЗ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44F46">
        <w:rPr>
          <w:rFonts w:ascii="Times New Roman" w:hAnsi="Times New Roman" w:cs="Times New Roman"/>
          <w:sz w:val="24"/>
          <w:szCs w:val="24"/>
        </w:rPr>
        <w:t xml:space="preserve"> за ПИ с идентификатор 07332.148.665 по КК на гр. Българово, Община Бургас.</w:t>
      </w:r>
      <w:r w:rsidRPr="00844F46">
        <w:rPr>
          <w:rFonts w:ascii="Times New Roman" w:hAnsi="Times New Roman" w:cs="Times New Roman"/>
          <w:sz w:val="24"/>
          <w:szCs w:val="24"/>
        </w:rPr>
        <w:br/>
      </w:r>
      <w:r w:rsidRPr="00844F46">
        <w:rPr>
          <w:rFonts w:ascii="Times New Roman" w:hAnsi="Times New Roman" w:cs="Times New Roman"/>
          <w:b/>
          <w:sz w:val="24"/>
          <w:szCs w:val="24"/>
        </w:rPr>
        <w:t>2.</w:t>
      </w:r>
      <w:r w:rsidRPr="00844F46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 1 от ЗУТ, във връзка с чл. 125, ал. 1 от ЗУТ на задание за изработване на Подробен устройствен план - План за застрояване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44F46">
        <w:rPr>
          <w:rFonts w:ascii="Times New Roman" w:hAnsi="Times New Roman" w:cs="Times New Roman"/>
          <w:sz w:val="24"/>
          <w:szCs w:val="24"/>
        </w:rPr>
        <w:t>ПУП – ПЗ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44F46">
        <w:rPr>
          <w:rFonts w:ascii="Times New Roman" w:hAnsi="Times New Roman" w:cs="Times New Roman"/>
          <w:sz w:val="24"/>
          <w:szCs w:val="24"/>
        </w:rPr>
        <w:t xml:space="preserve"> за ПИ с идентификатор 07332.148.665 по КК на гр. Българово, Община Бургас</w:t>
      </w:r>
    </w:p>
    <w:p w14:paraId="215BA15D" w14:textId="77777777" w:rsidR="005D3D8D" w:rsidRP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D06B5" w14:textId="750E89FA" w:rsidR="00FF61FC" w:rsidRDefault="005D3D8D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sz w:val="24"/>
          <w:szCs w:val="24"/>
        </w:rPr>
        <w:t>1.</w:t>
      </w:r>
      <w:r w:rsidRPr="004B66D5">
        <w:rPr>
          <w:rFonts w:ascii="Times New Roman" w:hAnsi="Times New Roman" w:cs="Times New Roman"/>
          <w:sz w:val="24"/>
          <w:szCs w:val="24"/>
        </w:rPr>
        <w:t xml:space="preserve"> Разрешаване на изменение на ПУП-ПУР на обслужваща улица между о.т.592-о.т.593-о.т.593а-о.т.595с-о.т.595 о.т.595а-о.т.595б-о.т.598 по плана</w:t>
      </w:r>
      <w:r>
        <w:rPr>
          <w:rFonts w:ascii="Times New Roman" w:hAnsi="Times New Roman" w:cs="Times New Roman"/>
          <w:sz w:val="24"/>
          <w:szCs w:val="24"/>
        </w:rPr>
        <w:t xml:space="preserve"> на ж.р. „Меден Рудник“ – зона „Г“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урегулиране на имоти с идентификатори 07079.650.150 и 07079.650.151 в границите на кв. 101 по плана на зона „Г“, ж.р. „Меден Рудник“, гр. Бургас”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sz w:val="24"/>
          <w:szCs w:val="24"/>
        </w:rPr>
        <w:t>2.</w:t>
      </w:r>
      <w:r w:rsidRPr="004B66D5">
        <w:rPr>
          <w:rFonts w:ascii="Times New Roman" w:hAnsi="Times New Roman" w:cs="Times New Roman"/>
          <w:sz w:val="24"/>
          <w:szCs w:val="24"/>
        </w:rPr>
        <w:t xml:space="preserve">  Одобряване на задание за   изменение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ПУР  на обслужваща улица между о.т.587, о.т. 589 и о.т.590 западно от кв.101, на УПИ XIII-462 и XII-496 в кв.101  по плана на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  гр. Бургас и изменение на ПР за УПИ XIX-821, в устройствена зона 5/Жс, в предвиденото разширение на населеното място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B66D5">
        <w:rPr>
          <w:rFonts w:ascii="Times New Roman" w:hAnsi="Times New Roman" w:cs="Times New Roman"/>
          <w:sz w:val="24"/>
          <w:szCs w:val="24"/>
        </w:rPr>
        <w:t xml:space="preserve">в б. м. Черна гора (Кара баир) з-ще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М.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Бургас, с включване в обхвата на изменение на ПУП-ПУР на обслужваща улица между о.т.592-о.т.593-о.т.593а-о.т.595с-о.т.595 о.т.595а-о.т.595б-о.т.598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урегулиране на имоти с идентификатори 07079.650.150 и 07079.650.151 в границите на кв. 101 по плана на зона „Г“, ж</w:t>
      </w:r>
      <w:r>
        <w:rPr>
          <w:rFonts w:ascii="Times New Roman" w:hAnsi="Times New Roman" w:cs="Times New Roman"/>
          <w:sz w:val="24"/>
          <w:szCs w:val="24"/>
        </w:rPr>
        <w:t xml:space="preserve">.р. „Меден Рудник“, гр. Бургас” </w:t>
      </w:r>
      <w:r w:rsidRPr="00D6309F">
        <w:rPr>
          <w:rFonts w:ascii="Times New Roman" w:hAnsi="Times New Roman" w:cs="Times New Roman"/>
          <w:b/>
          <w:sz w:val="24"/>
          <w:szCs w:val="24"/>
        </w:rPr>
        <w:t>3.</w:t>
      </w:r>
      <w:r w:rsidRPr="004B66D5">
        <w:rPr>
          <w:rFonts w:ascii="Times New Roman" w:hAnsi="Times New Roman" w:cs="Times New Roman"/>
          <w:sz w:val="24"/>
          <w:szCs w:val="24"/>
        </w:rPr>
        <w:t xml:space="preserve"> Одобряване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 xml:space="preserve">Изменение на ПУП-ПУР на обслужваща улица между о.т.587-о.т.589-о.т.590-о.т.592-о.т.593-о.т.593а-о.т.595с-о.т.595 о.т.595а-о.т.595б-о.т.598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, гр. Бургас и изменение на ПР за УПИ XIX-821 в устройствена зона 5/Жс в предвиденото разширение на населеното място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B66D5">
        <w:rPr>
          <w:rFonts w:ascii="Times New Roman" w:hAnsi="Times New Roman" w:cs="Times New Roman"/>
          <w:sz w:val="24"/>
          <w:szCs w:val="24"/>
        </w:rPr>
        <w:t xml:space="preserve">в б. м. Черна гора (Кара баир) з-ще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М.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B66D5">
        <w:rPr>
          <w:rFonts w:ascii="Times New Roman" w:hAnsi="Times New Roman" w:cs="Times New Roman"/>
          <w:sz w:val="24"/>
          <w:szCs w:val="24"/>
        </w:rPr>
        <w:t>, гр. Бургас, на УПИ XIII-462 и XII-496 в кв.101, на УПИ XIII-1474, УПИ XII-526, УПИ XI-525, УПИ X-524, УПИ IX-523, УПИ VIII-540 и УПИ VII-539 в кв.89, на УПИ XI-1414, УПИ XII-1414, УПИ XV-</w:t>
      </w:r>
      <w:r w:rsidRPr="004B66D5">
        <w:rPr>
          <w:rFonts w:ascii="Times New Roman" w:hAnsi="Times New Roman" w:cs="Times New Roman"/>
          <w:sz w:val="24"/>
          <w:szCs w:val="24"/>
        </w:rPr>
        <w:lastRenderedPageBreak/>
        <w:t xml:space="preserve">544, УПИ XVI-547 и УПИ XVII-547 в кв.87 по плана на ж.р.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зона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B66D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B66D5">
        <w:rPr>
          <w:rFonts w:ascii="Times New Roman" w:hAnsi="Times New Roman" w:cs="Times New Roman"/>
          <w:sz w:val="24"/>
          <w:szCs w:val="24"/>
        </w:rPr>
        <w:t>, гр. Бургас и урегулиране на имоти с идентификатори 07079.650.150 и 07079.650.151 в границите на кв. 101 по плана на зона „Г“, ж.р. „Меден Рудник“, гр. Бургас”</w:t>
      </w:r>
    </w:p>
    <w:p w14:paraId="49D0386D" w14:textId="77777777" w:rsidR="000C1CD8" w:rsidRDefault="000C1CD8" w:rsidP="000C1CD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2054C" w14:textId="5720CF20" w:rsidR="000C1CD8" w:rsidRPr="000C1CD8" w:rsidRDefault="000C1CD8" w:rsidP="000C1CD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b/>
          <w:sz w:val="24"/>
          <w:szCs w:val="24"/>
        </w:rPr>
        <w:t>1.</w:t>
      </w:r>
      <w:r w:rsidRPr="00D6309F">
        <w:rPr>
          <w:rFonts w:ascii="Times New Roman" w:hAnsi="Times New Roman" w:cs="Times New Roman"/>
          <w:sz w:val="24"/>
          <w:szCs w:val="24"/>
        </w:rPr>
        <w:t xml:space="preserve"> Одобряване на изменение на ОУП на гр. Бургас в обхват на ПИ с идентификатори 07079.618.20, 07079.618.1039, 07079.618.1085 и 070</w:t>
      </w:r>
      <w:r>
        <w:rPr>
          <w:rFonts w:ascii="Times New Roman" w:hAnsi="Times New Roman" w:cs="Times New Roman"/>
          <w:sz w:val="24"/>
          <w:szCs w:val="24"/>
        </w:rPr>
        <w:t xml:space="preserve">79.618.1086 по КК на гр. Бургас </w:t>
      </w:r>
      <w:r w:rsidRPr="00D6309F">
        <w:rPr>
          <w:rFonts w:ascii="Times New Roman" w:hAnsi="Times New Roman" w:cs="Times New Roman"/>
          <w:b/>
          <w:sz w:val="24"/>
          <w:szCs w:val="24"/>
        </w:rPr>
        <w:t>2.</w:t>
      </w:r>
      <w:r w:rsidRPr="00D6309F">
        <w:rPr>
          <w:rFonts w:ascii="Times New Roman" w:hAnsi="Times New Roman" w:cs="Times New Roman"/>
          <w:sz w:val="24"/>
          <w:szCs w:val="24"/>
        </w:rPr>
        <w:t xml:space="preserve"> Одобряване на  изменение на ОУП на гр. Бургас в обхват на ПИ с идентификатори 07079.5.1649, 07079.5.1650 и 07079.5.1651 по КК на гр. Бургас в землището на кв. Долно Езерово</w:t>
      </w:r>
    </w:p>
    <w:p w14:paraId="6EB6C3E3" w14:textId="77777777" w:rsidR="00FF61FC" w:rsidRDefault="00FF61FC" w:rsidP="00FF61F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A25D8" w14:textId="2C902C37" w:rsidR="00FF61FC" w:rsidRDefault="005D3D8D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sz w:val="24"/>
          <w:szCs w:val="24"/>
        </w:rPr>
        <w:t> </w:t>
      </w:r>
      <w:r w:rsidR="00FF61FC" w:rsidRPr="00D6309F">
        <w:rPr>
          <w:rFonts w:ascii="Times New Roman" w:hAnsi="Times New Roman" w:cs="Times New Roman"/>
          <w:i/>
          <w:sz w:val="24"/>
          <w:szCs w:val="24"/>
        </w:rPr>
        <w:t>ОбС 08-00-9338</w:t>
      </w:r>
      <w:r w:rsidR="00FF61FC">
        <w:rPr>
          <w:rFonts w:ascii="Times New Roman" w:hAnsi="Times New Roman" w:cs="Times New Roman"/>
          <w:sz w:val="24"/>
          <w:szCs w:val="24"/>
        </w:rPr>
        <w:t xml:space="preserve"> </w:t>
      </w:r>
      <w:r w:rsidR="00FF61FC"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 w:rsidR="00FF61F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FF61FC"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="00FF61FC"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="00FF61FC"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FF61FC" w:rsidRPr="00D6309F">
        <w:rPr>
          <w:rFonts w:ascii="Times New Roman" w:hAnsi="Times New Roman" w:cs="Times New Roman"/>
          <w:sz w:val="24"/>
          <w:szCs w:val="24"/>
        </w:rPr>
        <w:t>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част от сграда с идентификатор №07079.619.18.9 по КККР, одобрени със Заповед №РД-18-9/30.01.2009г. на Изпълнителния директор на АГКК</w:t>
      </w:r>
    </w:p>
    <w:p w14:paraId="203AAD6E" w14:textId="77777777" w:rsidR="00FF61FC" w:rsidRPr="00FF61FC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F48EE4" w14:textId="455F9990" w:rsidR="00FF61FC" w:rsidRPr="000C1CD8" w:rsidRDefault="00FF61FC" w:rsidP="000C1CD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sz w:val="24"/>
          <w:szCs w:val="24"/>
        </w:rPr>
        <w:t xml:space="preserve">Учредяване   право   на   строеж  на 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6309F">
        <w:rPr>
          <w:rFonts w:ascii="Times New Roman" w:hAnsi="Times New Roman" w:cs="Times New Roman"/>
          <w:sz w:val="24"/>
          <w:szCs w:val="24"/>
        </w:rPr>
        <w:t>Електроразпределение ЮГ” ЕАД за изграждане на трафопост в имот – общинска собственост, представляващ УПИ XII-1315 в кв.1 по ПУП-ПРЗ на м. „Рибарско пристанище“ (бивша м. „Ченгене скеле“), землище кв. Крайморие, гр. Бургас</w:t>
      </w:r>
    </w:p>
    <w:p w14:paraId="3045967E" w14:textId="77777777" w:rsidR="00FF61FC" w:rsidRPr="005D3D8D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05B1FF" w14:textId="165A9844" w:rsidR="005D3D8D" w:rsidRPr="00FF61FC" w:rsidRDefault="00FF61F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6309F"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309F">
        <w:rPr>
          <w:rFonts w:ascii="Times New Roman" w:hAnsi="Times New Roman" w:cs="Times New Roman"/>
          <w:sz w:val="24"/>
          <w:szCs w:val="24"/>
        </w:rPr>
        <w:t xml:space="preserve">Отдаване под наем на нежилищен обект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6309F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 офис № 4, разположен на първи етаж в масивна сграда с административен адрес: град Бургас, ж.к. „Лазур“, бл. 143 на Асоциация за стратегическо управление „Делфи“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D6309F">
        <w:rPr>
          <w:rFonts w:ascii="Times New Roman" w:hAnsi="Times New Roman" w:cs="Times New Roman"/>
          <w:sz w:val="24"/>
          <w:szCs w:val="24"/>
        </w:rPr>
        <w:t xml:space="preserve"> юридическо лице с нестопанска цел, осъществяващо дейност в обществена полза</w:t>
      </w:r>
    </w:p>
    <w:p w14:paraId="468A3D7C" w14:textId="77777777" w:rsid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F6556" w14:textId="46E69EDE" w:rsid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Безвъзмездно прехвърляне в полза на Община Бургас на правото на собственост върху недвижим имот ПИ 000039 по КВС на землището на с. Полски извор, Община Камено и локално пречиствателно съоръжение за отпадни води, находящо се в ПИ 000021 по КВС на землището на с. Полски извор, Община Камено, собственост на общинско дружество „Чистота“ ЕООД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A02A3" w14:textId="77777777" w:rsidR="00FF61FC" w:rsidRPr="00FF61FC" w:rsidRDefault="00FF61FC" w:rsidP="00FF61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698397" w14:textId="49711A69" w:rsidR="00FF61FC" w:rsidRPr="00FF61FC" w:rsidRDefault="00FF61FC" w:rsidP="00FF61F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09F">
        <w:rPr>
          <w:rFonts w:ascii="Times New Roman" w:hAnsi="Times New Roman" w:cs="Times New Roman"/>
          <w:i/>
          <w:sz w:val="24"/>
          <w:szCs w:val="24"/>
        </w:rPr>
        <w:t>ОбС 08-00-9339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6309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6309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309F">
        <w:rPr>
          <w:rFonts w:ascii="Times New Roman" w:hAnsi="Times New Roman" w:cs="Times New Roman"/>
          <w:sz w:val="24"/>
          <w:szCs w:val="24"/>
        </w:rPr>
        <w:t xml:space="preserve"> Присъединяване на Община Бургас към Националната кампания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6309F">
        <w:rPr>
          <w:rFonts w:ascii="Times New Roman" w:hAnsi="Times New Roman" w:cs="Times New Roman"/>
          <w:sz w:val="24"/>
          <w:szCs w:val="24"/>
        </w:rPr>
        <w:t>Достъп до спорт в общините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6309F">
        <w:rPr>
          <w:rFonts w:ascii="Times New Roman" w:hAnsi="Times New Roman" w:cs="Times New Roman"/>
          <w:sz w:val="24"/>
          <w:szCs w:val="24"/>
        </w:rPr>
        <w:t xml:space="preserve"> и приемане на проект на Декларация за достъп до спорт </w:t>
      </w:r>
    </w:p>
    <w:p w14:paraId="47D68CFA" w14:textId="77777777" w:rsidR="0069212F" w:rsidRPr="0069212F" w:rsidRDefault="0069212F" w:rsidP="0069212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2254" w14:textId="3FC9ACB2" w:rsidR="005D3D8D" w:rsidRP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6D5">
        <w:rPr>
          <w:rFonts w:ascii="Times New Roman" w:hAnsi="Times New Roman" w:cs="Times New Roman"/>
          <w:i/>
          <w:sz w:val="24"/>
          <w:szCs w:val="24"/>
        </w:rPr>
        <w:t>ОбС 08-00-9333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66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B66D5">
        <w:rPr>
          <w:rFonts w:ascii="Times New Roman" w:hAnsi="Times New Roman" w:cs="Times New Roman"/>
          <w:sz w:val="24"/>
          <w:szCs w:val="24"/>
        </w:rPr>
        <w:t xml:space="preserve"> </w:t>
      </w:r>
      <w:r w:rsidRPr="004B66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B66D5">
        <w:rPr>
          <w:rFonts w:ascii="Times New Roman" w:hAnsi="Times New Roman" w:cs="Times New Roman"/>
          <w:sz w:val="24"/>
          <w:szCs w:val="24"/>
        </w:rPr>
        <w:t xml:space="preserve">Определяне на представител на Община Бургас в Местна инициативна рибарска група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B66D5">
        <w:rPr>
          <w:rFonts w:ascii="Times New Roman" w:hAnsi="Times New Roman" w:cs="Times New Roman"/>
          <w:sz w:val="24"/>
          <w:szCs w:val="24"/>
        </w:rPr>
        <w:t xml:space="preserve"> Камено (МИРГ Бургас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4B66D5">
        <w:rPr>
          <w:rFonts w:ascii="Times New Roman" w:hAnsi="Times New Roman" w:cs="Times New Roman"/>
          <w:sz w:val="24"/>
          <w:szCs w:val="24"/>
        </w:rPr>
        <w:t>Камено)</w:t>
      </w:r>
    </w:p>
    <w:p w14:paraId="7F97E2CF" w14:textId="77777777" w:rsid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B4A74" w14:textId="1A4C24B8" w:rsidR="00461F5C" w:rsidRDefault="00461F5C" w:rsidP="007A6F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F5C">
        <w:rPr>
          <w:rFonts w:ascii="Times New Roman" w:hAnsi="Times New Roman" w:cs="Times New Roman"/>
          <w:i/>
          <w:sz w:val="24"/>
          <w:szCs w:val="24"/>
        </w:rPr>
        <w:t>ОбС 08-00-9320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1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61F5C">
        <w:rPr>
          <w:rFonts w:ascii="Times New Roman" w:hAnsi="Times New Roman" w:cs="Times New Roman"/>
          <w:sz w:val="24"/>
          <w:szCs w:val="24"/>
        </w:rPr>
        <w:t xml:space="preserve"> </w:t>
      </w:r>
      <w:r w:rsidRPr="00461F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1F5C">
        <w:rPr>
          <w:rFonts w:ascii="Times New Roman" w:hAnsi="Times New Roman" w:cs="Times New Roman"/>
          <w:sz w:val="24"/>
          <w:szCs w:val="24"/>
        </w:rPr>
        <w:t xml:space="preserve">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61F5C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61F5C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461F5C">
        <w:rPr>
          <w:rFonts w:ascii="Times New Roman" w:hAnsi="Times New Roman" w:cs="Times New Roman"/>
          <w:sz w:val="24"/>
          <w:szCs w:val="24"/>
        </w:rPr>
        <w:t>решенията</w:t>
      </w:r>
    </w:p>
    <w:p w14:paraId="2CD97DAF" w14:textId="77777777" w:rsidR="005D3D8D" w:rsidRPr="005D3D8D" w:rsidRDefault="005D3D8D" w:rsidP="005D3D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296375" w14:textId="3A21F892" w:rsidR="005D3D8D" w:rsidRPr="005D3D8D" w:rsidRDefault="005D3D8D" w:rsidP="005D3D8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55C">
        <w:rPr>
          <w:rFonts w:ascii="Times New Roman" w:hAnsi="Times New Roman" w:cs="Times New Roman"/>
          <w:i/>
          <w:sz w:val="24"/>
          <w:szCs w:val="24"/>
        </w:rPr>
        <w:t>ОбС 08-00-9342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275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2755C">
        <w:rPr>
          <w:rFonts w:ascii="Times New Roman" w:hAnsi="Times New Roman" w:cs="Times New Roman"/>
          <w:sz w:val="24"/>
          <w:szCs w:val="24"/>
        </w:rPr>
        <w:t xml:space="preserve"> </w:t>
      </w:r>
      <w:r w:rsidRPr="00D275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755C">
        <w:rPr>
          <w:rFonts w:ascii="Times New Roman" w:hAnsi="Times New Roman" w:cs="Times New Roman"/>
          <w:sz w:val="24"/>
          <w:szCs w:val="24"/>
        </w:rPr>
        <w:t>Упълномощаване на представител на Община Бургас за участие в извънредно заседание на общо</w:t>
      </w:r>
      <w:r>
        <w:rPr>
          <w:rFonts w:ascii="Times New Roman" w:hAnsi="Times New Roman" w:cs="Times New Roman"/>
          <w:sz w:val="24"/>
          <w:szCs w:val="24"/>
        </w:rPr>
        <w:t>то събрание на Асоциацията по Ви</w:t>
      </w:r>
      <w:r w:rsidRPr="00D2755C">
        <w:rPr>
          <w:rFonts w:ascii="Times New Roman" w:hAnsi="Times New Roman" w:cs="Times New Roman"/>
          <w:sz w:val="24"/>
          <w:szCs w:val="24"/>
        </w:rPr>
        <w:t>К и определяне на позицията и мандата по ре</w:t>
      </w:r>
      <w:r>
        <w:rPr>
          <w:rFonts w:ascii="Times New Roman" w:hAnsi="Times New Roman" w:cs="Times New Roman"/>
          <w:sz w:val="24"/>
          <w:szCs w:val="24"/>
        </w:rPr>
        <w:t>шенията, посочени в дневния ред</w:t>
      </w:r>
    </w:p>
    <w:p w14:paraId="588FEF37" w14:textId="77777777" w:rsidR="00FD4EFF" w:rsidRPr="00FD4EFF" w:rsidRDefault="00FD4EFF" w:rsidP="00FD4E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101026" w14:textId="242D6A6C" w:rsidR="00D6309F" w:rsidRPr="00692423" w:rsidRDefault="007B230A" w:rsidP="0069242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30A">
        <w:rPr>
          <w:rFonts w:ascii="Times New Roman" w:hAnsi="Times New Roman" w:cs="Times New Roman"/>
          <w:i/>
          <w:sz w:val="24"/>
          <w:szCs w:val="24"/>
        </w:rPr>
        <w:t>ОбС 08-00-9322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>Бургаски пазари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B230A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7B230A">
        <w:rPr>
          <w:rFonts w:ascii="Times New Roman" w:hAnsi="Times New Roman" w:cs="Times New Roman"/>
          <w:sz w:val="24"/>
          <w:szCs w:val="24"/>
        </w:rPr>
        <w:t xml:space="preserve"> </w:t>
      </w:r>
      <w:r w:rsidRPr="007B23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B230A">
        <w:rPr>
          <w:rFonts w:ascii="Times New Roman" w:hAnsi="Times New Roman" w:cs="Times New Roman"/>
          <w:sz w:val="24"/>
          <w:szCs w:val="24"/>
        </w:rPr>
        <w:t xml:space="preserve"> Избор на независим финансов одитор за проверка и заверка на ГФО за 2019 г.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B230A">
        <w:rPr>
          <w:rFonts w:ascii="Times New Roman" w:hAnsi="Times New Roman" w:cs="Times New Roman"/>
          <w:sz w:val="24"/>
          <w:szCs w:val="24"/>
        </w:rPr>
        <w:t>Бургаски пазари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B230A">
        <w:rPr>
          <w:rFonts w:ascii="Times New Roman" w:hAnsi="Times New Roman" w:cs="Times New Roman"/>
          <w:sz w:val="24"/>
          <w:szCs w:val="24"/>
        </w:rPr>
        <w:t xml:space="preserve"> ЕООД </w:t>
      </w:r>
    </w:p>
    <w:p w14:paraId="34F1F1E5" w14:textId="77777777" w:rsidR="00D2755C" w:rsidRPr="00D2755C" w:rsidRDefault="00D2755C" w:rsidP="00D275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0C201F" w14:textId="77777777" w:rsid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>ОбС 08-00-9289</w:t>
      </w:r>
      <w:r w:rsidRPr="00093D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93D46">
        <w:rPr>
          <w:rFonts w:ascii="Times New Roman" w:hAnsi="Times New Roman" w:cs="Times New Roman"/>
          <w:sz w:val="24"/>
          <w:szCs w:val="24"/>
        </w:rPr>
        <w:t xml:space="preserve">Необходимостта от допълнително осветяване на пешеходните пътеки по бул.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93D46">
        <w:rPr>
          <w:rFonts w:ascii="Times New Roman" w:hAnsi="Times New Roman" w:cs="Times New Roman"/>
          <w:sz w:val="24"/>
          <w:szCs w:val="24"/>
        </w:rPr>
        <w:t>Сан Стефано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2B3926BF" w14:textId="77777777" w:rsidR="0001278E" w:rsidRPr="0001278E" w:rsidRDefault="0001278E" w:rsidP="000127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F3F0A4" w14:textId="25D19461" w:rsidR="0001278E" w:rsidRP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sz w:val="24"/>
          <w:szCs w:val="24"/>
        </w:rPr>
        <w:t> </w:t>
      </w:r>
      <w:r w:rsidRPr="00C10859">
        <w:rPr>
          <w:rFonts w:ascii="Times New Roman" w:hAnsi="Times New Roman" w:cs="Times New Roman"/>
          <w:i/>
          <w:sz w:val="24"/>
          <w:szCs w:val="24"/>
        </w:rPr>
        <w:t>ОбС 08-00-9310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85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C10859">
        <w:rPr>
          <w:rFonts w:ascii="Times New Roman" w:hAnsi="Times New Roman" w:cs="Times New Roman"/>
          <w:sz w:val="24"/>
          <w:szCs w:val="24"/>
        </w:rPr>
        <w:t xml:space="preserve"> </w:t>
      </w:r>
      <w:r w:rsidRPr="00C1085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10859">
        <w:rPr>
          <w:rFonts w:ascii="Times New Roman" w:hAnsi="Times New Roman" w:cs="Times New Roman"/>
          <w:sz w:val="24"/>
          <w:szCs w:val="24"/>
        </w:rPr>
        <w:t xml:space="preserve"> Необходимостта от ремонт на кръстовището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10859">
        <w:rPr>
          <w:rFonts w:ascii="Times New Roman" w:hAnsi="Times New Roman" w:cs="Times New Roman"/>
          <w:sz w:val="24"/>
          <w:szCs w:val="24"/>
        </w:rPr>
        <w:t>Странджа планина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10859">
        <w:rPr>
          <w:rFonts w:ascii="Times New Roman" w:hAnsi="Times New Roman" w:cs="Times New Roman"/>
          <w:sz w:val="24"/>
          <w:szCs w:val="24"/>
        </w:rPr>
        <w:t xml:space="preserve"> и бул.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10859">
        <w:rPr>
          <w:rFonts w:ascii="Times New Roman" w:hAnsi="Times New Roman" w:cs="Times New Roman"/>
          <w:sz w:val="24"/>
          <w:szCs w:val="24"/>
        </w:rPr>
        <w:t>Сан Стефано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10859">
        <w:rPr>
          <w:rFonts w:ascii="Times New Roman" w:hAnsi="Times New Roman" w:cs="Times New Roman"/>
          <w:sz w:val="24"/>
          <w:szCs w:val="24"/>
        </w:rPr>
        <w:t> </w:t>
      </w:r>
    </w:p>
    <w:p w14:paraId="56C078C0" w14:textId="77777777" w:rsidR="00D2755C" w:rsidRPr="00D2755C" w:rsidRDefault="00D2755C" w:rsidP="00D275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758303" w14:textId="71F72E09" w:rsidR="0001278E" w:rsidRP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>ОбС 08-00-9284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93D46">
        <w:rPr>
          <w:rFonts w:ascii="Times New Roman" w:hAnsi="Times New Roman" w:cs="Times New Roman"/>
          <w:sz w:val="24"/>
          <w:szCs w:val="24"/>
        </w:rPr>
        <w:t xml:space="preserve"> Фестивал на маскарадните игри, народното и художествено творчество, проведен в Бургас от 1 до 3 ноември 2019 г. </w:t>
      </w:r>
    </w:p>
    <w:p w14:paraId="3385942F" w14:textId="77777777" w:rsidR="0001278E" w:rsidRPr="00130DCD" w:rsidRDefault="0001278E" w:rsidP="0001278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2AE89" w14:textId="3C6EDDF0" w:rsid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D46">
        <w:rPr>
          <w:rFonts w:ascii="Times New Roman" w:hAnsi="Times New Roman" w:cs="Times New Roman"/>
          <w:i/>
          <w:sz w:val="24"/>
          <w:szCs w:val="24"/>
        </w:rPr>
        <w:t xml:space="preserve">ОбС 08-00-9290 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93D4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93D46">
        <w:rPr>
          <w:rFonts w:ascii="Times New Roman" w:hAnsi="Times New Roman" w:cs="Times New Roman"/>
          <w:sz w:val="24"/>
          <w:szCs w:val="24"/>
        </w:rPr>
        <w:t xml:space="preserve"> </w:t>
      </w:r>
      <w:r w:rsidRPr="00093D4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93D46">
        <w:rPr>
          <w:rFonts w:ascii="Times New Roman" w:hAnsi="Times New Roman" w:cs="Times New Roman"/>
          <w:sz w:val="24"/>
          <w:szCs w:val="24"/>
        </w:rPr>
        <w:t>Лошото състояние на уличната мрежа в кв. Лозово</w:t>
      </w:r>
    </w:p>
    <w:p w14:paraId="7FD0E3BC" w14:textId="77777777" w:rsidR="0001278E" w:rsidRDefault="0001278E" w:rsidP="0001278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8A697" w14:textId="2EABEF41" w:rsidR="0001278E" w:rsidRPr="0001278E" w:rsidRDefault="0001278E" w:rsidP="0001278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3B5">
        <w:rPr>
          <w:rFonts w:ascii="Times New Roman" w:hAnsi="Times New Roman" w:cs="Times New Roman"/>
          <w:i/>
          <w:sz w:val="24"/>
          <w:szCs w:val="24"/>
        </w:rPr>
        <w:t>ОбС 08-00-9318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3B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203B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7203B5">
        <w:rPr>
          <w:rFonts w:ascii="Times New Roman" w:hAnsi="Times New Roman" w:cs="Times New Roman"/>
          <w:sz w:val="24"/>
          <w:szCs w:val="24"/>
        </w:rPr>
        <w:t xml:space="preserve"> </w:t>
      </w:r>
      <w:r w:rsidRPr="007203B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203B5">
        <w:rPr>
          <w:rFonts w:ascii="Times New Roman" w:hAnsi="Times New Roman" w:cs="Times New Roman"/>
          <w:sz w:val="24"/>
          <w:szCs w:val="24"/>
        </w:rPr>
        <w:t xml:space="preserve"> Включване на улици от ЦГЧ в капиталовата програма на Община Бургас за 2020 г. </w:t>
      </w:r>
    </w:p>
    <w:p w14:paraId="00C0F449" w14:textId="77777777" w:rsidR="0001278E" w:rsidRPr="00022605" w:rsidRDefault="0001278E" w:rsidP="000127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E105A2" w14:textId="3AB4776C" w:rsidR="00C44585" w:rsidRDefault="0001278E" w:rsidP="00C445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605">
        <w:rPr>
          <w:rFonts w:ascii="Times New Roman" w:hAnsi="Times New Roman" w:cs="Times New Roman"/>
          <w:i/>
          <w:sz w:val="24"/>
          <w:szCs w:val="24"/>
        </w:rPr>
        <w:t>ОбС 08-00-9319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260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2260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22605">
        <w:rPr>
          <w:rFonts w:ascii="Times New Roman" w:hAnsi="Times New Roman" w:cs="Times New Roman"/>
          <w:sz w:val="24"/>
          <w:szCs w:val="24"/>
        </w:rPr>
        <w:t xml:space="preserve"> </w:t>
      </w:r>
      <w:r w:rsidRPr="0002260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22605">
        <w:rPr>
          <w:rFonts w:ascii="Times New Roman" w:hAnsi="Times New Roman" w:cs="Times New Roman"/>
          <w:sz w:val="24"/>
          <w:szCs w:val="24"/>
        </w:rPr>
        <w:t>Контролът върху фирмата, която извършва подмяната и поставянето на контейнери за смет</w:t>
      </w:r>
    </w:p>
    <w:p w14:paraId="60F71924" w14:textId="77777777" w:rsidR="005D3D8D" w:rsidRPr="005D3D8D" w:rsidRDefault="005D3D8D" w:rsidP="005D3D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564739" w14:textId="77777777" w:rsidR="005D3D8D" w:rsidRPr="005D3D8D" w:rsidRDefault="005D3D8D" w:rsidP="005D3D8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1E8FF" w14:textId="77777777" w:rsidR="00C10859" w:rsidRDefault="00C44585" w:rsidP="00C445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585">
        <w:rPr>
          <w:rFonts w:ascii="Times New Roman" w:hAnsi="Times New Roman" w:cs="Times New Roman"/>
          <w:b/>
          <w:sz w:val="24"/>
          <w:szCs w:val="24"/>
        </w:rPr>
        <w:t>СЕВДАЛИНА ТУРМАНОВА</w:t>
      </w:r>
    </w:p>
    <w:p w14:paraId="6D7473F9" w14:textId="77777777" w:rsidR="00C44585" w:rsidRPr="00485BB0" w:rsidRDefault="00C44585" w:rsidP="00485B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4585">
        <w:rPr>
          <w:rFonts w:ascii="Times New Roman" w:hAnsi="Times New Roman" w:cs="Times New Roman"/>
          <w:i/>
          <w:sz w:val="24"/>
          <w:szCs w:val="24"/>
        </w:rPr>
        <w:t xml:space="preserve">Председател на Общински съвет – Бургас </w:t>
      </w:r>
    </w:p>
    <w:sectPr w:rsidR="00C44585" w:rsidRPr="00485BB0" w:rsidSect="005D3D8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42BC0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3A47"/>
    <w:multiLevelType w:val="hybridMultilevel"/>
    <w:tmpl w:val="362EEA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C04B5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927E6"/>
    <w:multiLevelType w:val="hybridMultilevel"/>
    <w:tmpl w:val="48F69D9C"/>
    <w:lvl w:ilvl="0" w:tplc="DD522A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A0"/>
    <w:rsid w:val="0001278E"/>
    <w:rsid w:val="00022605"/>
    <w:rsid w:val="00093D46"/>
    <w:rsid w:val="000C1CD8"/>
    <w:rsid w:val="00130DCD"/>
    <w:rsid w:val="00386E98"/>
    <w:rsid w:val="0039470A"/>
    <w:rsid w:val="00404D90"/>
    <w:rsid w:val="004517FF"/>
    <w:rsid w:val="00461F5C"/>
    <w:rsid w:val="00485BB0"/>
    <w:rsid w:val="004B66D5"/>
    <w:rsid w:val="004D5B73"/>
    <w:rsid w:val="0052422A"/>
    <w:rsid w:val="005B7E8C"/>
    <w:rsid w:val="005D3D8D"/>
    <w:rsid w:val="006702A0"/>
    <w:rsid w:val="0069212F"/>
    <w:rsid w:val="00692423"/>
    <w:rsid w:val="006A691B"/>
    <w:rsid w:val="007203B5"/>
    <w:rsid w:val="00723BD1"/>
    <w:rsid w:val="00732D29"/>
    <w:rsid w:val="007A6FF5"/>
    <w:rsid w:val="007B230A"/>
    <w:rsid w:val="007D7BA6"/>
    <w:rsid w:val="00844F46"/>
    <w:rsid w:val="008E40D0"/>
    <w:rsid w:val="009F2065"/>
    <w:rsid w:val="00A508A9"/>
    <w:rsid w:val="00AD6D47"/>
    <w:rsid w:val="00B00718"/>
    <w:rsid w:val="00B20FE0"/>
    <w:rsid w:val="00B21690"/>
    <w:rsid w:val="00C10859"/>
    <w:rsid w:val="00C235AC"/>
    <w:rsid w:val="00C44585"/>
    <w:rsid w:val="00D2755C"/>
    <w:rsid w:val="00D3356B"/>
    <w:rsid w:val="00D426C6"/>
    <w:rsid w:val="00D6309F"/>
    <w:rsid w:val="00E23731"/>
    <w:rsid w:val="00E96A58"/>
    <w:rsid w:val="00EC4B62"/>
    <w:rsid w:val="00FA411D"/>
    <w:rsid w:val="00FD4EFF"/>
    <w:rsid w:val="00FF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FC04"/>
  <w15:chartTrackingRefBased/>
  <w15:docId w15:val="{C19B6639-AAAA-47C7-A2F4-0C3F8C51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D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6FF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B6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6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2530</Words>
  <Characters>14421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3</cp:revision>
  <cp:lastPrinted>2019-11-20T09:58:00Z</cp:lastPrinted>
  <dcterms:created xsi:type="dcterms:W3CDTF">2019-11-21T12:58:00Z</dcterms:created>
  <dcterms:modified xsi:type="dcterms:W3CDTF">2019-11-21T12:58:00Z</dcterms:modified>
</cp:coreProperties>
</file>